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ED" w:rsidRPr="00A40EFA" w:rsidRDefault="00B157ED" w:rsidP="00C135A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0EFA">
        <w:rPr>
          <w:rFonts w:ascii="Arial" w:hAnsi="Arial" w:cs="Arial"/>
          <w:sz w:val="20"/>
          <w:szCs w:val="20"/>
        </w:rPr>
        <w:t xml:space="preserve">Załącznik nr ....... </w:t>
      </w:r>
    </w:p>
    <w:p w:rsidR="00B157ED" w:rsidRPr="00A40EFA" w:rsidRDefault="00B157ED" w:rsidP="00C135A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 xml:space="preserve">do umowy nr ……………………zawartej w Krakowie na </w:t>
      </w:r>
      <w:r w:rsidRPr="00A40EFA">
        <w:rPr>
          <w:rFonts w:ascii="Arial" w:hAnsi="Arial" w:cs="Arial"/>
          <w:b/>
          <w:sz w:val="20"/>
          <w:szCs w:val="20"/>
        </w:rPr>
        <w:t>Usługi serwisowe, konserwacja i przeglądy techniczne aparatury medycznej – dotyczy Pakietu nr</w:t>
      </w:r>
      <w:r w:rsidR="0047048F">
        <w:rPr>
          <w:rFonts w:ascii="Arial" w:hAnsi="Arial" w:cs="Arial"/>
          <w:b/>
          <w:sz w:val="20"/>
          <w:szCs w:val="20"/>
        </w:rPr>
        <w:t xml:space="preserve"> 1,</w:t>
      </w:r>
      <w:r w:rsidR="00692838">
        <w:rPr>
          <w:rFonts w:ascii="Arial" w:hAnsi="Arial" w:cs="Arial"/>
          <w:b/>
          <w:sz w:val="20"/>
          <w:szCs w:val="20"/>
        </w:rPr>
        <w:t xml:space="preserve"> </w:t>
      </w:r>
      <w:r w:rsidR="0047048F">
        <w:rPr>
          <w:rFonts w:ascii="Arial" w:hAnsi="Arial" w:cs="Arial"/>
          <w:b/>
          <w:sz w:val="20"/>
          <w:szCs w:val="20"/>
        </w:rPr>
        <w:t>2,</w:t>
      </w:r>
      <w:r w:rsidR="00692838">
        <w:rPr>
          <w:rFonts w:ascii="Arial" w:hAnsi="Arial" w:cs="Arial"/>
          <w:b/>
          <w:sz w:val="20"/>
          <w:szCs w:val="20"/>
        </w:rPr>
        <w:t xml:space="preserve"> </w:t>
      </w:r>
      <w:r w:rsidR="0047048F">
        <w:rPr>
          <w:rFonts w:ascii="Arial" w:hAnsi="Arial" w:cs="Arial"/>
          <w:b/>
          <w:sz w:val="20"/>
          <w:szCs w:val="20"/>
        </w:rPr>
        <w:t>9,</w:t>
      </w:r>
      <w:r w:rsidR="00692838">
        <w:rPr>
          <w:rFonts w:ascii="Arial" w:hAnsi="Arial" w:cs="Arial"/>
          <w:b/>
          <w:sz w:val="20"/>
          <w:szCs w:val="20"/>
        </w:rPr>
        <w:t xml:space="preserve"> </w:t>
      </w:r>
      <w:r w:rsidR="0047048F">
        <w:rPr>
          <w:rFonts w:ascii="Arial" w:hAnsi="Arial" w:cs="Arial"/>
          <w:b/>
          <w:sz w:val="20"/>
          <w:szCs w:val="20"/>
        </w:rPr>
        <w:t>28,</w:t>
      </w:r>
      <w:r w:rsidR="00692838">
        <w:rPr>
          <w:rFonts w:ascii="Arial" w:hAnsi="Arial" w:cs="Arial"/>
          <w:b/>
          <w:sz w:val="20"/>
          <w:szCs w:val="20"/>
        </w:rPr>
        <w:t xml:space="preserve"> </w:t>
      </w:r>
      <w:r w:rsidR="0047048F">
        <w:rPr>
          <w:rFonts w:ascii="Arial" w:hAnsi="Arial" w:cs="Arial"/>
          <w:b/>
          <w:sz w:val="20"/>
          <w:szCs w:val="20"/>
        </w:rPr>
        <w:t>29,</w:t>
      </w:r>
      <w:r w:rsidR="00692838">
        <w:rPr>
          <w:rFonts w:ascii="Arial" w:hAnsi="Arial" w:cs="Arial"/>
          <w:b/>
          <w:sz w:val="20"/>
          <w:szCs w:val="20"/>
        </w:rPr>
        <w:t xml:space="preserve"> 30, 31, 51</w:t>
      </w:r>
      <w:r w:rsidR="0047048F">
        <w:rPr>
          <w:rFonts w:ascii="Arial" w:hAnsi="Arial" w:cs="Arial"/>
          <w:b/>
          <w:sz w:val="20"/>
          <w:szCs w:val="20"/>
        </w:rPr>
        <w:t>,</w:t>
      </w:r>
      <w:r w:rsidR="00692838">
        <w:rPr>
          <w:rFonts w:ascii="Arial" w:hAnsi="Arial" w:cs="Arial"/>
          <w:b/>
          <w:sz w:val="20"/>
          <w:szCs w:val="20"/>
        </w:rPr>
        <w:t xml:space="preserve"> 54</w:t>
      </w:r>
      <w:r w:rsidRPr="00A40EFA">
        <w:rPr>
          <w:rFonts w:ascii="Arial" w:hAnsi="Arial" w:cs="Arial"/>
          <w:b/>
          <w:sz w:val="20"/>
          <w:szCs w:val="20"/>
        </w:rPr>
        <w:t>.</w:t>
      </w:r>
    </w:p>
    <w:p w:rsidR="00B157ED" w:rsidRPr="00A40EFA" w:rsidRDefault="00B157ED" w:rsidP="00C135AA">
      <w:pPr>
        <w:pStyle w:val="Teksttreci20"/>
        <w:shd w:val="clear" w:color="auto" w:fill="auto"/>
        <w:spacing w:line="280" w:lineRule="atLeast"/>
        <w:ind w:right="20"/>
        <w:rPr>
          <w:rFonts w:ascii="Arial" w:hAnsi="Arial" w:cs="Arial"/>
          <w:sz w:val="20"/>
          <w:szCs w:val="20"/>
        </w:rPr>
      </w:pPr>
    </w:p>
    <w:p w:rsidR="00B157ED" w:rsidRPr="00A40EFA" w:rsidRDefault="00B157ED" w:rsidP="00C135AA">
      <w:pPr>
        <w:pStyle w:val="Teksttreci20"/>
        <w:shd w:val="clear" w:color="auto" w:fill="auto"/>
        <w:spacing w:line="280" w:lineRule="atLeast"/>
        <w:ind w:right="20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Umowa o powierzenie przetwarzania danych</w:t>
      </w:r>
    </w:p>
    <w:p w:rsidR="00B157ED" w:rsidRPr="00A40EFA" w:rsidRDefault="00B157ED" w:rsidP="00C135AA">
      <w:pPr>
        <w:pStyle w:val="Teksttreci1"/>
        <w:shd w:val="clear" w:color="auto" w:fill="auto"/>
        <w:spacing w:after="0" w:line="280" w:lineRule="atLeast"/>
        <w:ind w:right="23" w:firstLine="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zawarta pomiędzy:</w:t>
      </w:r>
    </w:p>
    <w:p w:rsidR="00B157ED" w:rsidRPr="00A40EFA" w:rsidRDefault="00B157ED" w:rsidP="00C135AA">
      <w:pPr>
        <w:pStyle w:val="Nagwek9"/>
        <w:spacing w:before="0" w:after="0" w:line="280" w:lineRule="atLeast"/>
        <w:jc w:val="both"/>
        <w:rPr>
          <w:rStyle w:val="Teksttreci0"/>
          <w:rFonts w:ascii="Arial" w:hAnsi="Arial" w:cs="Arial"/>
          <w:sz w:val="20"/>
          <w:szCs w:val="20"/>
        </w:rPr>
      </w:pPr>
      <w:r w:rsidRPr="00A40EFA">
        <w:rPr>
          <w:rStyle w:val="Teksttreci0"/>
          <w:rFonts w:ascii="Arial" w:hAnsi="Arial" w:cs="Arial"/>
          <w:b/>
          <w:sz w:val="20"/>
          <w:szCs w:val="20"/>
        </w:rPr>
        <w:t>Szpitalem Miejskim Specjalistycznym im. Gabriela Narutowicza w Krakowie</w:t>
      </w:r>
      <w:r w:rsidRPr="00A40EFA">
        <w:rPr>
          <w:rStyle w:val="Teksttreci0"/>
          <w:rFonts w:ascii="Arial" w:hAnsi="Arial" w:cs="Arial"/>
          <w:sz w:val="20"/>
          <w:szCs w:val="20"/>
        </w:rPr>
        <w:t xml:space="preserve">, </w:t>
      </w:r>
    </w:p>
    <w:p w:rsidR="00B157ED" w:rsidRPr="00A40EFA" w:rsidRDefault="00B157ED" w:rsidP="00C135AA">
      <w:pPr>
        <w:pStyle w:val="Nagwek9"/>
        <w:spacing w:before="0" w:after="0" w:line="280" w:lineRule="atLeast"/>
        <w:jc w:val="both"/>
        <w:rPr>
          <w:rStyle w:val="Teksttreci0"/>
          <w:rFonts w:ascii="Arial" w:hAnsi="Arial" w:cs="Arial"/>
          <w:sz w:val="20"/>
          <w:szCs w:val="20"/>
        </w:rPr>
      </w:pPr>
      <w:r w:rsidRPr="00A40EFA">
        <w:rPr>
          <w:rStyle w:val="Teksttreci0"/>
          <w:rFonts w:ascii="Arial" w:hAnsi="Arial" w:cs="Arial"/>
          <w:sz w:val="20"/>
          <w:szCs w:val="20"/>
        </w:rPr>
        <w:t xml:space="preserve">31-202 Kraków ul. Prądnicka 35-37, wpisanym do Krajowego Rejestru Sądowego, prowadzonego przez Sąd Rejonowy dla Krakowa-Śródmieścia, XI Wydział Gospodarczy pod nr KRS 0000024083, NIP: 945-19-32-621, REGON: 357207664, zarejestrowanym w Rejestrze Podmiotów Wykonujących Działalność Leczniczą prowadzonym przez Wojewodę Małopolskiego pod numerem 000000005594, </w:t>
      </w:r>
    </w:p>
    <w:p w:rsidR="00B157ED" w:rsidRPr="00A40EFA" w:rsidRDefault="00B157ED" w:rsidP="00C135AA">
      <w:pPr>
        <w:spacing w:line="280" w:lineRule="atLeast"/>
        <w:jc w:val="both"/>
        <w:rPr>
          <w:rStyle w:val="Teksttreci0"/>
          <w:rFonts w:ascii="Arial" w:hAnsi="Arial" w:cs="Arial"/>
          <w:sz w:val="20"/>
          <w:szCs w:val="20"/>
        </w:rPr>
      </w:pPr>
    </w:p>
    <w:p w:rsidR="00B157ED" w:rsidRPr="00A40EFA" w:rsidRDefault="00B157ED" w:rsidP="00C135AA">
      <w:pPr>
        <w:spacing w:line="280" w:lineRule="atLeast"/>
        <w:jc w:val="both"/>
        <w:rPr>
          <w:rStyle w:val="Teksttreci0"/>
          <w:rFonts w:ascii="Arial" w:hAnsi="Arial" w:cs="Arial"/>
          <w:sz w:val="20"/>
          <w:szCs w:val="20"/>
        </w:rPr>
      </w:pPr>
      <w:r w:rsidRPr="00A40EFA">
        <w:rPr>
          <w:rStyle w:val="Teksttreci0"/>
          <w:rFonts w:ascii="Arial" w:hAnsi="Arial" w:cs="Arial"/>
          <w:sz w:val="20"/>
          <w:szCs w:val="20"/>
        </w:rPr>
        <w:t>zwanym dalej „Administratorem”,</w:t>
      </w:r>
    </w:p>
    <w:p w:rsidR="00B157ED" w:rsidRPr="00A40EFA" w:rsidRDefault="00B157ED" w:rsidP="00C135AA">
      <w:pPr>
        <w:spacing w:line="280" w:lineRule="atLeast"/>
        <w:jc w:val="both"/>
        <w:rPr>
          <w:rStyle w:val="Teksttreci0"/>
          <w:rFonts w:ascii="Arial" w:hAnsi="Arial" w:cs="Arial"/>
          <w:sz w:val="20"/>
          <w:szCs w:val="20"/>
        </w:rPr>
      </w:pPr>
      <w:r w:rsidRPr="00A40EFA">
        <w:rPr>
          <w:rStyle w:val="Teksttreci0"/>
          <w:rFonts w:ascii="Arial" w:hAnsi="Arial" w:cs="Arial"/>
          <w:sz w:val="20"/>
          <w:szCs w:val="20"/>
        </w:rPr>
        <w:t>reprezentowanym przez:</w:t>
      </w:r>
    </w:p>
    <w:p w:rsidR="00B157ED" w:rsidRPr="00A40EFA" w:rsidRDefault="00B157ED" w:rsidP="00C135AA">
      <w:pPr>
        <w:spacing w:line="280" w:lineRule="atLeast"/>
        <w:jc w:val="both"/>
        <w:rPr>
          <w:rStyle w:val="Teksttreci0"/>
          <w:rFonts w:ascii="Arial" w:hAnsi="Arial" w:cs="Arial"/>
          <w:sz w:val="20"/>
          <w:szCs w:val="20"/>
        </w:rPr>
      </w:pPr>
      <w:r w:rsidRPr="00A40EFA">
        <w:rPr>
          <w:rStyle w:val="Teksttreci0"/>
          <w:rFonts w:ascii="Arial" w:hAnsi="Arial" w:cs="Arial"/>
          <w:sz w:val="20"/>
          <w:szCs w:val="20"/>
        </w:rPr>
        <w:t>…………………………………………………….</w:t>
      </w:r>
    </w:p>
    <w:p w:rsidR="00B157ED" w:rsidRPr="00A40EFA" w:rsidRDefault="00B157ED" w:rsidP="00C135AA">
      <w:pPr>
        <w:pStyle w:val="Teksttreci1"/>
        <w:shd w:val="clear" w:color="auto" w:fill="auto"/>
        <w:spacing w:after="0" w:line="280" w:lineRule="atLeast"/>
        <w:ind w:left="20" w:firstLine="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a</w:t>
      </w:r>
    </w:p>
    <w:p w:rsidR="00B157ED" w:rsidRPr="00A40EFA" w:rsidRDefault="00B157ED" w:rsidP="00C135AA">
      <w:pPr>
        <w:pStyle w:val="Teksttreci1"/>
        <w:shd w:val="clear" w:color="auto" w:fill="auto"/>
        <w:spacing w:after="0" w:line="280" w:lineRule="atLeast"/>
        <w:ind w:left="20" w:right="20" w:firstLine="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b/>
          <w:sz w:val="20"/>
          <w:szCs w:val="20"/>
        </w:rPr>
        <w:t>................................................</w:t>
      </w:r>
    </w:p>
    <w:p w:rsidR="00B157ED" w:rsidRPr="00A40EFA" w:rsidRDefault="00B157ED" w:rsidP="00C135AA">
      <w:pPr>
        <w:pStyle w:val="Teksttreci1"/>
        <w:shd w:val="clear" w:color="auto" w:fill="auto"/>
        <w:spacing w:after="0" w:line="280" w:lineRule="atLeast"/>
        <w:ind w:left="20" w:right="20" w:firstLine="0"/>
        <w:jc w:val="left"/>
        <w:rPr>
          <w:rFonts w:ascii="Arial" w:hAnsi="Arial" w:cs="Arial"/>
          <w:sz w:val="20"/>
          <w:szCs w:val="20"/>
        </w:rPr>
      </w:pPr>
      <w:r w:rsidRPr="00A40EFA">
        <w:rPr>
          <w:rStyle w:val="Teksttreci2Bezpogrubienia"/>
          <w:rFonts w:ascii="Arial" w:hAnsi="Arial" w:cs="Arial"/>
          <w:b w:val="0"/>
          <w:sz w:val="20"/>
          <w:szCs w:val="20"/>
        </w:rPr>
        <w:t xml:space="preserve">zwanym dalej </w:t>
      </w:r>
      <w:r w:rsidRPr="00A40EFA">
        <w:rPr>
          <w:rFonts w:ascii="Arial" w:hAnsi="Arial" w:cs="Arial"/>
          <w:sz w:val="20"/>
          <w:szCs w:val="20"/>
        </w:rPr>
        <w:t>„</w:t>
      </w:r>
      <w:r w:rsidR="00FE2D95">
        <w:rPr>
          <w:rFonts w:ascii="Arial" w:hAnsi="Arial" w:cs="Arial"/>
          <w:sz w:val="20"/>
          <w:szCs w:val="20"/>
        </w:rPr>
        <w:t>Przetwarzajacy</w:t>
      </w:r>
      <w:r w:rsidRPr="00A40EFA">
        <w:rPr>
          <w:rFonts w:ascii="Arial" w:hAnsi="Arial" w:cs="Arial"/>
          <w:sz w:val="20"/>
          <w:szCs w:val="20"/>
        </w:rPr>
        <w:t>m”</w:t>
      </w:r>
    </w:p>
    <w:p w:rsidR="00B157ED" w:rsidRPr="00A40EFA" w:rsidRDefault="00B157ED" w:rsidP="00C135AA">
      <w:pPr>
        <w:pStyle w:val="Teksttreci1"/>
        <w:shd w:val="clear" w:color="auto" w:fill="auto"/>
        <w:spacing w:after="0" w:line="280" w:lineRule="atLeast"/>
        <w:ind w:left="20" w:right="20" w:firstLine="0"/>
        <w:jc w:val="left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 xml:space="preserve">reprezentowanym przez: </w:t>
      </w:r>
      <w:r w:rsidRPr="00A40EFA">
        <w:rPr>
          <w:rFonts w:ascii="Arial" w:hAnsi="Arial" w:cs="Arial"/>
          <w:sz w:val="20"/>
          <w:szCs w:val="20"/>
        </w:rPr>
        <w:br/>
      </w:r>
    </w:p>
    <w:p w:rsidR="00B157ED" w:rsidRPr="00A40EFA" w:rsidRDefault="00B157ED" w:rsidP="00C135AA">
      <w:pPr>
        <w:pStyle w:val="Teksttreci1"/>
        <w:shd w:val="clear" w:color="auto" w:fill="auto"/>
        <w:spacing w:after="0" w:line="280" w:lineRule="atLeast"/>
        <w:ind w:left="20" w:right="20" w:firstLine="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B157ED" w:rsidRPr="00A40EFA" w:rsidRDefault="00B157ED" w:rsidP="00C135AA">
      <w:pPr>
        <w:pStyle w:val="Teksttreci20"/>
        <w:shd w:val="clear" w:color="auto" w:fill="auto"/>
        <w:spacing w:line="280" w:lineRule="atLeast"/>
        <w:ind w:left="20"/>
        <w:jc w:val="both"/>
        <w:rPr>
          <w:rFonts w:ascii="Arial" w:hAnsi="Arial" w:cs="Arial"/>
          <w:sz w:val="20"/>
          <w:szCs w:val="20"/>
        </w:rPr>
      </w:pPr>
    </w:p>
    <w:p w:rsidR="00B157ED" w:rsidRPr="00A40EFA" w:rsidRDefault="00B157ED" w:rsidP="00C135AA">
      <w:pPr>
        <w:pStyle w:val="Teksttreci1"/>
        <w:shd w:val="clear" w:color="auto" w:fill="auto"/>
        <w:spacing w:after="0" w:line="280" w:lineRule="atLeast"/>
        <w:ind w:left="20" w:firstLine="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zwanymi dalej łącznie „Stronami"</w:t>
      </w:r>
    </w:p>
    <w:p w:rsidR="00B157ED" w:rsidRPr="00A40EFA" w:rsidRDefault="00B157ED" w:rsidP="00C135AA">
      <w:pPr>
        <w:pStyle w:val="Teksttreci1"/>
        <w:shd w:val="clear" w:color="auto" w:fill="auto"/>
        <w:spacing w:after="0" w:line="280" w:lineRule="atLeast"/>
        <w:ind w:left="23" w:firstLine="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została zawarta umowa o następującej treści:</w:t>
      </w:r>
    </w:p>
    <w:p w:rsidR="00B157ED" w:rsidRPr="00A40EFA" w:rsidRDefault="00B157ED" w:rsidP="00C135AA">
      <w:pPr>
        <w:pStyle w:val="Teksttreci20"/>
        <w:shd w:val="clear" w:color="auto" w:fill="auto"/>
        <w:spacing w:line="280" w:lineRule="atLeast"/>
        <w:ind w:right="20"/>
        <w:rPr>
          <w:rFonts w:ascii="Arial" w:hAnsi="Arial" w:cs="Arial"/>
          <w:sz w:val="20"/>
          <w:szCs w:val="20"/>
        </w:rPr>
      </w:pPr>
    </w:p>
    <w:p w:rsidR="00B157ED" w:rsidRPr="00A40EFA" w:rsidRDefault="00B157ED" w:rsidP="00C135AA">
      <w:pPr>
        <w:pStyle w:val="Teksttreci20"/>
        <w:shd w:val="clear" w:color="auto" w:fill="auto"/>
        <w:spacing w:line="280" w:lineRule="atLeast"/>
        <w:ind w:right="20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§ 1. Przedmiot Umowy</w:t>
      </w:r>
    </w:p>
    <w:p w:rsidR="0011239E" w:rsidRDefault="00C9510A" w:rsidP="00C135AA">
      <w:pPr>
        <w:pStyle w:val="Teksttreci1"/>
        <w:numPr>
          <w:ilvl w:val="0"/>
          <w:numId w:val="31"/>
        </w:numPr>
        <w:shd w:val="clear" w:color="auto" w:fill="auto"/>
        <w:suppressAutoHyphens/>
        <w:spacing w:after="0" w:line="280" w:lineRule="atLeast"/>
        <w:ind w:left="284" w:right="203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Administrator powierza </w:t>
      </w:r>
      <w:r w:rsidR="00CD2E72">
        <w:rPr>
          <w:rFonts w:ascii="Arial" w:hAnsi="Arial" w:cs="Arial"/>
          <w:color w:val="auto"/>
          <w:sz w:val="20"/>
          <w:szCs w:val="20"/>
        </w:rPr>
        <w:t>podmiotowi Przetwarzającemu</w:t>
      </w:r>
      <w:r>
        <w:rPr>
          <w:rFonts w:ascii="Arial" w:hAnsi="Arial" w:cs="Arial"/>
          <w:color w:val="auto"/>
          <w:sz w:val="20"/>
          <w:szCs w:val="20"/>
        </w:rPr>
        <w:t xml:space="preserve"> od dnia 25 maja 2018 r. przetwarzanie danych osobowych</w:t>
      </w:r>
      <w:r w:rsidR="00CD2E7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zwanego dalej RODO.</w:t>
      </w:r>
    </w:p>
    <w:p w:rsidR="003317B0" w:rsidRPr="0011239E" w:rsidRDefault="00B157ED" w:rsidP="00C135AA">
      <w:pPr>
        <w:pStyle w:val="Teksttreci1"/>
        <w:numPr>
          <w:ilvl w:val="0"/>
          <w:numId w:val="31"/>
        </w:numPr>
        <w:shd w:val="clear" w:color="auto" w:fill="auto"/>
        <w:suppressAutoHyphens/>
        <w:spacing w:after="0" w:line="280" w:lineRule="atLeast"/>
        <w:ind w:left="284" w:right="203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1239E">
        <w:rPr>
          <w:rFonts w:ascii="Arial" w:hAnsi="Arial" w:cs="Arial"/>
          <w:sz w:val="20"/>
          <w:szCs w:val="20"/>
        </w:rPr>
        <w:t xml:space="preserve">Niniejsza Umowa o powierzenie przetwarzania danych osobowych (dalej: „Umowa Powierzenia") została zawarta w związku z zawarciem </w:t>
      </w:r>
      <w:r w:rsidRPr="0011239E">
        <w:rPr>
          <w:rStyle w:val="Teksttreci0"/>
          <w:rFonts w:ascii="Arial" w:hAnsi="Arial" w:cs="Arial"/>
          <w:sz w:val="20"/>
          <w:szCs w:val="20"/>
        </w:rPr>
        <w:t xml:space="preserve">i </w:t>
      </w:r>
      <w:r w:rsidRPr="0011239E">
        <w:rPr>
          <w:rFonts w:ascii="Arial" w:hAnsi="Arial" w:cs="Arial"/>
          <w:sz w:val="20"/>
          <w:szCs w:val="20"/>
        </w:rPr>
        <w:t>realizacją umowy</w:t>
      </w:r>
      <w:r w:rsidR="00852565" w:rsidRPr="0011239E">
        <w:rPr>
          <w:rFonts w:ascii="Arial" w:hAnsi="Arial" w:cs="Arial"/>
          <w:sz w:val="20"/>
          <w:szCs w:val="20"/>
        </w:rPr>
        <w:t xml:space="preserve"> </w:t>
      </w:r>
      <w:r w:rsidRPr="0011239E">
        <w:rPr>
          <w:rFonts w:ascii="Arial" w:hAnsi="Arial" w:cs="Arial"/>
          <w:sz w:val="20"/>
          <w:szCs w:val="20"/>
        </w:rPr>
        <w:t xml:space="preserve">nr ............................na </w:t>
      </w:r>
      <w:r w:rsidRPr="0011239E">
        <w:rPr>
          <w:rFonts w:ascii="Arial" w:hAnsi="Arial" w:cs="Arial"/>
          <w:b/>
          <w:sz w:val="20"/>
          <w:szCs w:val="20"/>
        </w:rPr>
        <w:t xml:space="preserve">Usługi serwisowe, konserwacja i przeglądy techniczne aparatury medycznej </w:t>
      </w:r>
      <w:r w:rsidRPr="00C135AA">
        <w:rPr>
          <w:rFonts w:ascii="Arial" w:hAnsi="Arial" w:cs="Arial"/>
          <w:sz w:val="20"/>
          <w:szCs w:val="20"/>
        </w:rPr>
        <w:t>(</w:t>
      </w:r>
      <w:r w:rsidRPr="0011239E">
        <w:rPr>
          <w:rFonts w:ascii="Arial" w:hAnsi="Arial" w:cs="Arial"/>
          <w:sz w:val="20"/>
          <w:szCs w:val="20"/>
        </w:rPr>
        <w:t xml:space="preserve">dalej jako: </w:t>
      </w:r>
      <w:r w:rsidRPr="0011239E">
        <w:rPr>
          <w:rFonts w:ascii="Arial" w:hAnsi="Arial" w:cs="Arial"/>
          <w:b/>
          <w:sz w:val="20"/>
          <w:szCs w:val="20"/>
        </w:rPr>
        <w:t>„Umowa Główna</w:t>
      </w:r>
      <w:r w:rsidRPr="0011239E">
        <w:rPr>
          <w:rFonts w:ascii="Arial" w:hAnsi="Arial" w:cs="Arial"/>
          <w:sz w:val="20"/>
          <w:szCs w:val="20"/>
        </w:rPr>
        <w:t>"),</w:t>
      </w:r>
      <w:r w:rsidR="009040F5" w:rsidRPr="0011239E">
        <w:rPr>
          <w:rFonts w:ascii="Arial" w:hAnsi="Arial" w:cs="Arial"/>
          <w:sz w:val="20"/>
          <w:szCs w:val="20"/>
        </w:rPr>
        <w:t xml:space="preserve"> </w:t>
      </w:r>
      <w:r w:rsidR="00E8692C" w:rsidRPr="0011239E">
        <w:rPr>
          <w:rFonts w:ascii="Arial" w:hAnsi="Arial" w:cs="Arial"/>
          <w:sz w:val="20"/>
          <w:szCs w:val="20"/>
        </w:rPr>
        <w:t>a także w związku z</w:t>
      </w:r>
      <w:r w:rsidR="001C3B41" w:rsidRPr="0011239E">
        <w:rPr>
          <w:rFonts w:ascii="Arial" w:hAnsi="Arial" w:cs="Arial"/>
          <w:sz w:val="20"/>
          <w:szCs w:val="20"/>
        </w:rPr>
        <w:t xml:space="preserve"> aktami prawnymi określającymi wymagania w zakresie prowadzenia dokumentacji medycznej oraz udostępniania danych w niej zawartych uprawnionym podmiotom, w szczególności:</w:t>
      </w:r>
    </w:p>
    <w:p w:rsidR="001C3B41" w:rsidRPr="00A40EFA" w:rsidRDefault="00E8692C" w:rsidP="00C135AA">
      <w:pPr>
        <w:numPr>
          <w:ilvl w:val="0"/>
          <w:numId w:val="8"/>
        </w:numPr>
        <w:tabs>
          <w:tab w:val="clear" w:pos="720"/>
          <w:tab w:val="num" w:pos="709"/>
        </w:tabs>
        <w:spacing w:line="28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ustaw</w:t>
      </w:r>
      <w:r w:rsidR="001C3B41" w:rsidRPr="00A40EFA">
        <w:rPr>
          <w:rFonts w:ascii="Arial" w:hAnsi="Arial" w:cs="Arial"/>
          <w:sz w:val="20"/>
          <w:szCs w:val="20"/>
        </w:rPr>
        <w:t>y</w:t>
      </w:r>
      <w:r w:rsidRPr="00A40EFA">
        <w:rPr>
          <w:rFonts w:ascii="Arial" w:hAnsi="Arial" w:cs="Arial"/>
          <w:sz w:val="20"/>
          <w:szCs w:val="20"/>
        </w:rPr>
        <w:t xml:space="preserve"> z dnia</w:t>
      </w:r>
      <w:r w:rsidR="00844B0A" w:rsidRPr="00A40EFA">
        <w:rPr>
          <w:rFonts w:ascii="Arial" w:hAnsi="Arial" w:cs="Arial"/>
          <w:sz w:val="20"/>
          <w:szCs w:val="20"/>
        </w:rPr>
        <w:t xml:space="preserve"> </w:t>
      </w:r>
      <w:r w:rsidRPr="00A40EFA">
        <w:rPr>
          <w:rFonts w:ascii="Arial" w:hAnsi="Arial" w:cs="Arial"/>
          <w:sz w:val="20"/>
          <w:szCs w:val="20"/>
        </w:rPr>
        <w:t xml:space="preserve">6 listopada 2008 r. o prawach pacjenta </w:t>
      </w:r>
      <w:r w:rsidRPr="00A40EFA">
        <w:rPr>
          <w:rStyle w:val="Teksttreci0"/>
          <w:rFonts w:ascii="Arial" w:hAnsi="Arial" w:cs="Arial"/>
          <w:sz w:val="20"/>
          <w:szCs w:val="20"/>
        </w:rPr>
        <w:t xml:space="preserve">i </w:t>
      </w:r>
      <w:r w:rsidRPr="00A40EFA">
        <w:rPr>
          <w:rFonts w:ascii="Arial" w:hAnsi="Arial" w:cs="Arial"/>
          <w:sz w:val="20"/>
          <w:szCs w:val="20"/>
        </w:rPr>
        <w:t>Rzeczniku Praw Pacjenta (Dz.</w:t>
      </w:r>
      <w:r w:rsidR="003414B3" w:rsidRPr="00A40EFA">
        <w:rPr>
          <w:rFonts w:ascii="Arial" w:hAnsi="Arial" w:cs="Arial"/>
          <w:sz w:val="20"/>
          <w:szCs w:val="20"/>
        </w:rPr>
        <w:t xml:space="preserve"> </w:t>
      </w:r>
      <w:r w:rsidRPr="00A40EFA">
        <w:rPr>
          <w:rFonts w:ascii="Arial" w:hAnsi="Arial" w:cs="Arial"/>
          <w:sz w:val="20"/>
          <w:szCs w:val="20"/>
        </w:rPr>
        <w:t xml:space="preserve">U. </w:t>
      </w:r>
      <w:r w:rsidR="00EA535E" w:rsidRPr="00A40EFA">
        <w:rPr>
          <w:rFonts w:ascii="Arial" w:hAnsi="Arial" w:cs="Arial"/>
          <w:sz w:val="20"/>
          <w:szCs w:val="20"/>
        </w:rPr>
        <w:br/>
      </w:r>
      <w:r w:rsidRPr="00A40EFA">
        <w:rPr>
          <w:rFonts w:ascii="Arial" w:hAnsi="Arial" w:cs="Arial"/>
          <w:sz w:val="20"/>
          <w:szCs w:val="20"/>
        </w:rPr>
        <w:t>z</w:t>
      </w:r>
      <w:r w:rsidR="00DA38CD" w:rsidRPr="00A40EFA">
        <w:rPr>
          <w:rFonts w:ascii="Arial" w:hAnsi="Arial" w:cs="Arial"/>
          <w:sz w:val="20"/>
          <w:szCs w:val="20"/>
        </w:rPr>
        <w:t xml:space="preserve"> 2016 r. poz. 186 z późn. zm.),</w:t>
      </w:r>
    </w:p>
    <w:p w:rsidR="001C3B41" w:rsidRPr="00A40EFA" w:rsidRDefault="00E8692C" w:rsidP="00C135AA">
      <w:pPr>
        <w:numPr>
          <w:ilvl w:val="0"/>
          <w:numId w:val="8"/>
        </w:numPr>
        <w:tabs>
          <w:tab w:val="clear" w:pos="720"/>
          <w:tab w:val="num" w:pos="709"/>
        </w:tabs>
        <w:spacing w:line="28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rozporządzeni</w:t>
      </w:r>
      <w:r w:rsidR="001C3B41" w:rsidRPr="00A40EFA">
        <w:rPr>
          <w:rFonts w:ascii="Arial" w:hAnsi="Arial" w:cs="Arial"/>
          <w:sz w:val="20"/>
          <w:szCs w:val="20"/>
        </w:rPr>
        <w:t>a</w:t>
      </w:r>
      <w:r w:rsidRPr="00A40EFA">
        <w:rPr>
          <w:rFonts w:ascii="Arial" w:hAnsi="Arial" w:cs="Arial"/>
          <w:sz w:val="20"/>
          <w:szCs w:val="20"/>
        </w:rPr>
        <w:t xml:space="preserve"> Ministra Zdrowia z dnia 9 listopada 2015 r. w sprawie rodzajów i zakresu dokumentacji medycznej oraz sposobu jej przetwarzania (Dz. U.</w:t>
      </w:r>
      <w:r w:rsidR="00844B0A" w:rsidRPr="00A40EFA">
        <w:rPr>
          <w:rFonts w:ascii="Arial" w:hAnsi="Arial" w:cs="Arial"/>
          <w:sz w:val="20"/>
          <w:szCs w:val="20"/>
        </w:rPr>
        <w:t xml:space="preserve"> </w:t>
      </w:r>
      <w:r w:rsidRPr="00A40EFA">
        <w:rPr>
          <w:rFonts w:ascii="Arial" w:hAnsi="Arial" w:cs="Arial"/>
          <w:sz w:val="20"/>
          <w:szCs w:val="20"/>
        </w:rPr>
        <w:t xml:space="preserve">z 2015 r. poz. 2069), </w:t>
      </w:r>
    </w:p>
    <w:p w:rsidR="001C3B41" w:rsidRPr="00A40EFA" w:rsidRDefault="003317B0" w:rsidP="00C135AA">
      <w:pPr>
        <w:numPr>
          <w:ilvl w:val="0"/>
          <w:numId w:val="8"/>
        </w:numPr>
        <w:tabs>
          <w:tab w:val="clear" w:pos="720"/>
          <w:tab w:val="num" w:pos="709"/>
        </w:tabs>
        <w:spacing w:line="28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0EFA">
        <w:rPr>
          <w:rStyle w:val="h2"/>
          <w:rFonts w:ascii="Arial" w:hAnsi="Arial" w:cs="Arial"/>
          <w:sz w:val="20"/>
          <w:szCs w:val="20"/>
        </w:rPr>
        <w:t>ustaw</w:t>
      </w:r>
      <w:r w:rsidR="001C3B41" w:rsidRPr="00A40EFA">
        <w:rPr>
          <w:rStyle w:val="h2"/>
          <w:rFonts w:ascii="Arial" w:hAnsi="Arial" w:cs="Arial"/>
          <w:sz w:val="20"/>
          <w:szCs w:val="20"/>
        </w:rPr>
        <w:t>y</w:t>
      </w:r>
      <w:r w:rsidRPr="00A40EFA">
        <w:rPr>
          <w:rStyle w:val="h2"/>
          <w:rFonts w:ascii="Arial" w:hAnsi="Arial" w:cs="Arial"/>
          <w:sz w:val="20"/>
          <w:szCs w:val="20"/>
        </w:rPr>
        <w:t xml:space="preserve"> z dnia 28 kwietnia 2011 r. o systemie informacji w ochronie zdrowia</w:t>
      </w:r>
      <w:r w:rsidRPr="00A40EFA">
        <w:rPr>
          <w:rFonts w:ascii="Arial" w:hAnsi="Arial" w:cs="Arial"/>
          <w:sz w:val="20"/>
          <w:szCs w:val="20"/>
        </w:rPr>
        <w:t xml:space="preserve"> </w:t>
      </w:r>
      <w:r w:rsidRPr="00A40EFA">
        <w:rPr>
          <w:rFonts w:ascii="Arial" w:hAnsi="Arial" w:cs="Arial"/>
          <w:color w:val="auto"/>
          <w:sz w:val="20"/>
          <w:szCs w:val="20"/>
        </w:rPr>
        <w:t xml:space="preserve">(t. j. </w:t>
      </w:r>
      <w:hyperlink r:id="rId7" w:history="1">
        <w:r w:rsidRPr="00A40EF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</w:t>
        </w:r>
        <w:r w:rsidR="00DA38CD" w:rsidRPr="00A40EF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Pr="00A40EF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U. </w:t>
        </w:r>
        <w:r w:rsidR="00DA38CD" w:rsidRPr="00A40EF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Pr="00A40EF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z 2016 r. poz. 1535</w:t>
        </w:r>
      </w:hyperlink>
      <w:r w:rsidRPr="00A40EFA">
        <w:rPr>
          <w:rFonts w:ascii="Arial" w:hAnsi="Arial" w:cs="Arial"/>
          <w:color w:val="auto"/>
          <w:sz w:val="20"/>
          <w:szCs w:val="20"/>
        </w:rPr>
        <w:t>, z późn. zm</w:t>
      </w:r>
      <w:r w:rsidR="00D371BE" w:rsidRPr="00A40EFA">
        <w:rPr>
          <w:rFonts w:ascii="Arial" w:hAnsi="Arial" w:cs="Arial"/>
          <w:color w:val="auto"/>
          <w:sz w:val="20"/>
          <w:szCs w:val="20"/>
        </w:rPr>
        <w:t>.</w:t>
      </w:r>
      <w:r w:rsidRPr="00A40EFA">
        <w:rPr>
          <w:rFonts w:ascii="Arial" w:hAnsi="Arial" w:cs="Arial"/>
          <w:color w:val="auto"/>
          <w:sz w:val="20"/>
          <w:szCs w:val="20"/>
        </w:rPr>
        <w:t>)</w:t>
      </w:r>
      <w:r w:rsidR="00DA38CD" w:rsidRPr="00A40EFA">
        <w:rPr>
          <w:rFonts w:ascii="Arial" w:hAnsi="Arial" w:cs="Arial"/>
          <w:color w:val="auto"/>
          <w:sz w:val="20"/>
          <w:szCs w:val="20"/>
        </w:rPr>
        <w:t>,</w:t>
      </w:r>
    </w:p>
    <w:p w:rsidR="003317B0" w:rsidRPr="00A40EFA" w:rsidRDefault="003317B0" w:rsidP="00C135AA">
      <w:pPr>
        <w:numPr>
          <w:ilvl w:val="0"/>
          <w:numId w:val="8"/>
        </w:numPr>
        <w:tabs>
          <w:tab w:val="clear" w:pos="720"/>
          <w:tab w:val="num" w:pos="709"/>
        </w:tabs>
        <w:spacing w:line="28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ustawy z dnia 17 lutego 2005 r. o informatyzacji działalności podmiotów realizujących zadania publiczne</w:t>
      </w:r>
      <w:r w:rsidR="001C3B41" w:rsidRPr="00A40EFA">
        <w:rPr>
          <w:rFonts w:ascii="Arial" w:hAnsi="Arial" w:cs="Arial"/>
          <w:sz w:val="20"/>
          <w:szCs w:val="20"/>
        </w:rPr>
        <w:t xml:space="preserve"> (</w:t>
      </w:r>
      <w:r w:rsidR="001C3B41" w:rsidRPr="00A40EFA">
        <w:rPr>
          <w:rFonts w:ascii="Arial" w:hAnsi="Arial" w:cs="Arial"/>
          <w:bCs/>
          <w:sz w:val="20"/>
          <w:szCs w:val="20"/>
        </w:rPr>
        <w:t>t.</w:t>
      </w:r>
      <w:r w:rsidR="00DA38CD" w:rsidRPr="00A40EFA">
        <w:rPr>
          <w:rFonts w:ascii="Arial" w:hAnsi="Arial" w:cs="Arial"/>
          <w:bCs/>
          <w:sz w:val="20"/>
          <w:szCs w:val="20"/>
        </w:rPr>
        <w:t xml:space="preserve"> </w:t>
      </w:r>
      <w:r w:rsidR="001C3B41" w:rsidRPr="00A40EFA">
        <w:rPr>
          <w:rFonts w:ascii="Arial" w:hAnsi="Arial" w:cs="Arial"/>
          <w:bCs/>
          <w:sz w:val="20"/>
          <w:szCs w:val="20"/>
        </w:rPr>
        <w:t>j. Dz. U. z 2014 r. poz. 1114, z późn. zm.)</w:t>
      </w:r>
      <w:r w:rsidR="00DA38CD" w:rsidRPr="00A40EFA">
        <w:rPr>
          <w:rFonts w:ascii="Arial" w:hAnsi="Arial" w:cs="Arial"/>
          <w:bCs/>
          <w:sz w:val="20"/>
          <w:szCs w:val="20"/>
        </w:rPr>
        <w:t>,</w:t>
      </w:r>
    </w:p>
    <w:p w:rsidR="0055024C" w:rsidRPr="00A40EFA" w:rsidRDefault="00E8692C" w:rsidP="00C135AA">
      <w:pPr>
        <w:pStyle w:val="justify"/>
        <w:spacing w:before="0" w:beforeAutospacing="0" w:after="0" w:afterAutospacing="0" w:line="280" w:lineRule="atLeast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 xml:space="preserve">a także </w:t>
      </w:r>
      <w:r w:rsidR="001C3B41" w:rsidRPr="00A40EFA">
        <w:rPr>
          <w:rFonts w:ascii="Arial" w:hAnsi="Arial" w:cs="Arial"/>
          <w:sz w:val="20"/>
          <w:szCs w:val="20"/>
        </w:rPr>
        <w:t xml:space="preserve">innymi aktami prawnymi regulującymi zasady przetwarzania danych osobowych </w:t>
      </w:r>
      <w:r w:rsidR="00707453" w:rsidRPr="00A40EFA">
        <w:rPr>
          <w:rFonts w:ascii="Arial" w:hAnsi="Arial" w:cs="Arial"/>
          <w:sz w:val="20"/>
          <w:szCs w:val="20"/>
        </w:rPr>
        <w:t xml:space="preserve">w celu ochrony zdrowia, udzielania i zarządzania udzielaniem świadczeń zdrowotnych oraz w związku z utrzymaniem </w:t>
      </w:r>
      <w:r w:rsidR="00707453" w:rsidRPr="00A40EFA">
        <w:rPr>
          <w:rFonts w:ascii="Arial" w:hAnsi="Arial" w:cs="Arial"/>
          <w:sz w:val="20"/>
          <w:szCs w:val="20"/>
        </w:rPr>
        <w:br/>
      </w:r>
      <w:r w:rsidR="00707453" w:rsidRPr="00A40EFA">
        <w:rPr>
          <w:rFonts w:ascii="Arial" w:hAnsi="Arial" w:cs="Arial"/>
          <w:sz w:val="20"/>
          <w:szCs w:val="20"/>
        </w:rPr>
        <w:lastRenderedPageBreak/>
        <w:t>i zapewnieniem bezpieczeństwa systemu teleinformatycznego, w którym przetwarzana jest dokumentacja medyczna.</w:t>
      </w:r>
    </w:p>
    <w:p w:rsidR="00EB309D" w:rsidRPr="00A40EFA" w:rsidRDefault="00EB309D" w:rsidP="00C135AA">
      <w:pPr>
        <w:pStyle w:val="Nagweklubstopka30"/>
        <w:shd w:val="clear" w:color="auto" w:fill="auto"/>
        <w:spacing w:line="280" w:lineRule="atLeast"/>
        <w:ind w:left="20"/>
        <w:jc w:val="center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§ 2. Oświadczenia Stron</w:t>
      </w:r>
    </w:p>
    <w:p w:rsidR="004B02FE" w:rsidRDefault="00EB309D" w:rsidP="00C135AA">
      <w:pPr>
        <w:pStyle w:val="Teksttreci1"/>
        <w:numPr>
          <w:ilvl w:val="0"/>
          <w:numId w:val="1"/>
        </w:numPr>
        <w:shd w:val="clear" w:color="auto" w:fill="auto"/>
        <w:spacing w:after="0" w:line="280" w:lineRule="atLeast"/>
        <w:ind w:left="295" w:right="23" w:hanging="295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Administrator oświadcza, iż jest administratorem danych osobowych, t</w:t>
      </w:r>
      <w:r w:rsidR="00D371BE" w:rsidRPr="00A40EFA">
        <w:rPr>
          <w:rFonts w:ascii="Arial" w:hAnsi="Arial" w:cs="Arial"/>
          <w:sz w:val="20"/>
          <w:szCs w:val="20"/>
        </w:rPr>
        <w:t>.</w:t>
      </w:r>
      <w:r w:rsidRPr="00A40EFA">
        <w:rPr>
          <w:rFonts w:ascii="Arial" w:hAnsi="Arial" w:cs="Arial"/>
          <w:sz w:val="20"/>
          <w:szCs w:val="20"/>
        </w:rPr>
        <w:t xml:space="preserve">j. podmiotem decydującym o celach </w:t>
      </w:r>
      <w:r w:rsidRPr="00A40EFA">
        <w:rPr>
          <w:rStyle w:val="Teksttreci21"/>
          <w:rFonts w:ascii="Arial" w:hAnsi="Arial" w:cs="Arial"/>
          <w:sz w:val="20"/>
          <w:szCs w:val="20"/>
        </w:rPr>
        <w:t xml:space="preserve">i </w:t>
      </w:r>
      <w:r w:rsidRPr="00A40EFA">
        <w:rPr>
          <w:rFonts w:ascii="Arial" w:hAnsi="Arial" w:cs="Arial"/>
          <w:sz w:val="20"/>
          <w:szCs w:val="20"/>
        </w:rPr>
        <w:t xml:space="preserve">środkach przetwarzania danych osobowych powierzonych </w:t>
      </w:r>
      <w:r w:rsidRPr="00A40EFA">
        <w:rPr>
          <w:rStyle w:val="Teksttreci21"/>
          <w:rFonts w:ascii="Arial" w:hAnsi="Arial" w:cs="Arial"/>
          <w:sz w:val="20"/>
          <w:szCs w:val="20"/>
        </w:rPr>
        <w:t xml:space="preserve">niniejszą </w:t>
      </w:r>
      <w:r w:rsidRPr="00A40EFA">
        <w:rPr>
          <w:rFonts w:ascii="Arial" w:hAnsi="Arial" w:cs="Arial"/>
          <w:sz w:val="20"/>
          <w:szCs w:val="20"/>
        </w:rPr>
        <w:t>Umową Powierzenia.</w:t>
      </w:r>
    </w:p>
    <w:p w:rsidR="004B02FE" w:rsidRDefault="00FE2D95" w:rsidP="00C135AA">
      <w:pPr>
        <w:pStyle w:val="Teksttreci1"/>
        <w:numPr>
          <w:ilvl w:val="0"/>
          <w:numId w:val="1"/>
        </w:numPr>
        <w:shd w:val="clear" w:color="auto" w:fill="auto"/>
        <w:spacing w:after="0" w:line="280" w:lineRule="atLeast"/>
        <w:ind w:left="295" w:right="23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</w:t>
      </w:r>
      <w:r w:rsidR="001B6686">
        <w:rPr>
          <w:rFonts w:ascii="Arial" w:hAnsi="Arial" w:cs="Arial"/>
          <w:sz w:val="20"/>
          <w:szCs w:val="20"/>
        </w:rPr>
        <w:t>twarzają</w:t>
      </w:r>
      <w:r>
        <w:rPr>
          <w:rFonts w:ascii="Arial" w:hAnsi="Arial" w:cs="Arial"/>
          <w:sz w:val="20"/>
          <w:szCs w:val="20"/>
        </w:rPr>
        <w:t>cy</w:t>
      </w:r>
      <w:r w:rsidR="004B02FE">
        <w:rPr>
          <w:rFonts w:ascii="Arial" w:hAnsi="Arial" w:cs="Arial"/>
          <w:sz w:val="20"/>
          <w:szCs w:val="20"/>
        </w:rPr>
        <w:t xml:space="preserve"> oświadcza, iż </w:t>
      </w:r>
      <w:r w:rsidR="004B02FE" w:rsidRPr="004B02FE">
        <w:rPr>
          <w:rFonts w:ascii="Arial" w:hAnsi="Arial" w:cs="Arial"/>
          <w:sz w:val="20"/>
          <w:szCs w:val="20"/>
        </w:rPr>
        <w:t>stosować będzie środki bezpieczeństwa spełniające wymogi RODO.</w:t>
      </w:r>
    </w:p>
    <w:p w:rsidR="004B02FE" w:rsidRDefault="001B6686" w:rsidP="00C135AA">
      <w:pPr>
        <w:pStyle w:val="Teksttreci1"/>
        <w:numPr>
          <w:ilvl w:val="0"/>
          <w:numId w:val="1"/>
        </w:numPr>
        <w:shd w:val="clear" w:color="auto" w:fill="auto"/>
        <w:spacing w:after="0" w:line="280" w:lineRule="atLeast"/>
        <w:ind w:left="295" w:right="23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Przetwarzają</w:t>
      </w:r>
      <w:r w:rsidR="00FE2D95">
        <w:rPr>
          <w:rFonts w:ascii="Arial" w:hAnsi="Arial" w:cs="Arial"/>
          <w:sz w:val="20"/>
          <w:szCs w:val="20"/>
        </w:rPr>
        <w:t>cy</w:t>
      </w:r>
      <w:r w:rsidR="004B02FE" w:rsidRPr="004B02FE">
        <w:rPr>
          <w:rFonts w:ascii="Arial" w:hAnsi="Arial" w:cs="Arial"/>
          <w:sz w:val="20"/>
          <w:szCs w:val="20"/>
        </w:rPr>
        <w:t xml:space="preserve"> zobowiązuje się przetwarzać powierzone mu dane osobowe  zgodnie z niniejszą umową, RODO oraz innymi przepisami prawa powszechnie obowiązującego, które chronią prawa osób, których dane dotyczą.</w:t>
      </w:r>
    </w:p>
    <w:p w:rsidR="004B02FE" w:rsidRDefault="004B02FE" w:rsidP="00C135AA">
      <w:pPr>
        <w:pStyle w:val="Teksttreci1"/>
        <w:numPr>
          <w:ilvl w:val="0"/>
          <w:numId w:val="1"/>
        </w:numPr>
        <w:shd w:val="clear" w:color="auto" w:fill="auto"/>
        <w:spacing w:after="0" w:line="280" w:lineRule="atLeast"/>
        <w:ind w:left="295" w:right="23" w:hanging="295"/>
        <w:jc w:val="both"/>
        <w:rPr>
          <w:rFonts w:ascii="Arial" w:hAnsi="Arial" w:cs="Arial"/>
          <w:sz w:val="20"/>
          <w:szCs w:val="20"/>
        </w:rPr>
      </w:pPr>
      <w:r w:rsidRPr="004B02FE">
        <w:rPr>
          <w:rFonts w:ascii="Arial" w:hAnsi="Arial" w:cs="Arial"/>
          <w:sz w:val="20"/>
          <w:szCs w:val="20"/>
        </w:rPr>
        <w:t xml:space="preserve">Dane osobowe są zbierane przez </w:t>
      </w:r>
      <w:r>
        <w:rPr>
          <w:rFonts w:ascii="Arial" w:hAnsi="Arial" w:cs="Arial"/>
          <w:sz w:val="20"/>
          <w:szCs w:val="20"/>
        </w:rPr>
        <w:t>Przetwarzającego</w:t>
      </w:r>
      <w:r w:rsidRPr="004B02FE">
        <w:rPr>
          <w:rFonts w:ascii="Arial" w:hAnsi="Arial" w:cs="Arial"/>
          <w:sz w:val="20"/>
          <w:szCs w:val="20"/>
        </w:rPr>
        <w:t xml:space="preserve"> i przetwarzane z zachowaniem wymogów ok</w:t>
      </w:r>
      <w:r>
        <w:rPr>
          <w:rFonts w:ascii="Arial" w:hAnsi="Arial" w:cs="Arial"/>
          <w:sz w:val="20"/>
          <w:szCs w:val="20"/>
        </w:rPr>
        <w:t xml:space="preserve">reślonych przepisami </w:t>
      </w:r>
      <w:r w:rsidRPr="004B02FE">
        <w:rPr>
          <w:rFonts w:ascii="Arial" w:hAnsi="Arial" w:cs="Arial"/>
          <w:sz w:val="20"/>
          <w:szCs w:val="20"/>
        </w:rPr>
        <w:t>RODO.</w:t>
      </w:r>
    </w:p>
    <w:p w:rsidR="00C135AA" w:rsidRDefault="00C135AA" w:rsidP="00C135AA">
      <w:pPr>
        <w:pStyle w:val="Teksttreci1"/>
        <w:shd w:val="clear" w:color="auto" w:fill="auto"/>
        <w:spacing w:after="0" w:line="280" w:lineRule="atLeast"/>
        <w:ind w:left="295" w:right="23" w:firstLine="0"/>
        <w:jc w:val="both"/>
        <w:rPr>
          <w:rFonts w:ascii="Arial" w:hAnsi="Arial" w:cs="Arial"/>
          <w:sz w:val="20"/>
          <w:szCs w:val="20"/>
        </w:rPr>
      </w:pPr>
    </w:p>
    <w:p w:rsidR="007242F4" w:rsidRDefault="001B6686" w:rsidP="00C135AA">
      <w:pPr>
        <w:pStyle w:val="Textbody"/>
        <w:spacing w:after="0" w:line="280" w:lineRule="atLeast"/>
        <w:jc w:val="center"/>
        <w:rPr>
          <w:rStyle w:val="FontStyle20"/>
          <w:sz w:val="20"/>
          <w:szCs w:val="20"/>
        </w:rPr>
      </w:pPr>
      <w:r>
        <w:rPr>
          <w:b/>
          <w:sz w:val="20"/>
          <w:szCs w:val="20"/>
        </w:rPr>
        <w:t>§ 3</w:t>
      </w:r>
      <w:r w:rsidR="007242F4" w:rsidRPr="004B538D">
        <w:rPr>
          <w:b/>
          <w:sz w:val="20"/>
          <w:szCs w:val="20"/>
        </w:rPr>
        <w:t>.</w:t>
      </w:r>
      <w:r w:rsidR="007242F4" w:rsidRPr="004B538D">
        <w:rPr>
          <w:sz w:val="20"/>
          <w:szCs w:val="20"/>
        </w:rPr>
        <w:t xml:space="preserve"> </w:t>
      </w:r>
      <w:r w:rsidR="007242F4" w:rsidRPr="004B538D">
        <w:rPr>
          <w:rStyle w:val="FontStyle20"/>
          <w:sz w:val="20"/>
          <w:szCs w:val="20"/>
        </w:rPr>
        <w:t>Sposób</w:t>
      </w:r>
      <w:r w:rsidR="007242F4" w:rsidRPr="00622D8C">
        <w:rPr>
          <w:rStyle w:val="FontStyle20"/>
          <w:sz w:val="20"/>
          <w:szCs w:val="20"/>
        </w:rPr>
        <w:t xml:space="preserve"> wykonania Umowy w zakresie przetwarzania danych osobowych, </w:t>
      </w:r>
    </w:p>
    <w:p w:rsidR="007242F4" w:rsidRDefault="007242F4" w:rsidP="00C135AA">
      <w:pPr>
        <w:pStyle w:val="Textbody"/>
        <w:spacing w:after="0" w:line="280" w:lineRule="atLeast"/>
        <w:jc w:val="center"/>
        <w:rPr>
          <w:rStyle w:val="FontStyle20"/>
          <w:sz w:val="20"/>
          <w:szCs w:val="20"/>
        </w:rPr>
      </w:pPr>
      <w:r w:rsidRPr="00622D8C">
        <w:rPr>
          <w:rStyle w:val="FontStyle20"/>
          <w:sz w:val="20"/>
          <w:szCs w:val="20"/>
        </w:rPr>
        <w:t>odpowiedzialność podmiotu przetwarzającego</w:t>
      </w:r>
    </w:p>
    <w:p w:rsidR="00C135AA" w:rsidRDefault="00C135AA" w:rsidP="00C135AA">
      <w:pPr>
        <w:pStyle w:val="Textbody"/>
        <w:spacing w:after="0" w:line="280" w:lineRule="atLeast"/>
        <w:jc w:val="center"/>
        <w:rPr>
          <w:rStyle w:val="FontStyle20"/>
          <w:sz w:val="20"/>
          <w:szCs w:val="20"/>
        </w:rPr>
      </w:pPr>
    </w:p>
    <w:p w:rsidR="007242F4" w:rsidRPr="00622D8C" w:rsidRDefault="001B6686" w:rsidP="00C135AA">
      <w:pPr>
        <w:pStyle w:val="Textbody"/>
        <w:numPr>
          <w:ilvl w:val="0"/>
          <w:numId w:val="23"/>
        </w:numPr>
        <w:spacing w:after="0" w:line="280" w:lineRule="atLea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Przetwarzają</w:t>
      </w:r>
      <w:r w:rsidR="00FE2D95">
        <w:rPr>
          <w:sz w:val="20"/>
          <w:szCs w:val="20"/>
        </w:rPr>
        <w:t>cy</w:t>
      </w:r>
      <w:r w:rsidR="007242F4" w:rsidRPr="00622D8C">
        <w:rPr>
          <w:rStyle w:val="FontStyle20"/>
          <w:b w:val="0"/>
          <w:sz w:val="20"/>
          <w:szCs w:val="20"/>
        </w:rPr>
        <w:t xml:space="preserve"> będzie przetwarzać dane osobowe zgodnie z przepisami Ustawy, RODO i zobowiązuje się chronić te dane przed </w:t>
      </w:r>
      <w:r w:rsidR="007242F4" w:rsidRPr="00622D8C">
        <w:rPr>
          <w:sz w:val="20"/>
          <w:szCs w:val="20"/>
        </w:rPr>
        <w:t>naruszeniem tj. przed działaniem, które prowadzić będzie do przypadkowego lub niezgodnego z prawem zniszczenia, utracenia, zmodyfikowania, nieuprawnionego ujawnienia lub nieuprawnionego dostępu do danych osobowych przesyłanych, przechowywanych lub w inny sposób przetwarzanych</w:t>
      </w:r>
      <w:r w:rsidR="007242F4">
        <w:rPr>
          <w:rStyle w:val="FontStyle20"/>
          <w:b w:val="0"/>
          <w:sz w:val="20"/>
          <w:szCs w:val="20"/>
        </w:rPr>
        <w:t xml:space="preserve">. W szczególności </w:t>
      </w:r>
      <w:r>
        <w:rPr>
          <w:rStyle w:val="FontStyle20"/>
          <w:b w:val="0"/>
          <w:sz w:val="20"/>
          <w:szCs w:val="20"/>
        </w:rPr>
        <w:t>Przetwarzają</w:t>
      </w:r>
      <w:r w:rsidR="00FE2D95">
        <w:rPr>
          <w:rStyle w:val="FontStyle20"/>
          <w:b w:val="0"/>
          <w:sz w:val="20"/>
          <w:szCs w:val="20"/>
        </w:rPr>
        <w:t>cy</w:t>
      </w:r>
      <w:r w:rsidR="007242F4" w:rsidRPr="00622D8C">
        <w:rPr>
          <w:rStyle w:val="FontStyle20"/>
          <w:b w:val="0"/>
          <w:sz w:val="20"/>
          <w:szCs w:val="20"/>
        </w:rPr>
        <w:t xml:space="preserve"> zobowiązuje się:</w:t>
      </w:r>
    </w:p>
    <w:p w:rsidR="007242F4" w:rsidRPr="00622D8C" w:rsidRDefault="007242F4" w:rsidP="00C135AA">
      <w:pPr>
        <w:pStyle w:val="Textbody"/>
        <w:numPr>
          <w:ilvl w:val="0"/>
          <w:numId w:val="24"/>
        </w:numPr>
        <w:spacing w:after="0" w:line="280" w:lineRule="atLeast"/>
        <w:jc w:val="both"/>
        <w:rPr>
          <w:sz w:val="20"/>
          <w:szCs w:val="20"/>
        </w:rPr>
      </w:pPr>
      <w:r w:rsidRPr="00622D8C">
        <w:rPr>
          <w:rStyle w:val="FontStyle20"/>
          <w:b w:val="0"/>
          <w:sz w:val="20"/>
          <w:szCs w:val="20"/>
        </w:rPr>
        <w:t>zastosować środki zabezpieczenia określone w art. 32 RODO dostosowując je dla wybranej świadczonej Usługi</w:t>
      </w:r>
      <w:r>
        <w:rPr>
          <w:rStyle w:val="FontStyle20"/>
          <w:b w:val="0"/>
          <w:sz w:val="20"/>
          <w:szCs w:val="20"/>
        </w:rPr>
        <w:t>,</w:t>
      </w:r>
    </w:p>
    <w:p w:rsidR="007242F4" w:rsidRPr="00622D8C" w:rsidRDefault="007242F4" w:rsidP="00C135AA">
      <w:pPr>
        <w:pStyle w:val="Textbody"/>
        <w:numPr>
          <w:ilvl w:val="0"/>
          <w:numId w:val="24"/>
        </w:numPr>
        <w:spacing w:after="0" w:line="280" w:lineRule="atLeast"/>
        <w:jc w:val="both"/>
        <w:rPr>
          <w:sz w:val="20"/>
          <w:szCs w:val="20"/>
        </w:rPr>
      </w:pPr>
      <w:r w:rsidRPr="00622D8C">
        <w:rPr>
          <w:rStyle w:val="FontStyle20"/>
          <w:b w:val="0"/>
          <w:sz w:val="20"/>
          <w:szCs w:val="20"/>
        </w:rPr>
        <w:t xml:space="preserve">udzielić pomocy </w:t>
      </w:r>
      <w:r>
        <w:rPr>
          <w:rStyle w:val="FontStyle20"/>
          <w:b w:val="0"/>
          <w:sz w:val="20"/>
          <w:szCs w:val="20"/>
        </w:rPr>
        <w:t>Administratorowi</w:t>
      </w:r>
      <w:r w:rsidRPr="00622D8C">
        <w:rPr>
          <w:rStyle w:val="FontStyle20"/>
          <w:b w:val="0"/>
          <w:sz w:val="20"/>
          <w:szCs w:val="20"/>
        </w:rPr>
        <w:t xml:space="preserve"> w zakresie:</w:t>
      </w:r>
    </w:p>
    <w:p w:rsidR="007242F4" w:rsidRPr="00622D8C" w:rsidRDefault="007242F4" w:rsidP="00C135AA">
      <w:pPr>
        <w:pStyle w:val="Textbody"/>
        <w:numPr>
          <w:ilvl w:val="0"/>
          <w:numId w:val="26"/>
        </w:numPr>
        <w:spacing w:after="0" w:line="280" w:lineRule="atLeast"/>
        <w:ind w:left="1134" w:hanging="283"/>
        <w:jc w:val="both"/>
        <w:rPr>
          <w:sz w:val="20"/>
          <w:szCs w:val="20"/>
        </w:rPr>
      </w:pPr>
      <w:r w:rsidRPr="00622D8C">
        <w:rPr>
          <w:rStyle w:val="FontStyle20"/>
          <w:b w:val="0"/>
          <w:sz w:val="20"/>
          <w:szCs w:val="20"/>
        </w:rPr>
        <w:t>realizacji obowiązku odpowiadania na żądania osoby, której dane dotyczą, w zakresie wykonywania jej praw określonych w rozdziale III RODO,</w:t>
      </w:r>
    </w:p>
    <w:p w:rsidR="007242F4" w:rsidRPr="00622D8C" w:rsidRDefault="007242F4" w:rsidP="00C135AA">
      <w:pPr>
        <w:pStyle w:val="Textbody"/>
        <w:numPr>
          <w:ilvl w:val="0"/>
          <w:numId w:val="26"/>
        </w:numPr>
        <w:spacing w:after="0" w:line="280" w:lineRule="atLeast"/>
        <w:ind w:left="1134" w:hanging="283"/>
        <w:jc w:val="both"/>
        <w:rPr>
          <w:rStyle w:val="FontStyle20"/>
          <w:b w:val="0"/>
          <w:bCs w:val="0"/>
          <w:sz w:val="20"/>
          <w:szCs w:val="20"/>
        </w:rPr>
      </w:pPr>
      <w:r w:rsidRPr="00622D8C">
        <w:rPr>
          <w:rStyle w:val="FontStyle20"/>
          <w:b w:val="0"/>
          <w:sz w:val="20"/>
          <w:szCs w:val="20"/>
        </w:rPr>
        <w:t>realizacji obowiązków wynikających z art. 32-36 RODO.</w:t>
      </w:r>
    </w:p>
    <w:p w:rsidR="007242F4" w:rsidRPr="00622D8C" w:rsidRDefault="001B6686" w:rsidP="00C135AA">
      <w:pPr>
        <w:pStyle w:val="Textbody"/>
        <w:numPr>
          <w:ilvl w:val="0"/>
          <w:numId w:val="23"/>
        </w:numPr>
        <w:spacing w:after="0" w:line="280" w:lineRule="atLeast"/>
        <w:ind w:left="284" w:hanging="284"/>
        <w:jc w:val="both"/>
        <w:rPr>
          <w:sz w:val="20"/>
          <w:szCs w:val="20"/>
        </w:rPr>
      </w:pPr>
      <w:r>
        <w:rPr>
          <w:rStyle w:val="FontStyle20"/>
          <w:b w:val="0"/>
          <w:sz w:val="20"/>
          <w:szCs w:val="20"/>
        </w:rPr>
        <w:t>Przetwarzają</w:t>
      </w:r>
      <w:r w:rsidR="00FE2D95">
        <w:rPr>
          <w:rStyle w:val="FontStyle20"/>
          <w:b w:val="0"/>
          <w:sz w:val="20"/>
          <w:szCs w:val="20"/>
        </w:rPr>
        <w:t>cy</w:t>
      </w:r>
      <w:r w:rsidR="007242F4">
        <w:rPr>
          <w:rStyle w:val="FontStyle20"/>
          <w:b w:val="0"/>
          <w:sz w:val="20"/>
          <w:szCs w:val="20"/>
        </w:rPr>
        <w:t xml:space="preserve"> zobow</w:t>
      </w:r>
      <w:r w:rsidR="007242F4" w:rsidRPr="00622D8C">
        <w:rPr>
          <w:rStyle w:val="FontStyle20"/>
          <w:b w:val="0"/>
          <w:sz w:val="20"/>
          <w:szCs w:val="20"/>
        </w:rPr>
        <w:t>iązany jest bezz</w:t>
      </w:r>
      <w:r w:rsidR="007242F4">
        <w:rPr>
          <w:rStyle w:val="FontStyle20"/>
          <w:b w:val="0"/>
          <w:sz w:val="20"/>
          <w:szCs w:val="20"/>
        </w:rPr>
        <w:t>włocznie (najpóźniej w ciągu 24 godzin</w:t>
      </w:r>
      <w:r w:rsidR="007242F4" w:rsidRPr="00622D8C">
        <w:rPr>
          <w:rStyle w:val="FontStyle20"/>
          <w:b w:val="0"/>
          <w:sz w:val="20"/>
          <w:szCs w:val="20"/>
        </w:rPr>
        <w:t xml:space="preserve"> od jego wykrycia) powiadomić Zlecającego o wszelkich incydentach naruszenia ochrony danych osobowych powierzonych do przetwarzania</w:t>
      </w:r>
      <w:r w:rsidR="007242F4">
        <w:rPr>
          <w:rStyle w:val="FontStyle20"/>
          <w:b w:val="0"/>
          <w:sz w:val="20"/>
          <w:szCs w:val="20"/>
        </w:rPr>
        <w:t>.</w:t>
      </w:r>
    </w:p>
    <w:p w:rsidR="007242F4" w:rsidRPr="00104460" w:rsidRDefault="001B6686" w:rsidP="00C135AA">
      <w:pPr>
        <w:pStyle w:val="Textbody"/>
        <w:numPr>
          <w:ilvl w:val="0"/>
          <w:numId w:val="23"/>
        </w:numPr>
        <w:spacing w:after="0" w:line="280" w:lineRule="atLeast"/>
        <w:ind w:left="284" w:hanging="284"/>
        <w:jc w:val="both"/>
        <w:rPr>
          <w:sz w:val="20"/>
          <w:szCs w:val="20"/>
        </w:rPr>
      </w:pPr>
      <w:r>
        <w:rPr>
          <w:rStyle w:val="FontStyle20"/>
          <w:b w:val="0"/>
          <w:sz w:val="20"/>
          <w:szCs w:val="20"/>
        </w:rPr>
        <w:t>Przetwarzają</w:t>
      </w:r>
      <w:r w:rsidR="00FE2D95">
        <w:rPr>
          <w:rStyle w:val="FontStyle20"/>
          <w:b w:val="0"/>
          <w:sz w:val="20"/>
          <w:szCs w:val="20"/>
        </w:rPr>
        <w:t>cy</w:t>
      </w:r>
      <w:r w:rsidR="007242F4" w:rsidRPr="00104460">
        <w:rPr>
          <w:rStyle w:val="FontStyle20"/>
          <w:b w:val="0"/>
          <w:sz w:val="20"/>
          <w:szCs w:val="20"/>
        </w:rPr>
        <w:t xml:space="preserve"> zapewnia:</w:t>
      </w:r>
    </w:p>
    <w:p w:rsidR="007242F4" w:rsidRPr="00622D8C" w:rsidRDefault="007242F4" w:rsidP="00C135AA">
      <w:pPr>
        <w:pStyle w:val="Textbody"/>
        <w:numPr>
          <w:ilvl w:val="0"/>
          <w:numId w:val="25"/>
        </w:numPr>
        <w:spacing w:after="0" w:line="280" w:lineRule="atLeast"/>
        <w:ind w:left="709" w:hanging="142"/>
        <w:jc w:val="both"/>
        <w:rPr>
          <w:sz w:val="20"/>
          <w:szCs w:val="20"/>
        </w:rPr>
      </w:pPr>
      <w:r w:rsidRPr="00622D8C">
        <w:rPr>
          <w:rStyle w:val="FontStyle20"/>
          <w:b w:val="0"/>
          <w:sz w:val="20"/>
          <w:szCs w:val="20"/>
        </w:rPr>
        <w:t>zdolność ciągłego utrzym</w:t>
      </w:r>
      <w:r>
        <w:rPr>
          <w:rStyle w:val="FontStyle20"/>
          <w:b w:val="0"/>
          <w:sz w:val="20"/>
          <w:szCs w:val="20"/>
        </w:rPr>
        <w:t xml:space="preserve">ania poufności, integralności, rozliczalności i </w:t>
      </w:r>
      <w:r w:rsidRPr="00622D8C">
        <w:rPr>
          <w:rStyle w:val="FontStyle20"/>
          <w:b w:val="0"/>
          <w:sz w:val="20"/>
          <w:szCs w:val="20"/>
        </w:rPr>
        <w:t>dostępności danych osobowych;</w:t>
      </w:r>
    </w:p>
    <w:p w:rsidR="007242F4" w:rsidRPr="00622D8C" w:rsidRDefault="007242F4" w:rsidP="00C135AA">
      <w:pPr>
        <w:pStyle w:val="Textbody"/>
        <w:numPr>
          <w:ilvl w:val="0"/>
          <w:numId w:val="25"/>
        </w:numPr>
        <w:spacing w:after="0" w:line="280" w:lineRule="atLeast"/>
        <w:ind w:left="709" w:hanging="142"/>
        <w:jc w:val="both"/>
        <w:rPr>
          <w:rStyle w:val="FontStyle20"/>
          <w:b w:val="0"/>
          <w:bCs w:val="0"/>
          <w:sz w:val="20"/>
          <w:szCs w:val="20"/>
        </w:rPr>
      </w:pPr>
      <w:r w:rsidRPr="00622D8C">
        <w:rPr>
          <w:rStyle w:val="FontStyle20"/>
          <w:b w:val="0"/>
          <w:sz w:val="20"/>
          <w:szCs w:val="20"/>
        </w:rPr>
        <w:t>zdolność do szybkiego przywrócenia dostępności danych osobowych;</w:t>
      </w:r>
      <w:r w:rsidRPr="00622D8C">
        <w:rPr>
          <w:sz w:val="20"/>
          <w:szCs w:val="20"/>
        </w:rPr>
        <w:t xml:space="preserve"> </w:t>
      </w:r>
      <w:r w:rsidRPr="00622D8C">
        <w:rPr>
          <w:rStyle w:val="FontStyle20"/>
          <w:b w:val="0"/>
          <w:sz w:val="20"/>
          <w:szCs w:val="20"/>
        </w:rPr>
        <w:t>w razie incydentu fizycznego lub technicznego.</w:t>
      </w:r>
    </w:p>
    <w:p w:rsidR="007242F4" w:rsidRPr="00A40EFA" w:rsidRDefault="007242F4" w:rsidP="00C135AA">
      <w:pPr>
        <w:pStyle w:val="Teksttreci1"/>
        <w:shd w:val="clear" w:color="auto" w:fill="auto"/>
        <w:spacing w:after="0" w:line="280" w:lineRule="atLeast"/>
        <w:ind w:left="294" w:right="181" w:hanging="294"/>
        <w:jc w:val="both"/>
        <w:rPr>
          <w:rFonts w:ascii="Arial" w:hAnsi="Arial" w:cs="Arial"/>
          <w:sz w:val="20"/>
          <w:szCs w:val="20"/>
        </w:rPr>
      </w:pPr>
    </w:p>
    <w:p w:rsidR="00EB309D" w:rsidRPr="00A40EFA" w:rsidRDefault="001B6686" w:rsidP="00C135AA">
      <w:pPr>
        <w:pStyle w:val="Teksttreci20"/>
        <w:shd w:val="clear" w:color="auto" w:fill="auto"/>
        <w:spacing w:line="280" w:lineRule="atLeast"/>
        <w:ind w:lef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="00EB309D" w:rsidRPr="00A40EFA">
        <w:rPr>
          <w:rFonts w:ascii="Arial" w:hAnsi="Arial" w:cs="Arial"/>
          <w:sz w:val="20"/>
          <w:szCs w:val="20"/>
        </w:rPr>
        <w:t>. Warunki przetwarzania</w:t>
      </w:r>
    </w:p>
    <w:p w:rsidR="00071BA6" w:rsidRPr="00A40EFA" w:rsidRDefault="00296206" w:rsidP="00C135AA">
      <w:pPr>
        <w:pStyle w:val="Teksttreci1"/>
        <w:numPr>
          <w:ilvl w:val="0"/>
          <w:numId w:val="2"/>
        </w:numPr>
        <w:shd w:val="clear" w:color="auto" w:fill="auto"/>
        <w:spacing w:after="0" w:line="280" w:lineRule="atLeast"/>
        <w:ind w:left="308" w:right="23" w:hanging="32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color w:val="auto"/>
          <w:sz w:val="20"/>
          <w:szCs w:val="20"/>
        </w:rPr>
        <w:t>Administrator powierza Przetwarzającemu do przetwarzania dane osobowe</w:t>
      </w:r>
      <w:r w:rsidR="00334B5E" w:rsidRPr="00A40EFA">
        <w:rPr>
          <w:rFonts w:ascii="Arial" w:hAnsi="Arial" w:cs="Arial"/>
          <w:color w:val="auto"/>
          <w:sz w:val="20"/>
          <w:szCs w:val="20"/>
        </w:rPr>
        <w:t>,</w:t>
      </w:r>
      <w:r w:rsidRPr="00A40EFA">
        <w:rPr>
          <w:rFonts w:ascii="Arial" w:hAnsi="Arial" w:cs="Arial"/>
          <w:color w:val="auto"/>
          <w:sz w:val="20"/>
          <w:szCs w:val="20"/>
        </w:rPr>
        <w:t xml:space="preserve"> </w:t>
      </w:r>
      <w:r w:rsidR="00A204E2" w:rsidRPr="00A40EFA">
        <w:rPr>
          <w:rFonts w:ascii="Arial" w:hAnsi="Arial" w:cs="Arial"/>
          <w:color w:val="auto"/>
          <w:sz w:val="20"/>
          <w:szCs w:val="20"/>
        </w:rPr>
        <w:br/>
      </w:r>
      <w:r w:rsidR="00334B5E" w:rsidRPr="00A40EFA">
        <w:rPr>
          <w:rFonts w:ascii="Arial" w:hAnsi="Arial" w:cs="Arial"/>
          <w:color w:val="auto"/>
          <w:sz w:val="20"/>
          <w:szCs w:val="20"/>
        </w:rPr>
        <w:t xml:space="preserve">w szczególności </w:t>
      </w:r>
      <w:r w:rsidR="00031296" w:rsidRPr="00A40EFA">
        <w:rPr>
          <w:rFonts w:ascii="Arial" w:hAnsi="Arial" w:cs="Arial"/>
          <w:color w:val="auto"/>
          <w:sz w:val="20"/>
          <w:szCs w:val="20"/>
        </w:rPr>
        <w:t xml:space="preserve">dane </w:t>
      </w:r>
      <w:r w:rsidR="004B02FE">
        <w:rPr>
          <w:rFonts w:ascii="Arial" w:hAnsi="Arial" w:cs="Arial"/>
          <w:color w:val="auto"/>
          <w:sz w:val="20"/>
          <w:szCs w:val="20"/>
        </w:rPr>
        <w:t xml:space="preserve">będące danymi szczególnej kategorii - </w:t>
      </w:r>
      <w:r w:rsidR="007242F4">
        <w:rPr>
          <w:rFonts w:ascii="Arial" w:hAnsi="Arial" w:cs="Arial"/>
          <w:color w:val="auto"/>
          <w:sz w:val="20"/>
          <w:szCs w:val="20"/>
        </w:rPr>
        <w:t>ujawniającymi</w:t>
      </w:r>
      <w:r w:rsidR="00031296" w:rsidRPr="00A40EFA">
        <w:rPr>
          <w:rFonts w:ascii="Arial" w:hAnsi="Arial" w:cs="Arial"/>
          <w:color w:val="auto"/>
          <w:sz w:val="20"/>
          <w:szCs w:val="20"/>
        </w:rPr>
        <w:t xml:space="preserve"> stan</w:t>
      </w:r>
      <w:r w:rsidR="00334B5E" w:rsidRPr="00A40EFA">
        <w:rPr>
          <w:rFonts w:ascii="Arial" w:hAnsi="Arial" w:cs="Arial"/>
          <w:color w:val="auto"/>
          <w:sz w:val="20"/>
          <w:szCs w:val="20"/>
        </w:rPr>
        <w:t xml:space="preserve"> zdrowia</w:t>
      </w:r>
      <w:r w:rsidR="004B02FE">
        <w:rPr>
          <w:rFonts w:ascii="Arial" w:hAnsi="Arial" w:cs="Arial"/>
          <w:color w:val="auto"/>
          <w:sz w:val="20"/>
          <w:szCs w:val="20"/>
        </w:rPr>
        <w:t>,</w:t>
      </w:r>
      <w:r w:rsidR="00031296" w:rsidRPr="00A40EFA">
        <w:rPr>
          <w:rFonts w:ascii="Arial" w:hAnsi="Arial" w:cs="Arial"/>
          <w:color w:val="auto"/>
          <w:sz w:val="20"/>
          <w:szCs w:val="20"/>
        </w:rPr>
        <w:t xml:space="preserve"> </w:t>
      </w:r>
      <w:r w:rsidRPr="00A40EFA">
        <w:rPr>
          <w:rFonts w:ascii="Arial" w:hAnsi="Arial" w:cs="Arial"/>
          <w:color w:val="auto"/>
          <w:sz w:val="20"/>
          <w:szCs w:val="20"/>
        </w:rPr>
        <w:t>znajdujące się na</w:t>
      </w:r>
      <w:r w:rsidRPr="00A40EFA">
        <w:rPr>
          <w:rFonts w:ascii="Arial" w:hAnsi="Arial" w:cs="Arial"/>
          <w:color w:val="FF0000"/>
          <w:sz w:val="20"/>
          <w:szCs w:val="20"/>
        </w:rPr>
        <w:t xml:space="preserve"> </w:t>
      </w:r>
      <w:r w:rsidRPr="00A40EFA">
        <w:rPr>
          <w:rFonts w:ascii="Arial" w:hAnsi="Arial" w:cs="Arial"/>
          <w:color w:val="auto"/>
          <w:sz w:val="20"/>
          <w:szCs w:val="20"/>
        </w:rPr>
        <w:t>nośnikach informacji stanowiących części składowe lub przynależności serwisowanych urządzeń</w:t>
      </w:r>
      <w:r w:rsidR="00071BA6" w:rsidRPr="00A40EFA">
        <w:rPr>
          <w:rFonts w:ascii="Arial" w:hAnsi="Arial" w:cs="Arial"/>
          <w:color w:val="auto"/>
          <w:sz w:val="20"/>
          <w:szCs w:val="20"/>
        </w:rPr>
        <w:t xml:space="preserve"> Administratora</w:t>
      </w:r>
      <w:r w:rsidRPr="00A40EFA">
        <w:rPr>
          <w:rFonts w:ascii="Arial" w:hAnsi="Arial" w:cs="Arial"/>
          <w:color w:val="auto"/>
          <w:sz w:val="20"/>
          <w:szCs w:val="20"/>
        </w:rPr>
        <w:t xml:space="preserve"> </w:t>
      </w:r>
      <w:r w:rsidR="00071BA6" w:rsidRPr="00A40EFA">
        <w:rPr>
          <w:rFonts w:ascii="Arial" w:hAnsi="Arial" w:cs="Arial"/>
          <w:sz w:val="20"/>
          <w:szCs w:val="20"/>
        </w:rPr>
        <w:t xml:space="preserve">na potrzeby realizacji Umowy Głównej (dalej jako: </w:t>
      </w:r>
      <w:r w:rsidR="00071BA6" w:rsidRPr="00A40EFA">
        <w:rPr>
          <w:rStyle w:val="TeksttreciPogrubienie"/>
          <w:rFonts w:ascii="Arial" w:hAnsi="Arial" w:cs="Arial"/>
          <w:sz w:val="20"/>
          <w:szCs w:val="20"/>
        </w:rPr>
        <w:t>„</w:t>
      </w:r>
      <w:r w:rsidR="00707453" w:rsidRPr="00A40EFA">
        <w:rPr>
          <w:rStyle w:val="TeksttreciPogrubienie"/>
          <w:rFonts w:ascii="Arial" w:hAnsi="Arial" w:cs="Arial"/>
          <w:sz w:val="20"/>
          <w:szCs w:val="20"/>
        </w:rPr>
        <w:t>d</w:t>
      </w:r>
      <w:r w:rsidR="00071BA6" w:rsidRPr="00A40EFA">
        <w:rPr>
          <w:rStyle w:val="TeksttreciPogrubienie"/>
          <w:rFonts w:ascii="Arial" w:hAnsi="Arial" w:cs="Arial"/>
          <w:sz w:val="20"/>
          <w:szCs w:val="20"/>
        </w:rPr>
        <w:t xml:space="preserve">ane osobowe"), </w:t>
      </w:r>
      <w:r w:rsidR="00071BA6" w:rsidRPr="00A40EFA">
        <w:rPr>
          <w:rFonts w:ascii="Arial" w:hAnsi="Arial" w:cs="Arial"/>
          <w:sz w:val="20"/>
          <w:szCs w:val="20"/>
        </w:rPr>
        <w:t xml:space="preserve">a </w:t>
      </w:r>
      <w:r w:rsidR="00876BA3">
        <w:rPr>
          <w:rFonts w:ascii="Arial" w:hAnsi="Arial" w:cs="Arial"/>
          <w:sz w:val="20"/>
          <w:szCs w:val="20"/>
        </w:rPr>
        <w:t>Przetwarzają</w:t>
      </w:r>
      <w:r w:rsidR="00FE2D95">
        <w:rPr>
          <w:rFonts w:ascii="Arial" w:hAnsi="Arial" w:cs="Arial"/>
          <w:sz w:val="20"/>
          <w:szCs w:val="20"/>
        </w:rPr>
        <w:t>cy</w:t>
      </w:r>
      <w:r w:rsidR="00071BA6" w:rsidRPr="00A40EFA">
        <w:rPr>
          <w:rFonts w:ascii="Arial" w:hAnsi="Arial" w:cs="Arial"/>
          <w:sz w:val="20"/>
          <w:szCs w:val="20"/>
        </w:rPr>
        <w:t xml:space="preserve"> zobowiązuje się do przetwarzania tych Danych osobowych wyłącznie w celach związanych z realizacją Umowy Głównej.</w:t>
      </w:r>
    </w:p>
    <w:p w:rsidR="00071BA6" w:rsidRPr="00A40EFA" w:rsidRDefault="00876BA3" w:rsidP="00C135AA">
      <w:pPr>
        <w:numPr>
          <w:ilvl w:val="0"/>
          <w:numId w:val="2"/>
        </w:numPr>
        <w:autoSpaceDE w:val="0"/>
        <w:autoSpaceDN w:val="0"/>
        <w:spacing w:line="280" w:lineRule="atLeas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Przetwarzają</w:t>
      </w:r>
      <w:r w:rsidR="00FE2D95">
        <w:rPr>
          <w:rFonts w:ascii="Arial" w:hAnsi="Arial" w:cs="Arial"/>
          <w:color w:val="auto"/>
          <w:sz w:val="20"/>
          <w:szCs w:val="20"/>
        </w:rPr>
        <w:t>cy</w:t>
      </w:r>
      <w:r w:rsidR="001419DF" w:rsidRPr="00A40EFA">
        <w:rPr>
          <w:rFonts w:ascii="Arial" w:hAnsi="Arial" w:cs="Arial"/>
          <w:color w:val="auto"/>
          <w:sz w:val="20"/>
          <w:szCs w:val="20"/>
        </w:rPr>
        <w:t xml:space="preserve"> zastosuje odpowiednie środki techniczn</w:t>
      </w:r>
      <w:r w:rsidR="007242F4">
        <w:rPr>
          <w:rFonts w:ascii="Arial" w:hAnsi="Arial" w:cs="Arial"/>
          <w:color w:val="auto"/>
          <w:sz w:val="20"/>
          <w:szCs w:val="20"/>
        </w:rPr>
        <w:t>e i organizacyjne zapewniające bezpieczeństwo</w:t>
      </w:r>
      <w:r w:rsidR="001419DF" w:rsidRPr="00A40EFA">
        <w:rPr>
          <w:rFonts w:ascii="Arial" w:hAnsi="Arial" w:cs="Arial"/>
          <w:color w:val="auto"/>
          <w:sz w:val="20"/>
          <w:szCs w:val="20"/>
        </w:rPr>
        <w:t xml:space="preserve"> przetwarzanych danych osobowych, </w:t>
      </w:r>
      <w:r w:rsidR="007242F4">
        <w:rPr>
          <w:rFonts w:ascii="Arial" w:hAnsi="Arial" w:cs="Arial"/>
          <w:color w:val="auto"/>
          <w:sz w:val="20"/>
          <w:szCs w:val="20"/>
        </w:rPr>
        <w:t>adekwatne do ryzyk związanych z wykonywanymi czynnościami przetwarzania.</w:t>
      </w:r>
    </w:p>
    <w:p w:rsidR="00EB309D" w:rsidRPr="00A40EFA" w:rsidRDefault="00EB309D" w:rsidP="00C135AA">
      <w:pPr>
        <w:pStyle w:val="Teksttreci1"/>
        <w:numPr>
          <w:ilvl w:val="0"/>
          <w:numId w:val="2"/>
        </w:numPr>
        <w:shd w:val="clear" w:color="auto" w:fill="auto"/>
        <w:spacing w:after="0" w:line="280" w:lineRule="atLeast"/>
        <w:ind w:left="308" w:right="23" w:hanging="32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 xml:space="preserve">Administrator powierza Przetwarzającemu do przetwarzania </w:t>
      </w:r>
      <w:r w:rsidR="00797949" w:rsidRPr="00A40EFA">
        <w:rPr>
          <w:rFonts w:ascii="Arial" w:hAnsi="Arial" w:cs="Arial"/>
          <w:sz w:val="20"/>
          <w:szCs w:val="20"/>
        </w:rPr>
        <w:t>d</w:t>
      </w:r>
      <w:r w:rsidRPr="00A40EFA">
        <w:rPr>
          <w:rFonts w:ascii="Arial" w:hAnsi="Arial" w:cs="Arial"/>
          <w:sz w:val="20"/>
          <w:szCs w:val="20"/>
        </w:rPr>
        <w:t xml:space="preserve">ane osobowe w zakresie określonym niniejszą </w:t>
      </w:r>
      <w:r w:rsidR="00707453" w:rsidRPr="00A40EFA">
        <w:rPr>
          <w:rFonts w:ascii="Arial" w:hAnsi="Arial" w:cs="Arial"/>
          <w:sz w:val="20"/>
          <w:szCs w:val="20"/>
        </w:rPr>
        <w:t>u</w:t>
      </w:r>
      <w:r w:rsidRPr="00A40EFA">
        <w:rPr>
          <w:rFonts w:ascii="Arial" w:hAnsi="Arial" w:cs="Arial"/>
          <w:sz w:val="20"/>
          <w:szCs w:val="20"/>
        </w:rPr>
        <w:t>mową powierzenia t</w:t>
      </w:r>
      <w:r w:rsidR="00707453" w:rsidRPr="00A40EFA">
        <w:rPr>
          <w:rFonts w:ascii="Arial" w:hAnsi="Arial" w:cs="Arial"/>
          <w:sz w:val="20"/>
          <w:szCs w:val="20"/>
        </w:rPr>
        <w:t>.</w:t>
      </w:r>
      <w:r w:rsidRPr="00A40EFA">
        <w:rPr>
          <w:rFonts w:ascii="Arial" w:hAnsi="Arial" w:cs="Arial"/>
          <w:sz w:val="20"/>
          <w:szCs w:val="20"/>
        </w:rPr>
        <w:t>j. w szczególności:</w:t>
      </w:r>
    </w:p>
    <w:p w:rsidR="00DC54A4" w:rsidRDefault="00C27621" w:rsidP="00C135AA">
      <w:pPr>
        <w:pStyle w:val="Teksttreci1"/>
        <w:numPr>
          <w:ilvl w:val="0"/>
          <w:numId w:val="20"/>
        </w:numPr>
        <w:shd w:val="clear" w:color="auto" w:fill="auto"/>
        <w:tabs>
          <w:tab w:val="clear" w:pos="360"/>
          <w:tab w:val="num" w:pos="851"/>
        </w:tabs>
        <w:spacing w:after="0" w:line="280" w:lineRule="atLeast"/>
        <w:ind w:left="851" w:right="23" w:hanging="142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lastRenderedPageBreak/>
        <w:t xml:space="preserve">oznaczenie pacjenta - </w:t>
      </w:r>
      <w:r w:rsidR="00EB309D" w:rsidRPr="00A40EFA">
        <w:rPr>
          <w:rFonts w:ascii="Arial" w:hAnsi="Arial" w:cs="Arial"/>
          <w:sz w:val="20"/>
          <w:szCs w:val="20"/>
        </w:rPr>
        <w:t>zgodnie z art. 25 pkt. 1 ustawy z dnia 6 listopada 2008</w:t>
      </w:r>
      <w:r w:rsidR="00E8692C" w:rsidRPr="00A40EFA">
        <w:rPr>
          <w:rFonts w:ascii="Arial" w:hAnsi="Arial" w:cs="Arial"/>
          <w:sz w:val="20"/>
          <w:szCs w:val="20"/>
        </w:rPr>
        <w:t xml:space="preserve"> </w:t>
      </w:r>
      <w:r w:rsidR="005A1A54" w:rsidRPr="00A40EFA">
        <w:rPr>
          <w:rFonts w:ascii="Arial" w:hAnsi="Arial" w:cs="Arial"/>
          <w:sz w:val="20"/>
          <w:szCs w:val="20"/>
        </w:rPr>
        <w:t xml:space="preserve">r. </w:t>
      </w:r>
      <w:r w:rsidR="00E8692C" w:rsidRPr="00A40EFA">
        <w:rPr>
          <w:rFonts w:ascii="Arial" w:hAnsi="Arial" w:cs="Arial"/>
          <w:sz w:val="20"/>
          <w:szCs w:val="20"/>
        </w:rPr>
        <w:br/>
      </w:r>
      <w:r w:rsidR="005A1A54" w:rsidRPr="00A40EFA">
        <w:rPr>
          <w:rFonts w:ascii="Arial" w:hAnsi="Arial" w:cs="Arial"/>
          <w:sz w:val="20"/>
          <w:szCs w:val="20"/>
        </w:rPr>
        <w:t xml:space="preserve">o prawach pacjenta i </w:t>
      </w:r>
      <w:r w:rsidR="00E8692C" w:rsidRPr="00A40EFA">
        <w:rPr>
          <w:rFonts w:ascii="Arial" w:hAnsi="Arial" w:cs="Arial"/>
          <w:sz w:val="20"/>
          <w:szCs w:val="20"/>
        </w:rPr>
        <w:t>Rzeczniku Praw Pacjenta (</w:t>
      </w:r>
      <w:r w:rsidR="00EB309D" w:rsidRPr="00A40EFA">
        <w:rPr>
          <w:rFonts w:ascii="Arial" w:hAnsi="Arial" w:cs="Arial"/>
          <w:sz w:val="20"/>
          <w:szCs w:val="20"/>
        </w:rPr>
        <w:t>t</w:t>
      </w:r>
      <w:r w:rsidR="00E61C97" w:rsidRPr="00A40EFA">
        <w:rPr>
          <w:rFonts w:ascii="Arial" w:hAnsi="Arial" w:cs="Arial"/>
          <w:sz w:val="20"/>
          <w:szCs w:val="20"/>
        </w:rPr>
        <w:t>ekst jednolity:</w:t>
      </w:r>
      <w:r w:rsidR="00EB309D" w:rsidRPr="00A40EFA">
        <w:rPr>
          <w:rFonts w:ascii="Arial" w:hAnsi="Arial" w:cs="Arial"/>
          <w:sz w:val="20"/>
          <w:szCs w:val="20"/>
        </w:rPr>
        <w:t xml:space="preserve"> Dz.</w:t>
      </w:r>
      <w:r w:rsidR="00E8692C" w:rsidRPr="00A40EFA">
        <w:rPr>
          <w:rFonts w:ascii="Arial" w:hAnsi="Arial" w:cs="Arial"/>
          <w:sz w:val="20"/>
          <w:szCs w:val="20"/>
        </w:rPr>
        <w:t xml:space="preserve"> </w:t>
      </w:r>
      <w:r w:rsidR="001F7C45" w:rsidRPr="00A40EFA">
        <w:rPr>
          <w:rFonts w:ascii="Arial" w:hAnsi="Arial" w:cs="Arial"/>
          <w:sz w:val="20"/>
          <w:szCs w:val="20"/>
        </w:rPr>
        <w:t>U. 2016 poz. 186</w:t>
      </w:r>
      <w:r w:rsidR="00157ADF" w:rsidRPr="00A40EFA">
        <w:rPr>
          <w:rFonts w:ascii="Arial" w:hAnsi="Arial" w:cs="Arial"/>
          <w:sz w:val="20"/>
          <w:szCs w:val="20"/>
        </w:rPr>
        <w:t xml:space="preserve">, </w:t>
      </w:r>
      <w:r w:rsidR="00D371BE" w:rsidRPr="00A40EFA">
        <w:rPr>
          <w:rFonts w:ascii="Arial" w:hAnsi="Arial" w:cs="Arial"/>
          <w:sz w:val="20"/>
          <w:szCs w:val="20"/>
        </w:rPr>
        <w:br/>
      </w:r>
      <w:r w:rsidR="00157ADF" w:rsidRPr="00A40EFA">
        <w:rPr>
          <w:rFonts w:ascii="Arial" w:hAnsi="Arial" w:cs="Arial"/>
          <w:sz w:val="20"/>
          <w:szCs w:val="20"/>
        </w:rPr>
        <w:t>z późn. zm</w:t>
      </w:r>
      <w:r w:rsidR="001F7C45" w:rsidRPr="00A40EFA">
        <w:rPr>
          <w:rFonts w:ascii="Arial" w:hAnsi="Arial" w:cs="Arial"/>
          <w:sz w:val="20"/>
          <w:szCs w:val="20"/>
        </w:rPr>
        <w:t xml:space="preserve">), </w:t>
      </w:r>
      <w:r w:rsidR="00EB309D" w:rsidRPr="00A40EFA">
        <w:rPr>
          <w:rFonts w:ascii="Arial" w:hAnsi="Arial" w:cs="Arial"/>
          <w:sz w:val="20"/>
          <w:szCs w:val="20"/>
        </w:rPr>
        <w:t xml:space="preserve">pozwalające na ustalenie jego tożsamości: nazwisko i imię (imiona), datę urodzenia, oznaczenie płci, numer PESEL, </w:t>
      </w:r>
      <w:r w:rsidR="00E61C97" w:rsidRPr="00A40EFA">
        <w:rPr>
          <w:rFonts w:ascii="Arial" w:hAnsi="Arial" w:cs="Arial"/>
          <w:sz w:val="20"/>
          <w:szCs w:val="20"/>
        </w:rPr>
        <w:t xml:space="preserve">rodzaj i numer dokumentu potwierdzającego tożsamość, </w:t>
      </w:r>
      <w:r w:rsidR="00EB309D" w:rsidRPr="00A40EFA">
        <w:rPr>
          <w:rFonts w:ascii="Arial" w:hAnsi="Arial" w:cs="Arial"/>
          <w:sz w:val="20"/>
          <w:szCs w:val="20"/>
        </w:rPr>
        <w:t>nu</w:t>
      </w:r>
      <w:r w:rsidR="0087629D" w:rsidRPr="00A40EFA">
        <w:rPr>
          <w:rFonts w:ascii="Arial" w:hAnsi="Arial" w:cs="Arial"/>
          <w:sz w:val="20"/>
          <w:szCs w:val="20"/>
        </w:rPr>
        <w:t xml:space="preserve">mer telefonu a także </w:t>
      </w:r>
      <w:r w:rsidR="0068338A" w:rsidRPr="00A40EFA">
        <w:rPr>
          <w:rFonts w:ascii="Arial" w:hAnsi="Arial" w:cs="Arial"/>
          <w:sz w:val="20"/>
          <w:szCs w:val="20"/>
        </w:rPr>
        <w:t xml:space="preserve">opis stanu zdrowia pacjenta lub udzielonych mu świadczeń zdrowotnych </w:t>
      </w:r>
      <w:r w:rsidR="0087629D" w:rsidRPr="00A40EFA">
        <w:rPr>
          <w:rFonts w:ascii="Arial" w:hAnsi="Arial" w:cs="Arial"/>
          <w:sz w:val="20"/>
          <w:szCs w:val="20"/>
        </w:rPr>
        <w:t>– zgodnie z art. 25 pkt 3 cytowanej wyżej ustawy</w:t>
      </w:r>
      <w:r w:rsidR="00852565">
        <w:rPr>
          <w:rFonts w:ascii="Arial" w:hAnsi="Arial" w:cs="Arial"/>
          <w:sz w:val="20"/>
          <w:szCs w:val="20"/>
        </w:rPr>
        <w:t xml:space="preserve">, przy czym dane </w:t>
      </w:r>
      <w:r w:rsidR="00DC54A4">
        <w:rPr>
          <w:rFonts w:ascii="Arial" w:hAnsi="Arial" w:cs="Arial"/>
          <w:sz w:val="20"/>
          <w:szCs w:val="20"/>
        </w:rPr>
        <w:br/>
      </w:r>
      <w:r w:rsidR="00852565">
        <w:rPr>
          <w:rFonts w:ascii="Arial" w:hAnsi="Arial" w:cs="Arial"/>
          <w:sz w:val="20"/>
          <w:szCs w:val="20"/>
        </w:rPr>
        <w:t xml:space="preserve">w zakresie daty urodzenia lub nr PESEL mogą być </w:t>
      </w:r>
      <w:r w:rsidR="00D76383">
        <w:rPr>
          <w:rFonts w:ascii="Arial" w:hAnsi="Arial" w:cs="Arial"/>
          <w:sz w:val="20"/>
          <w:szCs w:val="20"/>
        </w:rPr>
        <w:t xml:space="preserve">podawane lub </w:t>
      </w:r>
      <w:r w:rsidR="00852565">
        <w:rPr>
          <w:rFonts w:ascii="Arial" w:hAnsi="Arial" w:cs="Arial"/>
          <w:sz w:val="20"/>
          <w:szCs w:val="20"/>
        </w:rPr>
        <w:t xml:space="preserve">przetwarzane, </w:t>
      </w:r>
      <w:r w:rsidR="00D76383">
        <w:rPr>
          <w:rFonts w:ascii="Arial" w:hAnsi="Arial" w:cs="Arial"/>
          <w:sz w:val="20"/>
          <w:szCs w:val="20"/>
        </w:rPr>
        <w:br/>
      </w:r>
      <w:r w:rsidR="00852565">
        <w:rPr>
          <w:rFonts w:ascii="Arial" w:hAnsi="Arial" w:cs="Arial"/>
          <w:sz w:val="20"/>
          <w:szCs w:val="20"/>
        </w:rPr>
        <w:t xml:space="preserve">a następnie wyświetlane </w:t>
      </w:r>
      <w:r w:rsidR="00D76383">
        <w:rPr>
          <w:rFonts w:ascii="Arial" w:hAnsi="Arial" w:cs="Arial"/>
          <w:sz w:val="20"/>
          <w:szCs w:val="20"/>
        </w:rPr>
        <w:t>lub drukowane w postaci informacji – wieku pacjenta (liczby lat);</w:t>
      </w:r>
    </w:p>
    <w:p w:rsidR="00DC54A4" w:rsidRDefault="00EB309D" w:rsidP="00C135AA">
      <w:pPr>
        <w:pStyle w:val="Teksttreci1"/>
        <w:numPr>
          <w:ilvl w:val="0"/>
          <w:numId w:val="20"/>
        </w:numPr>
        <w:shd w:val="clear" w:color="auto" w:fill="auto"/>
        <w:tabs>
          <w:tab w:val="clear" w:pos="360"/>
          <w:tab w:val="num" w:pos="851"/>
        </w:tabs>
        <w:spacing w:after="0" w:line="280" w:lineRule="atLeast"/>
        <w:ind w:left="851" w:right="23" w:hanging="142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oznaczenie osoby udzielającej świadczeń zdrowotnych oraz kie</w:t>
      </w:r>
      <w:r w:rsidR="00C27621" w:rsidRPr="00A40EFA">
        <w:rPr>
          <w:rFonts w:ascii="Arial" w:hAnsi="Arial" w:cs="Arial"/>
          <w:sz w:val="20"/>
          <w:szCs w:val="20"/>
        </w:rPr>
        <w:t>rującej na badanie lub leczenie -</w:t>
      </w:r>
      <w:r w:rsidR="002025DF" w:rsidRPr="00A40EFA">
        <w:rPr>
          <w:rFonts w:ascii="Arial" w:hAnsi="Arial" w:cs="Arial"/>
          <w:sz w:val="20"/>
          <w:szCs w:val="20"/>
        </w:rPr>
        <w:t xml:space="preserve"> zgodnie z § 10 ust. 1 pkt. 3. r</w:t>
      </w:r>
      <w:r w:rsidRPr="00A40EFA">
        <w:rPr>
          <w:rFonts w:ascii="Arial" w:hAnsi="Arial" w:cs="Arial"/>
          <w:sz w:val="20"/>
          <w:szCs w:val="20"/>
        </w:rPr>
        <w:t>ozporządzenia Ministra Zdrowia z dnia 9 listopada 2015r. w sprawie rodzajów, zakresu i wzorów dokumentacji medycznej oraz sposobu jej przetwarzania (Dz.</w:t>
      </w:r>
      <w:r w:rsidR="004C1E65" w:rsidRPr="00A40EFA">
        <w:rPr>
          <w:rFonts w:ascii="Arial" w:hAnsi="Arial" w:cs="Arial"/>
          <w:sz w:val="20"/>
          <w:szCs w:val="20"/>
        </w:rPr>
        <w:t xml:space="preserve"> </w:t>
      </w:r>
      <w:r w:rsidRPr="00A40EFA">
        <w:rPr>
          <w:rFonts w:ascii="Arial" w:hAnsi="Arial" w:cs="Arial"/>
          <w:sz w:val="20"/>
          <w:szCs w:val="20"/>
        </w:rPr>
        <w:t>U. z 2015</w:t>
      </w:r>
      <w:r w:rsidR="004C1E65" w:rsidRPr="00A40EFA">
        <w:rPr>
          <w:rFonts w:ascii="Arial" w:hAnsi="Arial" w:cs="Arial"/>
          <w:sz w:val="20"/>
          <w:szCs w:val="20"/>
        </w:rPr>
        <w:t xml:space="preserve"> </w:t>
      </w:r>
      <w:r w:rsidRPr="00A40EFA">
        <w:rPr>
          <w:rFonts w:ascii="Arial" w:hAnsi="Arial" w:cs="Arial"/>
          <w:sz w:val="20"/>
          <w:szCs w:val="20"/>
        </w:rPr>
        <w:t>r. poz. 2069): nazwisko i imię, tytuł zawodowy,</w:t>
      </w:r>
      <w:r w:rsidR="001030AF" w:rsidRPr="00A40EFA">
        <w:rPr>
          <w:rFonts w:ascii="Arial" w:hAnsi="Arial" w:cs="Arial"/>
          <w:sz w:val="20"/>
          <w:szCs w:val="20"/>
        </w:rPr>
        <w:t xml:space="preserve"> </w:t>
      </w:r>
      <w:r w:rsidR="00E61C97" w:rsidRPr="00A40EFA">
        <w:rPr>
          <w:rFonts w:ascii="Arial" w:hAnsi="Arial" w:cs="Arial"/>
          <w:sz w:val="20"/>
          <w:szCs w:val="20"/>
        </w:rPr>
        <w:t xml:space="preserve">uzyskane specjalizacje, </w:t>
      </w:r>
      <w:r w:rsidR="001030AF" w:rsidRPr="00A40EFA">
        <w:rPr>
          <w:rFonts w:ascii="Arial" w:hAnsi="Arial" w:cs="Arial"/>
          <w:sz w:val="20"/>
          <w:szCs w:val="20"/>
        </w:rPr>
        <w:t>numer prawa wykonywania zawodu;</w:t>
      </w:r>
    </w:p>
    <w:p w:rsidR="00336BB9" w:rsidRPr="00DC54A4" w:rsidRDefault="0087629D" w:rsidP="00C135AA">
      <w:pPr>
        <w:pStyle w:val="Teksttreci1"/>
        <w:numPr>
          <w:ilvl w:val="0"/>
          <w:numId w:val="20"/>
        </w:numPr>
        <w:shd w:val="clear" w:color="auto" w:fill="auto"/>
        <w:tabs>
          <w:tab w:val="clear" w:pos="360"/>
          <w:tab w:val="num" w:pos="851"/>
        </w:tabs>
        <w:spacing w:after="0" w:line="280" w:lineRule="atLeast"/>
        <w:ind w:left="851" w:right="23" w:hanging="142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color w:val="auto"/>
          <w:sz w:val="20"/>
          <w:szCs w:val="20"/>
        </w:rPr>
        <w:t xml:space="preserve">dane osobowe, w tym </w:t>
      </w:r>
      <w:r w:rsidR="00C27621" w:rsidRPr="00A40EFA">
        <w:rPr>
          <w:rFonts w:ascii="Arial" w:hAnsi="Arial" w:cs="Arial"/>
          <w:color w:val="auto"/>
          <w:sz w:val="20"/>
          <w:szCs w:val="20"/>
        </w:rPr>
        <w:t xml:space="preserve">jednostkowe dane medyczne </w:t>
      </w:r>
      <w:r w:rsidR="00336BB9" w:rsidRPr="00A40EFA">
        <w:rPr>
          <w:rFonts w:ascii="Arial" w:hAnsi="Arial" w:cs="Arial"/>
          <w:color w:val="auto"/>
          <w:sz w:val="20"/>
          <w:szCs w:val="20"/>
        </w:rPr>
        <w:t xml:space="preserve">usługobiorców </w:t>
      </w:r>
      <w:r w:rsidRPr="00A40EFA">
        <w:rPr>
          <w:rFonts w:ascii="Arial" w:hAnsi="Arial" w:cs="Arial"/>
          <w:color w:val="auto"/>
          <w:sz w:val="20"/>
          <w:szCs w:val="20"/>
        </w:rPr>
        <w:t xml:space="preserve">przetwarzane </w:t>
      </w:r>
      <w:r w:rsidR="00D371BE" w:rsidRPr="00A40EFA">
        <w:rPr>
          <w:rFonts w:ascii="Arial" w:hAnsi="Arial" w:cs="Arial"/>
          <w:color w:val="auto"/>
          <w:sz w:val="20"/>
          <w:szCs w:val="20"/>
        </w:rPr>
        <w:br/>
      </w:r>
      <w:r w:rsidRPr="00A40EFA">
        <w:rPr>
          <w:rFonts w:ascii="Arial" w:hAnsi="Arial" w:cs="Arial"/>
          <w:color w:val="auto"/>
          <w:sz w:val="20"/>
          <w:szCs w:val="20"/>
        </w:rPr>
        <w:t>w systemie informacji</w:t>
      </w:r>
      <w:r w:rsidR="00336BB9" w:rsidRPr="00A40EFA">
        <w:rPr>
          <w:rFonts w:ascii="Arial" w:hAnsi="Arial" w:cs="Arial"/>
          <w:color w:val="auto"/>
          <w:sz w:val="20"/>
          <w:szCs w:val="20"/>
        </w:rPr>
        <w:t>,</w:t>
      </w:r>
      <w:r w:rsidRPr="00A40EFA">
        <w:rPr>
          <w:rFonts w:ascii="Arial" w:hAnsi="Arial" w:cs="Arial"/>
          <w:color w:val="auto"/>
          <w:sz w:val="20"/>
          <w:szCs w:val="20"/>
        </w:rPr>
        <w:t xml:space="preserve"> </w:t>
      </w:r>
      <w:r w:rsidR="00336BB9" w:rsidRPr="00A40EFA">
        <w:rPr>
          <w:rFonts w:ascii="Arial" w:hAnsi="Arial" w:cs="Arial"/>
          <w:color w:val="auto"/>
          <w:sz w:val="20"/>
          <w:szCs w:val="20"/>
        </w:rPr>
        <w:t xml:space="preserve">o którym mowa w </w:t>
      </w:r>
      <w:r w:rsidR="00336BB9" w:rsidRPr="00A40EFA">
        <w:rPr>
          <w:rStyle w:val="h2"/>
          <w:rFonts w:ascii="Arial" w:hAnsi="Arial" w:cs="Arial"/>
          <w:color w:val="auto"/>
          <w:sz w:val="20"/>
          <w:szCs w:val="20"/>
        </w:rPr>
        <w:t>ustawie z dnia 28 kwietnia 2011 r. o systemie informacji w ochronie zdrowia</w:t>
      </w:r>
      <w:r w:rsidR="00DA38CD" w:rsidRPr="00A40EFA">
        <w:rPr>
          <w:rStyle w:val="h2"/>
          <w:rFonts w:ascii="Arial" w:hAnsi="Arial" w:cs="Arial"/>
          <w:color w:val="auto"/>
          <w:sz w:val="20"/>
          <w:szCs w:val="20"/>
        </w:rPr>
        <w:t>,</w:t>
      </w:r>
      <w:r w:rsidR="00336BB9" w:rsidRPr="00A40EFA">
        <w:rPr>
          <w:rFonts w:ascii="Arial" w:hAnsi="Arial" w:cs="Arial"/>
          <w:color w:val="auto"/>
          <w:sz w:val="20"/>
          <w:szCs w:val="20"/>
        </w:rPr>
        <w:t xml:space="preserve"> </w:t>
      </w:r>
      <w:r w:rsidRPr="00A40EFA">
        <w:rPr>
          <w:rFonts w:ascii="Arial" w:hAnsi="Arial" w:cs="Arial"/>
          <w:color w:val="auto"/>
          <w:sz w:val="20"/>
          <w:szCs w:val="20"/>
        </w:rPr>
        <w:t>przekazywane lub udostępniane nieodpłatnie przez usługodawców</w:t>
      </w:r>
      <w:r w:rsidR="00336BB9" w:rsidRPr="00A40EF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534104" w:rsidRPr="00534104" w:rsidRDefault="00534104" w:rsidP="00C135AA">
      <w:pPr>
        <w:pStyle w:val="Teksttreci1"/>
        <w:numPr>
          <w:ilvl w:val="0"/>
          <w:numId w:val="2"/>
        </w:numPr>
        <w:shd w:val="clear" w:color="auto" w:fill="auto"/>
        <w:spacing w:after="0" w:line="280" w:lineRule="atLeast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622D8C">
        <w:rPr>
          <w:rFonts w:ascii="Arial" w:hAnsi="Arial" w:cs="Arial"/>
          <w:color w:val="auto"/>
          <w:sz w:val="20"/>
          <w:szCs w:val="20"/>
        </w:rPr>
        <w:t>Na powierzonych do przetwarzania danych będą wykonywane następujące ope</w:t>
      </w:r>
      <w:r>
        <w:rPr>
          <w:rFonts w:ascii="Arial" w:hAnsi="Arial" w:cs="Arial"/>
          <w:color w:val="auto"/>
          <w:sz w:val="20"/>
          <w:szCs w:val="20"/>
        </w:rPr>
        <w:t>racje: utrwalanie</w:t>
      </w:r>
      <w:r w:rsidRPr="00622D8C">
        <w:rPr>
          <w:rFonts w:ascii="Arial" w:hAnsi="Arial" w:cs="Arial"/>
          <w:color w:val="auto"/>
          <w:sz w:val="20"/>
          <w:szCs w:val="20"/>
        </w:rPr>
        <w:t xml:space="preserve">, przechowywanie </w:t>
      </w:r>
      <w:r w:rsidRPr="00A40EFA">
        <w:rPr>
          <w:rFonts w:ascii="Arial" w:hAnsi="Arial" w:cs="Arial"/>
          <w:sz w:val="20"/>
          <w:szCs w:val="20"/>
        </w:rPr>
        <w:t>a także czynności polegające na tworzeniu kopii bezpieczeństwa oraz czynności związane z odtworzeniem danych z kopii bezpieczeństwa</w:t>
      </w:r>
      <w:r>
        <w:rPr>
          <w:rFonts w:ascii="Arial" w:hAnsi="Arial" w:cs="Arial"/>
          <w:sz w:val="20"/>
          <w:szCs w:val="20"/>
        </w:rPr>
        <w:t xml:space="preserve"> </w:t>
      </w:r>
      <w:r w:rsidRPr="00622D8C">
        <w:rPr>
          <w:rFonts w:ascii="Arial" w:hAnsi="Arial" w:cs="Arial"/>
          <w:color w:val="auto"/>
          <w:sz w:val="20"/>
          <w:szCs w:val="20"/>
        </w:rPr>
        <w:t>oraz usuwanie (wyłącznie na polecenie Zlecającego).</w:t>
      </w:r>
    </w:p>
    <w:p w:rsidR="00E82BA7" w:rsidRPr="00A40EFA" w:rsidRDefault="00E82BA7" w:rsidP="00C135AA">
      <w:pPr>
        <w:numPr>
          <w:ilvl w:val="0"/>
          <w:numId w:val="2"/>
        </w:numPr>
        <w:autoSpaceDE w:val="0"/>
        <w:autoSpaceDN w:val="0"/>
        <w:spacing w:line="280" w:lineRule="atLeast"/>
        <w:ind w:left="360" w:right="23"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852565">
        <w:rPr>
          <w:rFonts w:ascii="Arial" w:hAnsi="Arial" w:cs="Arial"/>
          <w:color w:val="auto"/>
          <w:sz w:val="20"/>
          <w:szCs w:val="20"/>
        </w:rPr>
        <w:t>Zaleca się</w:t>
      </w:r>
      <w:r w:rsidRPr="00A40EFA">
        <w:rPr>
          <w:rFonts w:ascii="Arial" w:hAnsi="Arial" w:cs="Arial"/>
          <w:color w:val="auto"/>
          <w:sz w:val="20"/>
          <w:szCs w:val="20"/>
        </w:rPr>
        <w:t xml:space="preserve"> by </w:t>
      </w:r>
      <w:r w:rsidR="00876BA3">
        <w:rPr>
          <w:rFonts w:ascii="Arial" w:hAnsi="Arial" w:cs="Arial"/>
          <w:color w:val="auto"/>
          <w:sz w:val="20"/>
          <w:szCs w:val="20"/>
        </w:rPr>
        <w:t>Przetwarzają</w:t>
      </w:r>
      <w:r w:rsidR="00FE2D95">
        <w:rPr>
          <w:rFonts w:ascii="Arial" w:hAnsi="Arial" w:cs="Arial"/>
          <w:color w:val="auto"/>
          <w:sz w:val="20"/>
          <w:szCs w:val="20"/>
        </w:rPr>
        <w:t>cy</w:t>
      </w:r>
      <w:r w:rsidRPr="00A40EFA">
        <w:rPr>
          <w:rFonts w:ascii="Arial" w:hAnsi="Arial" w:cs="Arial"/>
          <w:color w:val="auto"/>
          <w:sz w:val="20"/>
          <w:szCs w:val="20"/>
        </w:rPr>
        <w:t xml:space="preserve">, każdorazowo przed przystąpieniem do wykonywania jakiegokolwiek świadczenia objętego umową, wykonał kopię bezpieczeństwa danych zgromadzonych na nośnikach informacji stanowiących części składowe lub przynależności serwisowanych urządzeń. </w:t>
      </w:r>
      <w:r w:rsidR="00876BA3">
        <w:rPr>
          <w:rFonts w:ascii="Arial" w:hAnsi="Arial" w:cs="Arial"/>
          <w:color w:val="auto"/>
          <w:sz w:val="20"/>
          <w:szCs w:val="20"/>
        </w:rPr>
        <w:t>Przetwarzają</w:t>
      </w:r>
      <w:r w:rsidR="00FE2D95">
        <w:rPr>
          <w:rFonts w:ascii="Arial" w:hAnsi="Arial" w:cs="Arial"/>
          <w:color w:val="auto"/>
          <w:sz w:val="20"/>
          <w:szCs w:val="20"/>
        </w:rPr>
        <w:t>cy</w:t>
      </w:r>
      <w:r w:rsidRPr="00A40EFA">
        <w:rPr>
          <w:rFonts w:ascii="Arial" w:hAnsi="Arial" w:cs="Arial"/>
          <w:color w:val="auto"/>
          <w:sz w:val="20"/>
          <w:szCs w:val="20"/>
        </w:rPr>
        <w:t xml:space="preserve"> nie odpowiada za utratę ww. danych podczas wykonywania świadczeń objętych umową, w tym za koszty odtworzenia utraconych danych, z zastrzeżeniem, że powyższe nie dotyczy sytuacji, w której utrata danych nastąpiła z winy Przetwarzającego.</w:t>
      </w:r>
    </w:p>
    <w:p w:rsidR="004936E8" w:rsidRPr="008B421C" w:rsidRDefault="004936E8" w:rsidP="00C135AA">
      <w:pPr>
        <w:pStyle w:val="Teksttreci1"/>
        <w:numPr>
          <w:ilvl w:val="0"/>
          <w:numId w:val="2"/>
        </w:numPr>
        <w:shd w:val="clear" w:color="auto" w:fill="auto"/>
        <w:spacing w:after="0" w:line="280" w:lineRule="atLeast"/>
        <w:ind w:left="360" w:right="23" w:hanging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5F4760">
        <w:rPr>
          <w:rFonts w:ascii="Arial" w:hAnsi="Arial" w:cs="Arial"/>
          <w:color w:val="auto"/>
          <w:sz w:val="20"/>
          <w:szCs w:val="20"/>
        </w:rPr>
        <w:t xml:space="preserve">W celu wykonania obowiązków wynikających z niniejszej Umowy </w:t>
      </w:r>
      <w:r w:rsidR="00876BA3">
        <w:rPr>
          <w:rFonts w:ascii="Arial" w:hAnsi="Arial" w:cs="Arial"/>
          <w:color w:val="auto"/>
          <w:sz w:val="20"/>
          <w:szCs w:val="20"/>
        </w:rPr>
        <w:t>Przetwarzają</w:t>
      </w:r>
      <w:r w:rsidR="00FE2D95">
        <w:rPr>
          <w:rFonts w:ascii="Arial" w:hAnsi="Arial" w:cs="Arial"/>
          <w:color w:val="auto"/>
          <w:sz w:val="20"/>
          <w:szCs w:val="20"/>
        </w:rPr>
        <w:t>cy</w:t>
      </w:r>
      <w:r w:rsidRPr="005F4760">
        <w:rPr>
          <w:rFonts w:ascii="Arial" w:hAnsi="Arial" w:cs="Arial"/>
          <w:color w:val="auto"/>
          <w:sz w:val="20"/>
          <w:szCs w:val="20"/>
        </w:rPr>
        <w:t xml:space="preserve"> może przetwarzać także dane znajdujące się w dostarczonych z tytułu Umowy Głównej dokumentach, urządzeniach, oraz w systemach informatycznych </w:t>
      </w:r>
      <w:r w:rsidRPr="00852565">
        <w:rPr>
          <w:rFonts w:ascii="Arial" w:hAnsi="Arial" w:cs="Arial"/>
          <w:sz w:val="20"/>
          <w:szCs w:val="20"/>
        </w:rPr>
        <w:t>również w trybie zdalnej obsługi serwisowej</w:t>
      </w:r>
      <w:r w:rsidRPr="005F4760">
        <w:rPr>
          <w:rFonts w:ascii="Arial" w:hAnsi="Arial" w:cs="Arial"/>
          <w:color w:val="auto"/>
          <w:sz w:val="20"/>
          <w:szCs w:val="20"/>
        </w:rPr>
        <w:t xml:space="preserve">, oraz działań serwisowych w </w:t>
      </w:r>
      <w:r w:rsidR="00242DA5" w:rsidRPr="005F4760">
        <w:rPr>
          <w:rFonts w:ascii="Arial" w:hAnsi="Arial" w:cs="Arial"/>
          <w:color w:val="auto"/>
          <w:sz w:val="20"/>
          <w:szCs w:val="20"/>
        </w:rPr>
        <w:t>siedzibie</w:t>
      </w:r>
      <w:r w:rsidR="005F4760">
        <w:rPr>
          <w:rFonts w:ascii="Arial" w:hAnsi="Arial" w:cs="Arial"/>
          <w:color w:val="auto"/>
          <w:sz w:val="20"/>
          <w:szCs w:val="20"/>
        </w:rPr>
        <w:t xml:space="preserve"> </w:t>
      </w:r>
      <w:r w:rsidRPr="005F4760">
        <w:rPr>
          <w:rFonts w:ascii="Arial" w:hAnsi="Arial" w:cs="Arial"/>
          <w:color w:val="auto"/>
          <w:sz w:val="20"/>
          <w:szCs w:val="20"/>
        </w:rPr>
        <w:t>Administratora</w:t>
      </w:r>
      <w:r w:rsidR="00242DA5" w:rsidRPr="005F4760">
        <w:rPr>
          <w:rFonts w:ascii="Arial" w:hAnsi="Arial" w:cs="Arial"/>
          <w:color w:val="auto"/>
          <w:sz w:val="20"/>
          <w:szCs w:val="20"/>
        </w:rPr>
        <w:t>, Przetwarzaj</w:t>
      </w:r>
      <w:r w:rsidR="005F4760">
        <w:rPr>
          <w:rFonts w:ascii="Arial" w:hAnsi="Arial" w:cs="Arial"/>
          <w:color w:val="auto"/>
          <w:sz w:val="20"/>
          <w:szCs w:val="20"/>
        </w:rPr>
        <w:t>ą</w:t>
      </w:r>
      <w:r w:rsidR="00242DA5" w:rsidRPr="005F4760">
        <w:rPr>
          <w:rFonts w:ascii="Arial" w:hAnsi="Arial" w:cs="Arial"/>
          <w:color w:val="auto"/>
          <w:sz w:val="20"/>
          <w:szCs w:val="20"/>
        </w:rPr>
        <w:t>cego lub Podwykonawcy</w:t>
      </w:r>
      <w:r w:rsidR="00242DA5" w:rsidRPr="005F4760">
        <w:rPr>
          <w:rFonts w:ascii="Arial" w:hAnsi="Arial" w:cs="Arial"/>
          <w:color w:val="auto"/>
          <w:sz w:val="20"/>
          <w:szCs w:val="20"/>
        </w:rPr>
        <w:br/>
      </w:r>
      <w:r w:rsidRPr="005F4760">
        <w:rPr>
          <w:rFonts w:ascii="Arial" w:hAnsi="Arial" w:cs="Arial"/>
          <w:color w:val="auto"/>
          <w:sz w:val="20"/>
          <w:szCs w:val="20"/>
        </w:rPr>
        <w:t xml:space="preserve">w zakresie ograniczonym do wypełnienia obowiązków Umowy Głównej. </w:t>
      </w:r>
    </w:p>
    <w:p w:rsidR="008B421C" w:rsidRPr="00A40EFA" w:rsidRDefault="008B421C" w:rsidP="00C135AA">
      <w:pPr>
        <w:pStyle w:val="Teksttreci1"/>
        <w:numPr>
          <w:ilvl w:val="0"/>
          <w:numId w:val="2"/>
        </w:numPr>
        <w:shd w:val="clear" w:color="auto" w:fill="auto"/>
        <w:spacing w:after="0" w:line="280" w:lineRule="atLeast"/>
        <w:ind w:left="360" w:right="23" w:hanging="35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8B421C">
        <w:rPr>
          <w:rFonts w:ascii="Arial" w:hAnsi="Arial" w:cs="Arial"/>
          <w:color w:val="auto"/>
          <w:sz w:val="20"/>
          <w:szCs w:val="20"/>
        </w:rPr>
        <w:t>W przypadku</w:t>
      </w:r>
      <w:r w:rsidRPr="008B421C">
        <w:rPr>
          <w:rFonts w:ascii="Arial" w:hAnsi="Arial" w:cs="Arial"/>
          <w:color w:val="FF0000"/>
          <w:sz w:val="20"/>
          <w:szCs w:val="20"/>
        </w:rPr>
        <w:t xml:space="preserve"> </w:t>
      </w:r>
      <w:r w:rsidRPr="008B421C">
        <w:rPr>
          <w:rFonts w:ascii="Arial" w:hAnsi="Arial" w:cs="Arial"/>
          <w:color w:val="auto"/>
          <w:sz w:val="20"/>
          <w:szCs w:val="20"/>
        </w:rPr>
        <w:t>dostępu zdalnego</w:t>
      </w:r>
      <w:r w:rsidRPr="008B421C">
        <w:rPr>
          <w:rFonts w:ascii="Arial" w:hAnsi="Arial" w:cs="Arial"/>
          <w:color w:val="FF0000"/>
          <w:sz w:val="20"/>
          <w:szCs w:val="20"/>
        </w:rPr>
        <w:t xml:space="preserve"> </w:t>
      </w:r>
      <w:r w:rsidRPr="00D76383">
        <w:rPr>
          <w:rFonts w:ascii="Arial" w:hAnsi="Arial" w:cs="Arial"/>
          <w:sz w:val="20"/>
          <w:szCs w:val="20"/>
        </w:rPr>
        <w:t>do aparatury medycznej lub systemu informatycznego obsługującego aparaturę</w:t>
      </w:r>
      <w:r w:rsidRPr="00A40EFA">
        <w:rPr>
          <w:rFonts w:ascii="Arial" w:hAnsi="Arial" w:cs="Arial"/>
          <w:sz w:val="20"/>
          <w:szCs w:val="20"/>
        </w:rPr>
        <w:t>, dostęp ten będzie się odbywał w warunkach bezpiecznych, t</w:t>
      </w:r>
      <w:r>
        <w:rPr>
          <w:rFonts w:ascii="Arial" w:hAnsi="Arial" w:cs="Arial"/>
          <w:sz w:val="20"/>
          <w:szCs w:val="20"/>
        </w:rPr>
        <w:t>.</w:t>
      </w:r>
      <w:r w:rsidRPr="00A40EFA">
        <w:rPr>
          <w:rFonts w:ascii="Arial" w:hAnsi="Arial" w:cs="Arial"/>
          <w:sz w:val="20"/>
          <w:szCs w:val="20"/>
        </w:rPr>
        <w:t xml:space="preserve">j.: </w:t>
      </w:r>
    </w:p>
    <w:p w:rsidR="00DC54A4" w:rsidRPr="00DC54A4" w:rsidRDefault="008B421C" w:rsidP="00C135AA">
      <w:pPr>
        <w:pStyle w:val="Default"/>
        <w:numPr>
          <w:ilvl w:val="1"/>
          <w:numId w:val="2"/>
        </w:numPr>
        <w:spacing w:line="280" w:lineRule="atLeast"/>
        <w:ind w:left="900" w:right="23" w:hanging="360"/>
        <w:rPr>
          <w:rFonts w:ascii="Arial" w:hAnsi="Arial" w:cs="Arial"/>
          <w:sz w:val="20"/>
          <w:szCs w:val="20"/>
        </w:rPr>
      </w:pPr>
      <w:r w:rsidRPr="00DC54A4">
        <w:rPr>
          <w:rFonts w:ascii="Arial" w:hAnsi="Arial" w:cs="Arial"/>
          <w:sz w:val="20"/>
          <w:szCs w:val="20"/>
        </w:rPr>
        <w:t xml:space="preserve">transmisja danych będzie zabezpieczona kryptograficznie, </w:t>
      </w:r>
    </w:p>
    <w:p w:rsidR="008B421C" w:rsidRPr="00A40EFA" w:rsidRDefault="008B421C" w:rsidP="00C135AA">
      <w:pPr>
        <w:pStyle w:val="Default"/>
        <w:numPr>
          <w:ilvl w:val="1"/>
          <w:numId w:val="2"/>
        </w:numPr>
        <w:spacing w:line="280" w:lineRule="atLeast"/>
        <w:ind w:left="900" w:right="23" w:hanging="360"/>
        <w:rPr>
          <w:rFonts w:ascii="Arial" w:hAnsi="Arial" w:cs="Arial"/>
          <w:color w:val="FF0000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 xml:space="preserve">dostęp będzie realizowany przy użyciu metod uwierzytelniania; </w:t>
      </w:r>
    </w:p>
    <w:p w:rsidR="008B421C" w:rsidRPr="00A40EFA" w:rsidRDefault="008B421C" w:rsidP="00C135AA">
      <w:pPr>
        <w:pStyle w:val="Default"/>
        <w:numPr>
          <w:ilvl w:val="1"/>
          <w:numId w:val="2"/>
        </w:numPr>
        <w:spacing w:line="280" w:lineRule="atLeast"/>
        <w:ind w:left="900" w:right="23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 xml:space="preserve">zapewnione zostaną mechanizmy nadzoru realizowanych działań (logowanie czynności </w:t>
      </w:r>
      <w:r w:rsidRPr="00A40EFA">
        <w:rPr>
          <w:rFonts w:ascii="Arial" w:hAnsi="Arial" w:cs="Arial"/>
          <w:sz w:val="20"/>
          <w:szCs w:val="20"/>
        </w:rPr>
        <w:br/>
        <w:t xml:space="preserve">i zdarzeń, w tym np. daty i czasu oraz loginu użytkownika serwisującego system wraz </w:t>
      </w:r>
      <w:r w:rsidRPr="00A40EFA">
        <w:rPr>
          <w:rFonts w:ascii="Arial" w:hAnsi="Arial" w:cs="Arial"/>
          <w:sz w:val="20"/>
          <w:szCs w:val="20"/>
        </w:rPr>
        <w:br/>
        <w:t xml:space="preserve">z zakresem przeprowadzonych czynności/zmian danych). </w:t>
      </w:r>
    </w:p>
    <w:p w:rsidR="00E82BA7" w:rsidRPr="00A40EFA" w:rsidRDefault="004936E8" w:rsidP="00C135AA">
      <w:pPr>
        <w:pStyle w:val="Teksttreci1"/>
        <w:numPr>
          <w:ilvl w:val="0"/>
          <w:numId w:val="2"/>
        </w:numPr>
        <w:shd w:val="clear" w:color="auto" w:fill="auto"/>
        <w:spacing w:after="0" w:line="280" w:lineRule="atLeast"/>
        <w:ind w:left="360" w:right="23" w:hanging="360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A40EFA">
        <w:rPr>
          <w:rFonts w:ascii="Arial" w:hAnsi="Arial" w:cs="Arial"/>
          <w:color w:val="auto"/>
          <w:sz w:val="20"/>
          <w:szCs w:val="20"/>
        </w:rPr>
        <w:t>Administrator w celu zapewnienia prawidłowej realizacji Umowy Głównej zapewni Przetwarzającemu dostęp do pomieszczeń, w których zlokalizowana jest aparatura medyczna, zapewni dostęp do urządzeń, w tym do nośników danych i znajdujących się na nich informacji</w:t>
      </w:r>
      <w:r w:rsidR="00D76383">
        <w:rPr>
          <w:rFonts w:ascii="Arial" w:hAnsi="Arial" w:cs="Arial"/>
          <w:color w:val="auto"/>
          <w:sz w:val="20"/>
          <w:szCs w:val="20"/>
        </w:rPr>
        <w:t>.</w:t>
      </w:r>
      <w:r w:rsidRPr="00A40EFA">
        <w:rPr>
          <w:rFonts w:ascii="Arial" w:hAnsi="Arial" w:cs="Arial"/>
          <w:color w:val="FF0000"/>
          <w:sz w:val="20"/>
          <w:szCs w:val="20"/>
        </w:rPr>
        <w:t xml:space="preserve"> </w:t>
      </w:r>
      <w:r w:rsidR="00242DA5" w:rsidRPr="00A40EFA">
        <w:rPr>
          <w:rFonts w:ascii="Arial" w:hAnsi="Arial" w:cs="Arial"/>
          <w:sz w:val="20"/>
          <w:szCs w:val="20"/>
        </w:rPr>
        <w:t xml:space="preserve">Dane osobowe mogą być przetwarzane również poza siedzibą Administratora w przypadku konieczności serwisowania aparatury medycznej w siedzibie Przetwarzającego. Przekazanie danych osobowych Przetwarzającemu poza siedzibę Administratora potwierdza na piśmie </w:t>
      </w:r>
      <w:r w:rsidR="00DC54A4">
        <w:rPr>
          <w:rFonts w:ascii="Arial" w:hAnsi="Arial" w:cs="Arial"/>
          <w:sz w:val="20"/>
          <w:szCs w:val="20"/>
        </w:rPr>
        <w:t xml:space="preserve">upoważniony pracownik </w:t>
      </w:r>
      <w:r w:rsidR="00A742D5">
        <w:rPr>
          <w:rFonts w:ascii="Arial" w:hAnsi="Arial" w:cs="Arial"/>
          <w:sz w:val="20"/>
          <w:szCs w:val="20"/>
        </w:rPr>
        <w:t>Przetwarzającego</w:t>
      </w:r>
      <w:r w:rsidR="00242DA5" w:rsidRPr="00A40EFA">
        <w:rPr>
          <w:rFonts w:ascii="Arial" w:hAnsi="Arial" w:cs="Arial"/>
          <w:sz w:val="20"/>
          <w:szCs w:val="20"/>
        </w:rPr>
        <w:t xml:space="preserve">. Po wykonaniu czynności serwisowych, </w:t>
      </w:r>
      <w:r w:rsidR="00707453" w:rsidRPr="00A40EFA">
        <w:rPr>
          <w:rFonts w:ascii="Arial" w:hAnsi="Arial" w:cs="Arial"/>
          <w:sz w:val="20"/>
          <w:szCs w:val="20"/>
        </w:rPr>
        <w:t xml:space="preserve">o których mowa w Umowie Głównej, </w:t>
      </w:r>
      <w:r w:rsidR="00876BA3">
        <w:rPr>
          <w:rFonts w:ascii="Arial" w:hAnsi="Arial" w:cs="Arial"/>
          <w:sz w:val="20"/>
          <w:szCs w:val="20"/>
        </w:rPr>
        <w:t>Przetwarzają</w:t>
      </w:r>
      <w:r w:rsidR="00FE2D95">
        <w:rPr>
          <w:rFonts w:ascii="Arial" w:hAnsi="Arial" w:cs="Arial"/>
          <w:sz w:val="20"/>
          <w:szCs w:val="20"/>
        </w:rPr>
        <w:t>cy</w:t>
      </w:r>
      <w:r w:rsidR="00707453" w:rsidRPr="00A40EFA">
        <w:rPr>
          <w:rFonts w:ascii="Arial" w:hAnsi="Arial" w:cs="Arial"/>
          <w:sz w:val="20"/>
          <w:szCs w:val="20"/>
        </w:rPr>
        <w:t xml:space="preserve"> niezwłocznie</w:t>
      </w:r>
      <w:r w:rsidR="00242DA5" w:rsidRPr="00A40EFA">
        <w:rPr>
          <w:rFonts w:ascii="Arial" w:hAnsi="Arial" w:cs="Arial"/>
          <w:sz w:val="20"/>
          <w:szCs w:val="20"/>
        </w:rPr>
        <w:t xml:space="preserve"> zobowiązuje się usunąć wszelkie dane osobowe, których przetwarzanie zostało mu powierzone m.in. z nośników danych i wydru</w:t>
      </w:r>
      <w:r w:rsidR="00401969">
        <w:rPr>
          <w:rFonts w:ascii="Arial" w:hAnsi="Arial" w:cs="Arial"/>
          <w:sz w:val="20"/>
          <w:szCs w:val="20"/>
        </w:rPr>
        <w:t>ków,</w:t>
      </w:r>
      <w:r w:rsidR="00242DA5" w:rsidRPr="00A40EFA">
        <w:rPr>
          <w:rFonts w:ascii="Arial" w:hAnsi="Arial" w:cs="Arial"/>
          <w:sz w:val="20"/>
          <w:szCs w:val="20"/>
        </w:rPr>
        <w:t xml:space="preserve"> pozostających w dyspozycji Przetwarzającego.</w:t>
      </w:r>
    </w:p>
    <w:p w:rsidR="00A40EFA" w:rsidRPr="00A40EFA" w:rsidRDefault="00876BA3" w:rsidP="00C135AA">
      <w:pPr>
        <w:pStyle w:val="Teksttreci1"/>
        <w:numPr>
          <w:ilvl w:val="0"/>
          <w:numId w:val="2"/>
        </w:numPr>
        <w:shd w:val="clear" w:color="auto" w:fill="auto"/>
        <w:spacing w:after="0" w:line="280" w:lineRule="atLeast"/>
        <w:ind w:left="360" w:right="23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Przetwarzają</w:t>
      </w:r>
      <w:r w:rsidR="00FE2D95">
        <w:rPr>
          <w:rFonts w:ascii="Arial" w:hAnsi="Arial" w:cs="Arial"/>
          <w:sz w:val="20"/>
          <w:szCs w:val="20"/>
        </w:rPr>
        <w:t>cy</w:t>
      </w:r>
      <w:r w:rsidR="0081522E" w:rsidRPr="00A40EFA">
        <w:rPr>
          <w:rFonts w:ascii="Arial" w:hAnsi="Arial" w:cs="Arial"/>
          <w:sz w:val="20"/>
          <w:szCs w:val="20"/>
        </w:rPr>
        <w:t xml:space="preserve"> zo</w:t>
      </w:r>
      <w:r w:rsidR="00797949" w:rsidRPr="00A40EFA">
        <w:rPr>
          <w:rFonts w:ascii="Arial" w:hAnsi="Arial" w:cs="Arial"/>
          <w:sz w:val="20"/>
          <w:szCs w:val="20"/>
        </w:rPr>
        <w:t>bowiązuje się do przetwarzania d</w:t>
      </w:r>
      <w:r w:rsidR="0081522E" w:rsidRPr="00A40EFA">
        <w:rPr>
          <w:rFonts w:ascii="Arial" w:hAnsi="Arial" w:cs="Arial"/>
          <w:sz w:val="20"/>
          <w:szCs w:val="20"/>
        </w:rPr>
        <w:t xml:space="preserve">anych osobowych zgodnie </w:t>
      </w:r>
      <w:r w:rsidR="00AC57BD" w:rsidRPr="00A40EFA">
        <w:rPr>
          <w:rFonts w:ascii="Arial" w:hAnsi="Arial" w:cs="Arial"/>
          <w:sz w:val="20"/>
          <w:szCs w:val="20"/>
        </w:rPr>
        <w:br/>
      </w:r>
      <w:r w:rsidR="0081522E" w:rsidRPr="00A40EFA">
        <w:rPr>
          <w:rFonts w:ascii="Arial" w:hAnsi="Arial" w:cs="Arial"/>
          <w:sz w:val="20"/>
          <w:szCs w:val="20"/>
        </w:rPr>
        <w:t>z po</w:t>
      </w:r>
      <w:r w:rsidR="00797949" w:rsidRPr="00A40EFA">
        <w:rPr>
          <w:rFonts w:ascii="Arial" w:hAnsi="Arial" w:cs="Arial"/>
          <w:sz w:val="20"/>
          <w:szCs w:val="20"/>
        </w:rPr>
        <w:t>stanowieniami niniejszej Umowy P</w:t>
      </w:r>
      <w:r w:rsidR="0081522E" w:rsidRPr="00A40EFA">
        <w:rPr>
          <w:rFonts w:ascii="Arial" w:hAnsi="Arial" w:cs="Arial"/>
          <w:sz w:val="20"/>
          <w:szCs w:val="20"/>
        </w:rPr>
        <w:t>owierzenia i wyłącznie w celu prawidłowego wykonania Umowy Głównej a także instrukcjami Administratora,</w:t>
      </w:r>
      <w:r w:rsidR="00B46C41" w:rsidRPr="00A40EFA">
        <w:rPr>
          <w:rFonts w:ascii="Arial" w:hAnsi="Arial" w:cs="Arial"/>
          <w:sz w:val="20"/>
          <w:szCs w:val="20"/>
        </w:rPr>
        <w:t xml:space="preserve"> </w:t>
      </w:r>
      <w:r w:rsidR="0081522E" w:rsidRPr="00A40EFA">
        <w:rPr>
          <w:rFonts w:ascii="Arial" w:hAnsi="Arial" w:cs="Arial"/>
          <w:sz w:val="20"/>
          <w:szCs w:val="20"/>
        </w:rPr>
        <w:t xml:space="preserve">jak również z odpowiednimi regulacjami </w:t>
      </w:r>
      <w:r w:rsidR="00534104">
        <w:rPr>
          <w:rFonts w:ascii="Arial" w:hAnsi="Arial" w:cs="Arial"/>
          <w:sz w:val="20"/>
          <w:szCs w:val="20"/>
        </w:rPr>
        <w:t>RODO</w:t>
      </w:r>
      <w:r w:rsidR="001030AF" w:rsidRPr="00A40EFA">
        <w:rPr>
          <w:rFonts w:ascii="Arial" w:hAnsi="Arial" w:cs="Arial"/>
          <w:sz w:val="20"/>
          <w:szCs w:val="20"/>
        </w:rPr>
        <w:t>,</w:t>
      </w:r>
      <w:r w:rsidR="00B46C41" w:rsidRPr="00A40EFA">
        <w:rPr>
          <w:rFonts w:ascii="Arial" w:hAnsi="Arial" w:cs="Arial"/>
          <w:sz w:val="20"/>
          <w:szCs w:val="20"/>
        </w:rPr>
        <w:t xml:space="preserve"> a także regulacjami </w:t>
      </w:r>
      <w:r w:rsidR="00EB0829" w:rsidRPr="00A40EFA">
        <w:rPr>
          <w:rFonts w:ascii="Arial" w:hAnsi="Arial" w:cs="Arial"/>
          <w:sz w:val="20"/>
          <w:szCs w:val="20"/>
        </w:rPr>
        <w:t>ustawodawstwa polskiego</w:t>
      </w:r>
      <w:r w:rsidR="00EB0829">
        <w:rPr>
          <w:rFonts w:ascii="Arial" w:hAnsi="Arial" w:cs="Arial"/>
          <w:sz w:val="20"/>
          <w:szCs w:val="20"/>
        </w:rPr>
        <w:t xml:space="preserve"> w zakresie ochrony danych osobowych.</w:t>
      </w:r>
    </w:p>
    <w:p w:rsidR="00E300D8" w:rsidRPr="00A40EFA" w:rsidRDefault="00797949" w:rsidP="00C135AA">
      <w:pPr>
        <w:pStyle w:val="Teksttreci1"/>
        <w:numPr>
          <w:ilvl w:val="0"/>
          <w:numId w:val="2"/>
        </w:numPr>
        <w:shd w:val="clear" w:color="auto" w:fill="auto"/>
        <w:spacing w:after="0" w:line="280" w:lineRule="atLeast"/>
        <w:ind w:left="360" w:right="23" w:hanging="36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Dane o</w:t>
      </w:r>
      <w:r w:rsidR="00E300D8" w:rsidRPr="00A40EFA">
        <w:rPr>
          <w:rFonts w:ascii="Arial" w:hAnsi="Arial" w:cs="Arial"/>
          <w:sz w:val="20"/>
          <w:szCs w:val="20"/>
        </w:rPr>
        <w:t xml:space="preserve">sobowe </w:t>
      </w:r>
      <w:r w:rsidR="00C061C6" w:rsidRPr="00A40EFA">
        <w:rPr>
          <w:rFonts w:ascii="Arial" w:hAnsi="Arial" w:cs="Arial"/>
          <w:sz w:val="20"/>
          <w:szCs w:val="20"/>
        </w:rPr>
        <w:t xml:space="preserve">będą wykorzystywane jedynie w celu wykonania usług wymaganych przez Administratora, </w:t>
      </w:r>
      <w:r w:rsidR="00F33702" w:rsidRPr="00A40EFA">
        <w:rPr>
          <w:rFonts w:ascii="Arial" w:hAnsi="Arial" w:cs="Arial"/>
          <w:sz w:val="20"/>
          <w:szCs w:val="20"/>
        </w:rPr>
        <w:t>zgodnie ze wskazaniami Administratora oraz wyłącznie w zakresie koniecznym do prawidłowego</w:t>
      </w:r>
      <w:r w:rsidR="006A6CB1">
        <w:rPr>
          <w:rFonts w:ascii="Arial" w:hAnsi="Arial" w:cs="Arial"/>
          <w:sz w:val="20"/>
          <w:szCs w:val="20"/>
        </w:rPr>
        <w:t xml:space="preserve"> wykonania Umowy Głównej</w:t>
      </w:r>
      <w:r w:rsidR="00F33702" w:rsidRPr="00A40EFA">
        <w:rPr>
          <w:rFonts w:ascii="Arial" w:hAnsi="Arial" w:cs="Arial"/>
          <w:sz w:val="20"/>
          <w:szCs w:val="20"/>
        </w:rPr>
        <w:t>.</w:t>
      </w:r>
    </w:p>
    <w:p w:rsidR="004936E8" w:rsidRPr="00A40EFA" w:rsidRDefault="00F33702" w:rsidP="00C135AA">
      <w:pPr>
        <w:pStyle w:val="Teksttreci1"/>
        <w:numPr>
          <w:ilvl w:val="0"/>
          <w:numId w:val="2"/>
        </w:numPr>
        <w:shd w:val="clear" w:color="auto" w:fill="auto"/>
        <w:spacing w:after="0" w:line="280" w:lineRule="atLeast"/>
        <w:ind w:left="360" w:right="23" w:hanging="36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Administrator upoważnia Przetwarzającego do udzielenia osobom trzecim dalszy</w:t>
      </w:r>
      <w:r w:rsidR="00797949" w:rsidRPr="00A40EFA">
        <w:rPr>
          <w:rFonts w:ascii="Arial" w:hAnsi="Arial" w:cs="Arial"/>
          <w:sz w:val="20"/>
          <w:szCs w:val="20"/>
        </w:rPr>
        <w:t>ch upoważnień do przetwarzania danych o</w:t>
      </w:r>
      <w:r w:rsidRPr="00A40EFA">
        <w:rPr>
          <w:rFonts w:ascii="Arial" w:hAnsi="Arial" w:cs="Arial"/>
          <w:sz w:val="20"/>
          <w:szCs w:val="20"/>
        </w:rPr>
        <w:t xml:space="preserve">sobowych w celach określonych w niniejszej Umowie powierzenia </w:t>
      </w:r>
      <w:r w:rsidR="00A742D5">
        <w:rPr>
          <w:rFonts w:ascii="Arial" w:hAnsi="Arial" w:cs="Arial"/>
          <w:sz w:val="20"/>
          <w:szCs w:val="20"/>
        </w:rPr>
        <w:br/>
      </w:r>
      <w:r w:rsidRPr="00A40EFA">
        <w:rPr>
          <w:rFonts w:ascii="Arial" w:hAnsi="Arial" w:cs="Arial"/>
          <w:sz w:val="20"/>
          <w:szCs w:val="20"/>
        </w:rPr>
        <w:t xml:space="preserve">w związku z realizacją Umowy Głównej. </w:t>
      </w:r>
      <w:r w:rsidR="00876BA3">
        <w:rPr>
          <w:rFonts w:ascii="Arial" w:hAnsi="Arial" w:cs="Arial"/>
          <w:sz w:val="20"/>
          <w:szCs w:val="20"/>
        </w:rPr>
        <w:t>Przetwarzają</w:t>
      </w:r>
      <w:r w:rsidR="00FE2D95">
        <w:rPr>
          <w:rFonts w:ascii="Arial" w:hAnsi="Arial" w:cs="Arial"/>
          <w:sz w:val="20"/>
          <w:szCs w:val="20"/>
        </w:rPr>
        <w:t>cy</w:t>
      </w:r>
      <w:r w:rsidRPr="00A40EFA">
        <w:rPr>
          <w:rFonts w:ascii="Arial" w:hAnsi="Arial" w:cs="Arial"/>
          <w:sz w:val="20"/>
          <w:szCs w:val="20"/>
        </w:rPr>
        <w:t xml:space="preserve"> zobowi</w:t>
      </w:r>
      <w:r w:rsidR="00797949" w:rsidRPr="00A40EFA">
        <w:rPr>
          <w:rFonts w:ascii="Arial" w:hAnsi="Arial" w:cs="Arial"/>
          <w:sz w:val="20"/>
          <w:szCs w:val="20"/>
        </w:rPr>
        <w:t>ązuje się, że do przetwarzania danych o</w:t>
      </w:r>
      <w:r w:rsidRPr="00A40EFA">
        <w:rPr>
          <w:rFonts w:ascii="Arial" w:hAnsi="Arial" w:cs="Arial"/>
          <w:sz w:val="20"/>
          <w:szCs w:val="20"/>
        </w:rPr>
        <w:t>sobowych zostaną dopuszczone wył</w:t>
      </w:r>
      <w:r w:rsidR="00ED5B21" w:rsidRPr="00A40EFA">
        <w:rPr>
          <w:rFonts w:ascii="Arial" w:hAnsi="Arial" w:cs="Arial"/>
          <w:sz w:val="20"/>
          <w:szCs w:val="20"/>
        </w:rPr>
        <w:t>ącznie osoby upoważnione przez ni</w:t>
      </w:r>
      <w:r w:rsidRPr="00A40EFA">
        <w:rPr>
          <w:rFonts w:ascii="Arial" w:hAnsi="Arial" w:cs="Arial"/>
          <w:sz w:val="20"/>
          <w:szCs w:val="20"/>
        </w:rPr>
        <w:t xml:space="preserve">ego do przetwarzania danych osobowych. </w:t>
      </w:r>
    </w:p>
    <w:p w:rsidR="004936E8" w:rsidRPr="00A40EFA" w:rsidRDefault="00F33702" w:rsidP="00C135AA">
      <w:pPr>
        <w:pStyle w:val="Teksttreci1"/>
        <w:numPr>
          <w:ilvl w:val="0"/>
          <w:numId w:val="2"/>
        </w:numPr>
        <w:shd w:val="clear" w:color="auto" w:fill="auto"/>
        <w:spacing w:after="0" w:line="280" w:lineRule="atLeast"/>
        <w:ind w:left="360" w:right="23" w:hanging="36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 xml:space="preserve">Jedynie pracownicy Przetwarzającego oraz osoby fizyczne świadczące na rzecz Przetwarzającego usługi na podstawie umów cywilnoprawnych, biorące udział </w:t>
      </w:r>
      <w:r w:rsidR="00AC57BD" w:rsidRPr="00A40EFA">
        <w:rPr>
          <w:rFonts w:ascii="Arial" w:hAnsi="Arial" w:cs="Arial"/>
          <w:sz w:val="20"/>
          <w:szCs w:val="20"/>
        </w:rPr>
        <w:br/>
      </w:r>
      <w:r w:rsidRPr="00A40EFA">
        <w:rPr>
          <w:rFonts w:ascii="Arial" w:hAnsi="Arial" w:cs="Arial"/>
          <w:sz w:val="20"/>
          <w:szCs w:val="20"/>
        </w:rPr>
        <w:t>w wykonywaniu zobowiązań Przetwarzającego wynikający</w:t>
      </w:r>
      <w:r w:rsidR="00797949" w:rsidRPr="00A40EFA">
        <w:rPr>
          <w:rFonts w:ascii="Arial" w:hAnsi="Arial" w:cs="Arial"/>
          <w:sz w:val="20"/>
          <w:szCs w:val="20"/>
        </w:rPr>
        <w:t>ch z Umowy mogą mieć dostęp do d</w:t>
      </w:r>
      <w:r w:rsidRPr="00A40EFA">
        <w:rPr>
          <w:rFonts w:ascii="Arial" w:hAnsi="Arial" w:cs="Arial"/>
          <w:sz w:val="20"/>
          <w:szCs w:val="20"/>
        </w:rPr>
        <w:t xml:space="preserve">anych osobowych, w niezbędnym zakresie i zgodnie z </w:t>
      </w:r>
      <w:r w:rsidR="00F408B5" w:rsidRPr="00A40EFA">
        <w:rPr>
          <w:rFonts w:ascii="Arial" w:hAnsi="Arial" w:cs="Arial"/>
          <w:sz w:val="20"/>
          <w:szCs w:val="20"/>
        </w:rPr>
        <w:t xml:space="preserve">pisemnym </w:t>
      </w:r>
      <w:r w:rsidRPr="00A40EFA">
        <w:rPr>
          <w:rFonts w:ascii="Arial" w:hAnsi="Arial" w:cs="Arial"/>
          <w:sz w:val="20"/>
          <w:szCs w:val="20"/>
        </w:rPr>
        <w:t xml:space="preserve">zobowiązaniem zachowania ich w tajemnicy. </w:t>
      </w:r>
    </w:p>
    <w:p w:rsidR="00E300D8" w:rsidRPr="008B421C" w:rsidRDefault="00F33702" w:rsidP="00C135AA">
      <w:pPr>
        <w:pStyle w:val="Teksttreci1"/>
        <w:numPr>
          <w:ilvl w:val="0"/>
          <w:numId w:val="2"/>
        </w:numPr>
        <w:shd w:val="clear" w:color="auto" w:fill="auto"/>
        <w:spacing w:after="0" w:line="280" w:lineRule="atLeast"/>
        <w:ind w:left="360" w:right="23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 xml:space="preserve">Osoby upoważnione </w:t>
      </w:r>
      <w:r w:rsidR="006A6CB1">
        <w:rPr>
          <w:rFonts w:ascii="Arial" w:hAnsi="Arial" w:cs="Arial"/>
          <w:sz w:val="20"/>
          <w:szCs w:val="20"/>
        </w:rPr>
        <w:t xml:space="preserve">przez Przetwarzającego </w:t>
      </w:r>
      <w:r w:rsidRPr="00A40EFA">
        <w:rPr>
          <w:rFonts w:ascii="Arial" w:hAnsi="Arial" w:cs="Arial"/>
          <w:sz w:val="20"/>
          <w:szCs w:val="20"/>
        </w:rPr>
        <w:t xml:space="preserve">są </w:t>
      </w:r>
      <w:r w:rsidRPr="00A40EFA">
        <w:rPr>
          <w:rStyle w:val="TeksttreciKursywa"/>
          <w:rFonts w:ascii="Arial" w:hAnsi="Arial" w:cs="Arial"/>
          <w:i w:val="0"/>
          <w:sz w:val="20"/>
          <w:szCs w:val="20"/>
        </w:rPr>
        <w:t>obowiązane</w:t>
      </w:r>
      <w:r w:rsidRPr="00A40EFA">
        <w:rPr>
          <w:rFonts w:ascii="Arial" w:hAnsi="Arial" w:cs="Arial"/>
          <w:sz w:val="20"/>
          <w:szCs w:val="20"/>
        </w:rPr>
        <w:t xml:space="preserve"> do zachowania w tajemnicy informacji</w:t>
      </w:r>
      <w:r w:rsidR="00CB4D03">
        <w:rPr>
          <w:rFonts w:ascii="Arial" w:hAnsi="Arial" w:cs="Arial"/>
          <w:sz w:val="20"/>
          <w:szCs w:val="20"/>
        </w:rPr>
        <w:t>,</w:t>
      </w:r>
      <w:r w:rsidRPr="00A40EFA">
        <w:rPr>
          <w:rFonts w:ascii="Arial" w:hAnsi="Arial" w:cs="Arial"/>
          <w:sz w:val="20"/>
          <w:szCs w:val="20"/>
        </w:rPr>
        <w:t xml:space="preserve"> </w:t>
      </w:r>
      <w:r w:rsidR="008B421C">
        <w:rPr>
          <w:rFonts w:ascii="Arial" w:hAnsi="Arial" w:cs="Arial"/>
          <w:sz w:val="20"/>
          <w:szCs w:val="20"/>
        </w:rPr>
        <w:t>w tym danych osobowych</w:t>
      </w:r>
      <w:r w:rsidRPr="00A40EFA">
        <w:rPr>
          <w:rFonts w:ascii="Arial" w:hAnsi="Arial" w:cs="Arial"/>
          <w:sz w:val="20"/>
          <w:szCs w:val="20"/>
        </w:rPr>
        <w:t xml:space="preserve"> uzyskanych </w:t>
      </w:r>
      <w:r w:rsidR="008B421C">
        <w:rPr>
          <w:rFonts w:ascii="Arial" w:hAnsi="Arial" w:cs="Arial"/>
          <w:sz w:val="20"/>
          <w:szCs w:val="20"/>
        </w:rPr>
        <w:t xml:space="preserve">w związku z wykonywaniem zadań. </w:t>
      </w:r>
      <w:r w:rsidR="008B421C" w:rsidRPr="0055024C">
        <w:rPr>
          <w:rFonts w:ascii="Arial" w:hAnsi="Arial" w:cs="Arial"/>
          <w:color w:val="auto"/>
          <w:sz w:val="20"/>
          <w:szCs w:val="20"/>
        </w:rPr>
        <w:t>Tajemnica ta obejmuje również wszelkie informacje dotyczące sposobów zabezpieczenia powierzonych do przetwarzania danych osobowych</w:t>
      </w:r>
      <w:r w:rsidR="008B421C" w:rsidRPr="008B421C">
        <w:rPr>
          <w:rFonts w:ascii="Arial" w:hAnsi="Arial" w:cs="Arial"/>
          <w:color w:val="FF0000"/>
          <w:sz w:val="20"/>
          <w:szCs w:val="20"/>
        </w:rPr>
        <w:t xml:space="preserve">. </w:t>
      </w:r>
      <w:r w:rsidRPr="00A40EFA">
        <w:rPr>
          <w:rFonts w:ascii="Arial" w:hAnsi="Arial" w:cs="Arial"/>
          <w:sz w:val="20"/>
          <w:szCs w:val="20"/>
        </w:rPr>
        <w:t xml:space="preserve">Osoby te są związane tajemnicą także po </w:t>
      </w:r>
      <w:r w:rsidR="004936E8" w:rsidRPr="00A40EFA">
        <w:rPr>
          <w:rFonts w:ascii="Arial" w:hAnsi="Arial" w:cs="Arial"/>
          <w:sz w:val="20"/>
          <w:szCs w:val="20"/>
        </w:rPr>
        <w:t>zakończeniu obowiązywania Umowy Głównej.</w:t>
      </w:r>
    </w:p>
    <w:p w:rsidR="000E6A6B" w:rsidRDefault="000E6A6B" w:rsidP="00C135AA">
      <w:pPr>
        <w:pStyle w:val="Teksttreci1"/>
        <w:shd w:val="clear" w:color="auto" w:fill="auto"/>
        <w:spacing w:after="0" w:line="280" w:lineRule="atLeast"/>
        <w:ind w:right="23" w:firstLine="0"/>
        <w:jc w:val="both"/>
        <w:rPr>
          <w:rFonts w:ascii="Arial" w:hAnsi="Arial" w:cs="Arial"/>
          <w:sz w:val="20"/>
          <w:szCs w:val="20"/>
        </w:rPr>
      </w:pPr>
    </w:p>
    <w:p w:rsidR="00F00FDD" w:rsidRDefault="00F00FDD" w:rsidP="00C135AA">
      <w:pPr>
        <w:pStyle w:val="Textbody"/>
        <w:spacing w:after="0" w:line="280" w:lineRule="atLeast"/>
        <w:ind w:left="720" w:hanging="720"/>
        <w:jc w:val="center"/>
        <w:rPr>
          <w:rStyle w:val="FontStyle20"/>
          <w:bCs w:val="0"/>
          <w:sz w:val="20"/>
          <w:szCs w:val="20"/>
        </w:rPr>
      </w:pPr>
      <w:r w:rsidRPr="004B538D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5. </w:t>
      </w:r>
      <w:r w:rsidRPr="00622D8C">
        <w:rPr>
          <w:rStyle w:val="FontStyle20"/>
          <w:bCs w:val="0"/>
          <w:sz w:val="20"/>
          <w:szCs w:val="20"/>
        </w:rPr>
        <w:t>Dalsze powierzenie przetwarzania danych osobowych</w:t>
      </w:r>
    </w:p>
    <w:p w:rsidR="00F00FDD" w:rsidRPr="00622D8C" w:rsidRDefault="00974790" w:rsidP="00C135AA">
      <w:pPr>
        <w:pStyle w:val="Textbody"/>
        <w:numPr>
          <w:ilvl w:val="0"/>
          <w:numId w:val="28"/>
        </w:numPr>
        <w:spacing w:after="0" w:line="280" w:lineRule="atLeast"/>
        <w:jc w:val="both"/>
        <w:rPr>
          <w:sz w:val="20"/>
          <w:szCs w:val="20"/>
        </w:rPr>
      </w:pPr>
      <w:r>
        <w:rPr>
          <w:rStyle w:val="FontStyle20"/>
          <w:b w:val="0"/>
          <w:sz w:val="20"/>
          <w:szCs w:val="20"/>
        </w:rPr>
        <w:t>Przetwarzający</w:t>
      </w:r>
      <w:r w:rsidR="00F00FDD" w:rsidRPr="00622D8C">
        <w:rPr>
          <w:rStyle w:val="FontStyle20"/>
          <w:b w:val="0"/>
          <w:sz w:val="20"/>
          <w:szCs w:val="20"/>
        </w:rPr>
        <w:t xml:space="preserve"> nie moż</w:t>
      </w:r>
      <w:r w:rsidR="00C135AA">
        <w:rPr>
          <w:rStyle w:val="FontStyle20"/>
          <w:b w:val="0"/>
          <w:sz w:val="20"/>
          <w:szCs w:val="20"/>
        </w:rPr>
        <w:t>e bez pisemnej zgody Administratora</w:t>
      </w:r>
      <w:r w:rsidR="00F00FDD" w:rsidRPr="00622D8C">
        <w:rPr>
          <w:rStyle w:val="FontStyle20"/>
          <w:b w:val="0"/>
          <w:sz w:val="20"/>
          <w:szCs w:val="20"/>
        </w:rPr>
        <w:t>, udzielonej pod rygorem nieważności, powierzać innym podmiotom przetwarzania Danych osobowych ani ich przekazywać osobom trzecim.</w:t>
      </w:r>
    </w:p>
    <w:p w:rsidR="00F00FDD" w:rsidRPr="00622D8C" w:rsidRDefault="00974790" w:rsidP="00C135AA">
      <w:pPr>
        <w:pStyle w:val="Textbody"/>
        <w:numPr>
          <w:ilvl w:val="0"/>
          <w:numId w:val="28"/>
        </w:numPr>
        <w:spacing w:after="0" w:line="280" w:lineRule="atLeast"/>
        <w:jc w:val="both"/>
        <w:rPr>
          <w:sz w:val="20"/>
          <w:szCs w:val="20"/>
        </w:rPr>
      </w:pPr>
      <w:r>
        <w:rPr>
          <w:rStyle w:val="FontStyle20"/>
          <w:b w:val="0"/>
          <w:sz w:val="20"/>
          <w:szCs w:val="20"/>
        </w:rPr>
        <w:t>Przetwarzający</w:t>
      </w:r>
      <w:r w:rsidR="00F00FDD" w:rsidRPr="00622D8C">
        <w:rPr>
          <w:sz w:val="20"/>
          <w:szCs w:val="20"/>
        </w:rPr>
        <w:t xml:space="preserve"> zobowiązan</w:t>
      </w:r>
      <w:r w:rsidR="00C135AA">
        <w:rPr>
          <w:sz w:val="20"/>
          <w:szCs w:val="20"/>
        </w:rPr>
        <w:t>y jest poinformować pisemnie Administratora</w:t>
      </w:r>
      <w:r w:rsidR="00F00FDD" w:rsidRPr="00622D8C">
        <w:rPr>
          <w:sz w:val="20"/>
          <w:szCs w:val="20"/>
        </w:rPr>
        <w:t xml:space="preserve"> o wszelkich zamierzonych działaniach dotyczących dodania, zmianach lub zastąpienia innych podmiotów przetwarzających, </w:t>
      </w:r>
      <w:r w:rsidR="00F00FDD" w:rsidRPr="00B558ED">
        <w:rPr>
          <w:sz w:val="20"/>
          <w:szCs w:val="20"/>
        </w:rPr>
        <w:t xml:space="preserve">dając tym samym </w:t>
      </w:r>
      <w:r w:rsidR="00C135AA">
        <w:rPr>
          <w:sz w:val="20"/>
          <w:szCs w:val="20"/>
        </w:rPr>
        <w:t>Administratorowi</w:t>
      </w:r>
      <w:r w:rsidR="00F00FDD" w:rsidRPr="00B558ED">
        <w:rPr>
          <w:sz w:val="20"/>
          <w:szCs w:val="20"/>
        </w:rPr>
        <w:t xml:space="preserve"> możliwość wyrażenia sprzeciwu wobec tych działań. </w:t>
      </w:r>
      <w:r w:rsidR="00876BA3">
        <w:rPr>
          <w:sz w:val="20"/>
          <w:szCs w:val="20"/>
        </w:rPr>
        <w:t>Administrator</w:t>
      </w:r>
      <w:r w:rsidR="00F00FDD" w:rsidRPr="00B558ED">
        <w:rPr>
          <w:sz w:val="20"/>
          <w:szCs w:val="20"/>
        </w:rPr>
        <w:t xml:space="preserve"> może wyrazić sprzeciw w formie pisemnej w terminie 5 dni roboczych od powzięcia powyższej informacji od </w:t>
      </w:r>
      <w:r>
        <w:rPr>
          <w:rStyle w:val="FontStyle20"/>
          <w:b w:val="0"/>
          <w:sz w:val="20"/>
          <w:szCs w:val="20"/>
        </w:rPr>
        <w:t>Przetwarzającego</w:t>
      </w:r>
    </w:p>
    <w:p w:rsidR="00F00FDD" w:rsidRPr="00622D8C" w:rsidRDefault="00F00FDD" w:rsidP="00C135AA">
      <w:pPr>
        <w:pStyle w:val="Teksttreci1"/>
        <w:numPr>
          <w:ilvl w:val="0"/>
          <w:numId w:val="28"/>
        </w:numPr>
        <w:shd w:val="clear" w:color="auto" w:fill="auto"/>
        <w:spacing w:after="0" w:line="280" w:lineRule="atLeast"/>
        <w:ind w:right="180"/>
        <w:jc w:val="both"/>
        <w:rPr>
          <w:rFonts w:ascii="Arial" w:hAnsi="Arial" w:cs="Arial"/>
          <w:sz w:val="20"/>
          <w:szCs w:val="20"/>
        </w:rPr>
      </w:pPr>
      <w:r w:rsidRPr="00622D8C">
        <w:rPr>
          <w:rFonts w:ascii="Arial" w:hAnsi="Arial" w:cs="Arial"/>
          <w:sz w:val="20"/>
          <w:szCs w:val="20"/>
        </w:rPr>
        <w:t xml:space="preserve">W przypadku, gdy </w:t>
      </w:r>
      <w:r w:rsidR="00974790">
        <w:rPr>
          <w:rStyle w:val="FontStyle20"/>
          <w:b w:val="0"/>
          <w:sz w:val="20"/>
          <w:szCs w:val="20"/>
        </w:rPr>
        <w:t>Przetwarzający</w:t>
      </w:r>
      <w:r w:rsidRPr="00622D8C">
        <w:rPr>
          <w:rFonts w:ascii="Arial" w:hAnsi="Arial" w:cs="Arial"/>
          <w:sz w:val="20"/>
          <w:szCs w:val="20"/>
        </w:rPr>
        <w:t xml:space="preserve"> skorzysta z prawa do dalszego powierzenia przetwarzania danych osobowych innym podmiotom</w:t>
      </w:r>
      <w:r>
        <w:rPr>
          <w:rFonts w:ascii="Arial" w:hAnsi="Arial" w:cs="Arial"/>
          <w:sz w:val="20"/>
          <w:szCs w:val="20"/>
        </w:rPr>
        <w:t xml:space="preserve"> (podwykonawcom), </w:t>
      </w:r>
      <w:r w:rsidR="00974790">
        <w:rPr>
          <w:rStyle w:val="FontStyle20"/>
          <w:b w:val="0"/>
          <w:sz w:val="20"/>
          <w:szCs w:val="20"/>
        </w:rPr>
        <w:t>Przetwarzający</w:t>
      </w:r>
      <w:r w:rsidRPr="00622D8C">
        <w:rPr>
          <w:rFonts w:ascii="Arial" w:hAnsi="Arial" w:cs="Arial"/>
          <w:sz w:val="20"/>
          <w:szCs w:val="20"/>
        </w:rPr>
        <w:t xml:space="preserve"> jest zobowiązany do niezwłoczn</w:t>
      </w:r>
      <w:r>
        <w:rPr>
          <w:rFonts w:ascii="Arial" w:hAnsi="Arial" w:cs="Arial"/>
          <w:sz w:val="20"/>
          <w:szCs w:val="20"/>
        </w:rPr>
        <w:t xml:space="preserve">ego przekazania </w:t>
      </w:r>
      <w:r w:rsidR="00C135AA" w:rsidRPr="00C135AA">
        <w:rPr>
          <w:rFonts w:ascii="Arial" w:hAnsi="Arial" w:cs="Arial"/>
          <w:sz w:val="20"/>
          <w:szCs w:val="20"/>
        </w:rPr>
        <w:t>Administratorowi</w:t>
      </w:r>
      <w:r w:rsidRPr="00622D8C">
        <w:rPr>
          <w:rFonts w:ascii="Arial" w:hAnsi="Arial" w:cs="Arial"/>
          <w:sz w:val="20"/>
          <w:szCs w:val="20"/>
        </w:rPr>
        <w:t xml:space="preserve"> informacji zawierającej nazwę podmiotu (podwykonawcy), jego dane rejestrowe oraz na jaki okres i w jakim zakresie nastąpiło dalsze powierzenie przetwarzania danych osobowych. </w:t>
      </w:r>
    </w:p>
    <w:p w:rsidR="00F00FDD" w:rsidRPr="00622D8C" w:rsidRDefault="00F00FDD" w:rsidP="00C135AA">
      <w:pPr>
        <w:pStyle w:val="Textbody"/>
        <w:numPr>
          <w:ilvl w:val="0"/>
          <w:numId w:val="28"/>
        </w:numPr>
        <w:spacing w:after="0" w:line="280" w:lineRule="atLeast"/>
        <w:jc w:val="both"/>
        <w:rPr>
          <w:sz w:val="20"/>
          <w:szCs w:val="20"/>
        </w:rPr>
      </w:pPr>
      <w:r w:rsidRPr="00622D8C">
        <w:rPr>
          <w:rStyle w:val="FontStyle20"/>
          <w:b w:val="0"/>
          <w:sz w:val="20"/>
          <w:szCs w:val="20"/>
        </w:rPr>
        <w:t xml:space="preserve">Powierzenie przetwarzania Danych osobowych innemu podmiotowi nastąpi na podstawie umowy zawartej pomiędzy </w:t>
      </w:r>
      <w:r w:rsidR="00974790">
        <w:rPr>
          <w:rStyle w:val="FontStyle20"/>
          <w:b w:val="0"/>
          <w:sz w:val="20"/>
          <w:szCs w:val="20"/>
        </w:rPr>
        <w:t>Przetwarzającym</w:t>
      </w:r>
      <w:r w:rsidRPr="00622D8C">
        <w:rPr>
          <w:rStyle w:val="FontStyle20"/>
          <w:b w:val="0"/>
          <w:sz w:val="20"/>
          <w:szCs w:val="20"/>
        </w:rPr>
        <w:t xml:space="preserve"> i innym podmiotem, której postanowienia zapewnią ochronę danych osobowych w sposób nie mniejszy niż jest to przewidziane w niniejszej Umowie. </w:t>
      </w:r>
      <w:r w:rsidR="00974790">
        <w:rPr>
          <w:rStyle w:val="FontStyle20"/>
          <w:b w:val="0"/>
          <w:sz w:val="20"/>
          <w:szCs w:val="20"/>
        </w:rPr>
        <w:t>Przetwarzający</w:t>
      </w:r>
      <w:r w:rsidRPr="00622D8C">
        <w:rPr>
          <w:rStyle w:val="FontStyle20"/>
          <w:b w:val="0"/>
          <w:sz w:val="20"/>
          <w:szCs w:val="20"/>
        </w:rPr>
        <w:t xml:space="preserve"> ponosi odpowiedzialność za działania lub zaniechania podmiotów, którym dalej powierzył przetwarzanie Danych osobowych jak za działania własne.</w:t>
      </w:r>
    </w:p>
    <w:p w:rsidR="00F00FDD" w:rsidRPr="00622D8C" w:rsidRDefault="00F00FDD" w:rsidP="00C135AA">
      <w:pPr>
        <w:pStyle w:val="Textbody"/>
        <w:numPr>
          <w:ilvl w:val="0"/>
          <w:numId w:val="28"/>
        </w:numPr>
        <w:spacing w:after="0" w:line="280" w:lineRule="atLeast"/>
        <w:jc w:val="both"/>
        <w:rPr>
          <w:sz w:val="20"/>
          <w:szCs w:val="20"/>
        </w:rPr>
      </w:pPr>
      <w:r w:rsidRPr="00622D8C">
        <w:rPr>
          <w:sz w:val="20"/>
          <w:szCs w:val="20"/>
        </w:rPr>
        <w:t>Zawarta umowa musi zawierać wszystkie zobowiązania określone w niniejszej umowie oraz precyzować: czas, charakter i cel przetwarzania danych z uwzględnieniem zakresu (lub kategorii) przetwarzanych danych.</w:t>
      </w:r>
    </w:p>
    <w:p w:rsidR="00F00FDD" w:rsidRPr="00622D8C" w:rsidRDefault="00876BA3" w:rsidP="00C135AA">
      <w:pPr>
        <w:pStyle w:val="Teksttreci1"/>
        <w:numPr>
          <w:ilvl w:val="0"/>
          <w:numId w:val="28"/>
        </w:numPr>
        <w:shd w:val="clear" w:color="auto" w:fill="auto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</w:t>
      </w:r>
      <w:r w:rsidR="00F00FDD" w:rsidRPr="00622D8C">
        <w:rPr>
          <w:rFonts w:ascii="Arial" w:hAnsi="Arial" w:cs="Arial"/>
          <w:sz w:val="20"/>
          <w:szCs w:val="20"/>
        </w:rPr>
        <w:t xml:space="preserve"> ma prawo do nie wyrażenia zgody na dalsze powierzenie wskazanemu przez </w:t>
      </w:r>
      <w:r w:rsidR="00974790">
        <w:rPr>
          <w:rStyle w:val="FontStyle20"/>
          <w:b w:val="0"/>
          <w:sz w:val="20"/>
          <w:szCs w:val="20"/>
        </w:rPr>
        <w:t>Przetwarzającemu</w:t>
      </w:r>
      <w:r w:rsidR="00F00FDD" w:rsidRPr="00622D8C">
        <w:rPr>
          <w:rFonts w:ascii="Arial" w:hAnsi="Arial" w:cs="Arial"/>
          <w:sz w:val="20"/>
          <w:szCs w:val="20"/>
        </w:rPr>
        <w:t xml:space="preserve"> podwykonawcy w przypadku, gdy </w:t>
      </w:r>
      <w:r>
        <w:rPr>
          <w:rFonts w:ascii="Arial" w:hAnsi="Arial" w:cs="Arial"/>
          <w:sz w:val="20"/>
          <w:szCs w:val="20"/>
        </w:rPr>
        <w:t>Administratorowi</w:t>
      </w:r>
      <w:r w:rsidR="00F00FDD" w:rsidRPr="00622D8C">
        <w:rPr>
          <w:rFonts w:ascii="Arial" w:hAnsi="Arial" w:cs="Arial"/>
          <w:sz w:val="20"/>
          <w:szCs w:val="20"/>
        </w:rPr>
        <w:t xml:space="preserve"> znane są okoliczności nie </w:t>
      </w:r>
      <w:r w:rsidR="00F00FDD" w:rsidRPr="00622D8C">
        <w:rPr>
          <w:rFonts w:ascii="Arial" w:hAnsi="Arial" w:cs="Arial"/>
          <w:color w:val="auto"/>
          <w:sz w:val="20"/>
          <w:szCs w:val="20"/>
        </w:rPr>
        <w:t xml:space="preserve">zastosowania przez wskazany podmiot odpowiednich środków technicznych </w:t>
      </w:r>
      <w:r w:rsidR="00F00FDD" w:rsidRPr="00622D8C">
        <w:rPr>
          <w:rFonts w:ascii="Arial" w:hAnsi="Arial" w:cs="Arial"/>
          <w:color w:val="auto"/>
          <w:sz w:val="20"/>
          <w:szCs w:val="20"/>
        </w:rPr>
        <w:br/>
        <w:t xml:space="preserve">i organizacyjnych mających na celu należyte, odpowiednie do zagrożeń oraz kategorii danych objętych ochroną zabezpieczenie powierzonych do przetwarzania danych osobowych, </w:t>
      </w:r>
      <w:r w:rsidR="00F00FDD" w:rsidRPr="00622D8C">
        <w:rPr>
          <w:rFonts w:ascii="Arial" w:hAnsi="Arial" w:cs="Arial"/>
          <w:color w:val="auto"/>
          <w:sz w:val="20"/>
          <w:szCs w:val="20"/>
        </w:rPr>
        <w:br/>
      </w:r>
      <w:r w:rsidR="00F00FDD" w:rsidRPr="00622D8C">
        <w:rPr>
          <w:rFonts w:ascii="Arial" w:hAnsi="Arial" w:cs="Arial"/>
          <w:color w:val="auto"/>
          <w:sz w:val="20"/>
          <w:szCs w:val="20"/>
        </w:rPr>
        <w:lastRenderedPageBreak/>
        <w:t xml:space="preserve">w szczególności nie zabezpieczenia ich przed </w:t>
      </w:r>
      <w:r w:rsidR="00F00FDD" w:rsidRPr="00622D8C">
        <w:rPr>
          <w:rFonts w:ascii="Arial" w:hAnsi="Arial" w:cs="Arial"/>
          <w:sz w:val="20"/>
          <w:szCs w:val="20"/>
        </w:rPr>
        <w:t>przypadkowym lub niezgodnym z prawem zniszczeniem, utraceniem, zmodyfikowaniem, nieuprawnionym ujawnieniem lub nieuprawnionym dostępem do danych osobowych przesyłanych, przechowywanych lub w inny sposób przetwarzanych</w:t>
      </w:r>
      <w:r w:rsidR="00F00FDD" w:rsidRPr="00622D8C">
        <w:rPr>
          <w:rFonts w:ascii="Arial" w:hAnsi="Arial" w:cs="Arial"/>
          <w:color w:val="auto"/>
          <w:sz w:val="20"/>
          <w:szCs w:val="20"/>
        </w:rPr>
        <w:t xml:space="preserve">, a także w przypadku, kiedy </w:t>
      </w:r>
      <w:r>
        <w:rPr>
          <w:rFonts w:ascii="Arial" w:hAnsi="Arial" w:cs="Arial"/>
          <w:sz w:val="20"/>
          <w:szCs w:val="20"/>
        </w:rPr>
        <w:t>Administratorowi</w:t>
      </w:r>
      <w:r w:rsidR="00F00FDD" w:rsidRPr="00622D8C">
        <w:rPr>
          <w:rFonts w:ascii="Arial" w:hAnsi="Arial" w:cs="Arial"/>
          <w:color w:val="auto"/>
          <w:sz w:val="20"/>
          <w:szCs w:val="20"/>
        </w:rPr>
        <w:t xml:space="preserve"> znane są informacje </w:t>
      </w:r>
      <w:r>
        <w:rPr>
          <w:rFonts w:ascii="Arial" w:hAnsi="Arial" w:cs="Arial"/>
          <w:color w:val="auto"/>
          <w:sz w:val="20"/>
          <w:szCs w:val="20"/>
        </w:rPr>
        <w:br/>
      </w:r>
      <w:r w:rsidR="00F00FDD" w:rsidRPr="00622D8C">
        <w:rPr>
          <w:rFonts w:ascii="Arial" w:hAnsi="Arial" w:cs="Arial"/>
          <w:color w:val="auto"/>
          <w:sz w:val="20"/>
          <w:szCs w:val="20"/>
        </w:rPr>
        <w:t>o naruszeniach ochrony danych osobowych występujących w podmiocie wskazanym przez</w:t>
      </w:r>
      <w:r w:rsidR="00974790">
        <w:rPr>
          <w:rFonts w:ascii="Arial" w:hAnsi="Arial" w:cs="Arial"/>
          <w:color w:val="auto"/>
          <w:sz w:val="20"/>
          <w:szCs w:val="20"/>
        </w:rPr>
        <w:t xml:space="preserve"> </w:t>
      </w:r>
      <w:r w:rsidR="00974790">
        <w:rPr>
          <w:rStyle w:val="FontStyle20"/>
          <w:b w:val="0"/>
          <w:sz w:val="20"/>
          <w:szCs w:val="20"/>
        </w:rPr>
        <w:t>Przetwarzającego</w:t>
      </w:r>
      <w:r w:rsidR="00F00FDD" w:rsidRPr="00622D8C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F00FDD" w:rsidRPr="00622D8C" w:rsidRDefault="00974790" w:rsidP="00C135AA">
      <w:pPr>
        <w:pStyle w:val="Textbody"/>
        <w:numPr>
          <w:ilvl w:val="0"/>
          <w:numId w:val="28"/>
        </w:numPr>
        <w:spacing w:after="0" w:line="280" w:lineRule="atLeast"/>
        <w:jc w:val="both"/>
        <w:rPr>
          <w:rStyle w:val="FontStyle20"/>
          <w:b w:val="0"/>
          <w:bCs w:val="0"/>
          <w:sz w:val="20"/>
          <w:szCs w:val="20"/>
        </w:rPr>
      </w:pPr>
      <w:r>
        <w:rPr>
          <w:rStyle w:val="FontStyle20"/>
          <w:b w:val="0"/>
          <w:sz w:val="20"/>
          <w:szCs w:val="20"/>
        </w:rPr>
        <w:t xml:space="preserve">Przetwarzający </w:t>
      </w:r>
      <w:r w:rsidR="00F00FDD" w:rsidRPr="00622D8C">
        <w:rPr>
          <w:rStyle w:val="FontStyle20"/>
          <w:b w:val="0"/>
          <w:sz w:val="20"/>
          <w:szCs w:val="20"/>
        </w:rPr>
        <w:t xml:space="preserve">odpowiada za szkody wyrządzone wskutek niewykonania lub nienależytego wykonania obowiązków wynikających z Umowy oraz z obowiązujących przepisów, w tym za szkody powstałe w wyniku udostępnienia danych osobowych osobom nieupoważnionym, ich zabraniem przez osobę nieuprawnioną, przetwarzaniem z naruszeniem obowiązujących przepisów, nieuprawnioną zmianą danych, uszkodzeniem lub zniszczeniem, które nastąpiły z winy </w:t>
      </w:r>
      <w:r>
        <w:rPr>
          <w:rStyle w:val="FontStyle20"/>
          <w:b w:val="0"/>
          <w:sz w:val="20"/>
          <w:szCs w:val="20"/>
        </w:rPr>
        <w:t>Przetwarzającego</w:t>
      </w:r>
      <w:r w:rsidR="00F00FDD" w:rsidRPr="00622D8C">
        <w:rPr>
          <w:rStyle w:val="FontStyle20"/>
          <w:b w:val="0"/>
          <w:sz w:val="20"/>
          <w:szCs w:val="20"/>
        </w:rPr>
        <w:t>. Odpowiedzialność ograniczona jest do wysokości szkody rzeczywistej.</w:t>
      </w:r>
    </w:p>
    <w:p w:rsidR="00F00FDD" w:rsidRDefault="00F00FDD" w:rsidP="00C135AA">
      <w:pPr>
        <w:pStyle w:val="Teksttreci1"/>
        <w:shd w:val="clear" w:color="auto" w:fill="auto"/>
        <w:spacing w:after="0" w:line="280" w:lineRule="atLeast"/>
        <w:ind w:right="23" w:firstLine="0"/>
        <w:jc w:val="both"/>
        <w:rPr>
          <w:rFonts w:ascii="Arial" w:hAnsi="Arial" w:cs="Arial"/>
          <w:sz w:val="20"/>
          <w:szCs w:val="20"/>
        </w:rPr>
      </w:pPr>
    </w:p>
    <w:p w:rsidR="00876BA3" w:rsidRDefault="00876BA3" w:rsidP="00C135AA">
      <w:pPr>
        <w:pStyle w:val="Teksttreci1"/>
        <w:shd w:val="clear" w:color="auto" w:fill="auto"/>
        <w:spacing w:after="0" w:line="280" w:lineRule="atLeast"/>
        <w:ind w:firstLine="0"/>
        <w:rPr>
          <w:rFonts w:ascii="Arial" w:hAnsi="Arial" w:cs="Arial"/>
          <w:b/>
          <w:sz w:val="20"/>
          <w:szCs w:val="20"/>
        </w:rPr>
      </w:pPr>
      <w:r w:rsidRPr="00B558ED">
        <w:rPr>
          <w:rFonts w:ascii="Arial" w:hAnsi="Arial" w:cs="Arial"/>
          <w:b/>
          <w:sz w:val="20"/>
          <w:szCs w:val="20"/>
        </w:rPr>
        <w:t>§ 6. Kontrola przetwarzania danych osobowych</w:t>
      </w:r>
    </w:p>
    <w:p w:rsidR="00876BA3" w:rsidRPr="00622D8C" w:rsidRDefault="00876BA3" w:rsidP="00C135AA">
      <w:pPr>
        <w:pStyle w:val="Textbody"/>
        <w:numPr>
          <w:ilvl w:val="0"/>
          <w:numId w:val="16"/>
        </w:numPr>
        <w:spacing w:after="0" w:line="280" w:lineRule="atLeast"/>
        <w:jc w:val="both"/>
        <w:rPr>
          <w:rStyle w:val="FontStyle20"/>
          <w:b w:val="0"/>
          <w:bCs w:val="0"/>
          <w:sz w:val="20"/>
          <w:szCs w:val="20"/>
        </w:rPr>
      </w:pPr>
      <w:r>
        <w:rPr>
          <w:rStyle w:val="FontStyle20"/>
          <w:b w:val="0"/>
          <w:sz w:val="20"/>
          <w:szCs w:val="20"/>
        </w:rPr>
        <w:t>Administrator</w:t>
      </w:r>
      <w:r w:rsidRPr="00622D8C">
        <w:rPr>
          <w:rStyle w:val="FontStyle20"/>
          <w:b w:val="0"/>
          <w:sz w:val="20"/>
          <w:szCs w:val="20"/>
        </w:rPr>
        <w:t xml:space="preserve"> zgodnie z art. 28 ust. 3 pkt h) RODO ma prawo kontroli w celu weryfikacji, czy środki zastosowane przez </w:t>
      </w:r>
      <w:r>
        <w:rPr>
          <w:rStyle w:val="FontStyle20"/>
          <w:b w:val="0"/>
          <w:bCs w:val="0"/>
          <w:sz w:val="20"/>
          <w:szCs w:val="20"/>
        </w:rPr>
        <w:t>Przetwarzającego</w:t>
      </w:r>
      <w:r w:rsidRPr="00622D8C">
        <w:rPr>
          <w:rStyle w:val="FontStyle20"/>
          <w:b w:val="0"/>
          <w:sz w:val="20"/>
          <w:szCs w:val="20"/>
        </w:rPr>
        <w:t xml:space="preserve"> przy przetwarzaniu i zabezpieczeniu powierzonych danych oso</w:t>
      </w:r>
      <w:r>
        <w:rPr>
          <w:rStyle w:val="FontStyle20"/>
          <w:b w:val="0"/>
          <w:sz w:val="20"/>
          <w:szCs w:val="20"/>
        </w:rPr>
        <w:t>bowych spełniają postanowienia U</w:t>
      </w:r>
      <w:r w:rsidRPr="00622D8C">
        <w:rPr>
          <w:rStyle w:val="FontStyle20"/>
          <w:b w:val="0"/>
          <w:sz w:val="20"/>
          <w:szCs w:val="20"/>
        </w:rPr>
        <w:t>mowy.</w:t>
      </w:r>
    </w:p>
    <w:p w:rsidR="00876BA3" w:rsidRPr="00622D8C" w:rsidRDefault="00876BA3" w:rsidP="00C135AA">
      <w:pPr>
        <w:pStyle w:val="Textbody"/>
        <w:numPr>
          <w:ilvl w:val="0"/>
          <w:numId w:val="16"/>
        </w:numPr>
        <w:spacing w:after="0" w:line="280" w:lineRule="atLeast"/>
        <w:jc w:val="both"/>
        <w:rPr>
          <w:rStyle w:val="FontStyle20"/>
          <w:b w:val="0"/>
          <w:bCs w:val="0"/>
          <w:sz w:val="20"/>
          <w:szCs w:val="20"/>
        </w:rPr>
      </w:pPr>
      <w:r>
        <w:rPr>
          <w:rStyle w:val="FontStyle20"/>
          <w:b w:val="0"/>
          <w:sz w:val="20"/>
          <w:szCs w:val="20"/>
        </w:rPr>
        <w:t>Administrator</w:t>
      </w:r>
      <w:r w:rsidRPr="00622D8C">
        <w:rPr>
          <w:rStyle w:val="FontStyle20"/>
          <w:b w:val="0"/>
          <w:sz w:val="20"/>
          <w:szCs w:val="20"/>
        </w:rPr>
        <w:t xml:space="preserve"> realizować będzie prawo kontroli w godzinach pracy </w:t>
      </w:r>
      <w:r>
        <w:rPr>
          <w:rStyle w:val="FontStyle20"/>
          <w:b w:val="0"/>
          <w:bCs w:val="0"/>
          <w:sz w:val="20"/>
          <w:szCs w:val="20"/>
        </w:rPr>
        <w:t>Przetwarzającego</w:t>
      </w:r>
      <w:r w:rsidRPr="00622D8C">
        <w:rPr>
          <w:rStyle w:val="FontStyle20"/>
          <w:b w:val="0"/>
          <w:sz w:val="20"/>
          <w:szCs w:val="20"/>
        </w:rPr>
        <w:t xml:space="preserve"> i </w:t>
      </w:r>
      <w:r>
        <w:rPr>
          <w:rStyle w:val="FontStyle20"/>
          <w:b w:val="0"/>
          <w:sz w:val="20"/>
          <w:szCs w:val="20"/>
        </w:rPr>
        <w:t>po Jego uprzednim zawiadomieniu o zamiarze przeprowadzenia czynności</w:t>
      </w:r>
      <w:r w:rsidRPr="00622D8C">
        <w:rPr>
          <w:rStyle w:val="FontStyle20"/>
          <w:b w:val="0"/>
          <w:sz w:val="20"/>
          <w:szCs w:val="20"/>
        </w:rPr>
        <w:t xml:space="preserve"> kontrolnych w terminie</w:t>
      </w:r>
      <w:r>
        <w:rPr>
          <w:rStyle w:val="FontStyle20"/>
          <w:b w:val="0"/>
          <w:sz w:val="20"/>
          <w:szCs w:val="20"/>
        </w:rPr>
        <w:t>,</w:t>
      </w:r>
      <w:r w:rsidRPr="00622D8C">
        <w:rPr>
          <w:rStyle w:val="FontStyle20"/>
          <w:b w:val="0"/>
          <w:sz w:val="20"/>
          <w:szCs w:val="20"/>
        </w:rPr>
        <w:t xml:space="preserve"> co </w:t>
      </w:r>
      <w:r>
        <w:rPr>
          <w:rStyle w:val="FontStyle20"/>
          <w:b w:val="0"/>
          <w:sz w:val="20"/>
          <w:szCs w:val="20"/>
        </w:rPr>
        <w:t xml:space="preserve">najmniej </w:t>
      </w:r>
      <w:r w:rsidRPr="00622D8C">
        <w:rPr>
          <w:rStyle w:val="FontStyle20"/>
          <w:b w:val="0"/>
          <w:sz w:val="20"/>
          <w:szCs w:val="20"/>
        </w:rPr>
        <w:t>5 dni roboczych od daty zawiadomienia.</w:t>
      </w:r>
    </w:p>
    <w:p w:rsidR="00876BA3" w:rsidRPr="00622D8C" w:rsidRDefault="00876BA3" w:rsidP="00C135AA">
      <w:pPr>
        <w:pStyle w:val="Textbody"/>
        <w:numPr>
          <w:ilvl w:val="0"/>
          <w:numId w:val="16"/>
        </w:numPr>
        <w:spacing w:after="0" w:line="280" w:lineRule="atLeast"/>
        <w:jc w:val="both"/>
        <w:rPr>
          <w:rStyle w:val="FontStyle20"/>
          <w:b w:val="0"/>
          <w:bCs w:val="0"/>
          <w:sz w:val="20"/>
          <w:szCs w:val="20"/>
        </w:rPr>
      </w:pPr>
      <w:r>
        <w:rPr>
          <w:rStyle w:val="FontStyle20"/>
          <w:b w:val="0"/>
          <w:bCs w:val="0"/>
          <w:sz w:val="20"/>
          <w:szCs w:val="20"/>
        </w:rPr>
        <w:t>Przetwarzający</w:t>
      </w:r>
      <w:r w:rsidRPr="00622D8C">
        <w:rPr>
          <w:rStyle w:val="FontStyle20"/>
          <w:b w:val="0"/>
          <w:bCs w:val="0"/>
          <w:sz w:val="20"/>
          <w:szCs w:val="20"/>
        </w:rPr>
        <w:t xml:space="preserve"> zobowiązuje się do udostępnienia </w:t>
      </w:r>
      <w:r>
        <w:rPr>
          <w:rStyle w:val="FontStyle20"/>
          <w:b w:val="0"/>
          <w:bCs w:val="0"/>
          <w:sz w:val="20"/>
          <w:szCs w:val="20"/>
        </w:rPr>
        <w:t>Administratorowi</w:t>
      </w:r>
      <w:r w:rsidRPr="00622D8C">
        <w:rPr>
          <w:rStyle w:val="FontStyle20"/>
          <w:b w:val="0"/>
          <w:bCs w:val="0"/>
          <w:sz w:val="20"/>
          <w:szCs w:val="20"/>
        </w:rPr>
        <w:t xml:space="preserve"> wszelkich informacji niezbędnych do wykazania spełnienia obowiązków określonych w a</w:t>
      </w:r>
      <w:r>
        <w:rPr>
          <w:rStyle w:val="FontStyle20"/>
          <w:b w:val="0"/>
          <w:bCs w:val="0"/>
          <w:sz w:val="20"/>
          <w:szCs w:val="20"/>
        </w:rPr>
        <w:t>rt. 28 RODO.</w:t>
      </w:r>
    </w:p>
    <w:p w:rsidR="00876BA3" w:rsidRPr="00622D8C" w:rsidRDefault="00876BA3" w:rsidP="00C135AA">
      <w:pPr>
        <w:pStyle w:val="Textbody"/>
        <w:numPr>
          <w:ilvl w:val="0"/>
          <w:numId w:val="16"/>
        </w:numPr>
        <w:spacing w:after="0" w:line="280" w:lineRule="atLeast"/>
        <w:jc w:val="both"/>
        <w:rPr>
          <w:sz w:val="20"/>
          <w:szCs w:val="20"/>
        </w:rPr>
      </w:pPr>
      <w:r>
        <w:rPr>
          <w:rStyle w:val="FontStyle20"/>
          <w:b w:val="0"/>
          <w:bCs w:val="0"/>
          <w:sz w:val="20"/>
          <w:szCs w:val="20"/>
        </w:rPr>
        <w:t>Przetwarzający</w:t>
      </w:r>
      <w:r w:rsidRPr="00622D8C">
        <w:rPr>
          <w:rStyle w:val="FontStyle20"/>
          <w:b w:val="0"/>
          <w:sz w:val="20"/>
          <w:szCs w:val="20"/>
        </w:rPr>
        <w:t xml:space="preserve"> zobowiązany jest </w:t>
      </w:r>
      <w:r>
        <w:rPr>
          <w:rStyle w:val="FontStyle20"/>
          <w:b w:val="0"/>
          <w:sz w:val="20"/>
          <w:szCs w:val="20"/>
        </w:rPr>
        <w:t xml:space="preserve">umożliwić </w:t>
      </w:r>
      <w:r w:rsidRPr="00622D8C">
        <w:rPr>
          <w:rStyle w:val="FontStyle20"/>
          <w:b w:val="0"/>
          <w:sz w:val="20"/>
          <w:szCs w:val="20"/>
        </w:rPr>
        <w:t xml:space="preserve">pracownikom </w:t>
      </w:r>
      <w:r>
        <w:rPr>
          <w:rStyle w:val="FontStyle20"/>
          <w:b w:val="0"/>
          <w:sz w:val="20"/>
          <w:szCs w:val="20"/>
        </w:rPr>
        <w:t>Administratora</w:t>
      </w:r>
      <w:r w:rsidRPr="00622D8C">
        <w:rPr>
          <w:rStyle w:val="FontStyle20"/>
          <w:b w:val="0"/>
          <w:sz w:val="20"/>
          <w:szCs w:val="20"/>
        </w:rPr>
        <w:t xml:space="preserve"> lub podmiotom kontrolującym w imieniu </w:t>
      </w:r>
      <w:r>
        <w:rPr>
          <w:rStyle w:val="FontStyle20"/>
          <w:b w:val="0"/>
          <w:sz w:val="20"/>
          <w:szCs w:val="20"/>
        </w:rPr>
        <w:t>Administratora,</w:t>
      </w:r>
      <w:r w:rsidRPr="00622D8C">
        <w:rPr>
          <w:rStyle w:val="FontStyle20"/>
          <w:b w:val="0"/>
          <w:sz w:val="20"/>
          <w:szCs w:val="20"/>
        </w:rPr>
        <w:t xml:space="preserve"> sprawdzenie pomieszczenia oraz urządzeń, w których przetwarzane są Dane osobowe, jak również udzielić niezbędnych wyjaśnień.</w:t>
      </w:r>
    </w:p>
    <w:p w:rsidR="00876BA3" w:rsidRPr="00622D8C" w:rsidRDefault="00876BA3" w:rsidP="00C135AA">
      <w:pPr>
        <w:pStyle w:val="Teksttreci1"/>
        <w:numPr>
          <w:ilvl w:val="0"/>
          <w:numId w:val="16"/>
        </w:numPr>
        <w:shd w:val="clear" w:color="auto" w:fill="auto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Style w:val="FontStyle20"/>
          <w:b w:val="0"/>
          <w:bCs w:val="0"/>
          <w:sz w:val="20"/>
          <w:szCs w:val="20"/>
        </w:rPr>
        <w:t>Przetwarzający</w:t>
      </w:r>
      <w:r w:rsidRPr="00622D8C">
        <w:rPr>
          <w:rStyle w:val="FontStyle20"/>
          <w:b w:val="0"/>
          <w:sz w:val="20"/>
          <w:szCs w:val="20"/>
        </w:rPr>
        <w:t xml:space="preserve"> zobowiązuje się dostosować do zaleceń pokontrolnych mających na celu usunięcie uchybień i poprawę bezpieczeństwa przetwarzania </w:t>
      </w:r>
      <w:r w:rsidRPr="00622D8C">
        <w:rPr>
          <w:rStyle w:val="FontStyle20"/>
          <w:b w:val="0"/>
          <w:color w:val="auto"/>
          <w:sz w:val="20"/>
          <w:szCs w:val="20"/>
        </w:rPr>
        <w:t>Danych osobowych</w:t>
      </w:r>
      <w:r w:rsidRPr="00622D8C">
        <w:rPr>
          <w:rStyle w:val="FontStyle20"/>
          <w:b w:val="0"/>
          <w:color w:val="FF0000"/>
          <w:sz w:val="20"/>
          <w:szCs w:val="20"/>
        </w:rPr>
        <w:t xml:space="preserve">, </w:t>
      </w:r>
      <w:r w:rsidRPr="00622D8C">
        <w:rPr>
          <w:rFonts w:ascii="Arial" w:hAnsi="Arial" w:cs="Arial"/>
          <w:sz w:val="20"/>
          <w:szCs w:val="20"/>
        </w:rPr>
        <w:t>o ile zalecenia te są zgodne z niniejszą umową i obowiązującymi przepisami prawa.</w:t>
      </w:r>
    </w:p>
    <w:p w:rsidR="00876BA3" w:rsidRPr="00622D8C" w:rsidRDefault="00876BA3" w:rsidP="00C135AA">
      <w:pPr>
        <w:pStyle w:val="Teksttreci1"/>
        <w:numPr>
          <w:ilvl w:val="0"/>
          <w:numId w:val="16"/>
        </w:numPr>
        <w:shd w:val="clear" w:color="auto" w:fill="auto"/>
        <w:tabs>
          <w:tab w:val="clear" w:pos="360"/>
        </w:tabs>
        <w:spacing w:after="0" w:line="280" w:lineRule="atLeast"/>
        <w:ind w:left="350" w:hanging="350"/>
        <w:jc w:val="both"/>
        <w:rPr>
          <w:rFonts w:ascii="Arial" w:hAnsi="Arial" w:cs="Arial"/>
          <w:color w:val="auto"/>
          <w:sz w:val="20"/>
          <w:szCs w:val="20"/>
        </w:rPr>
      </w:pPr>
      <w:r w:rsidRPr="00622D8C">
        <w:rPr>
          <w:rFonts w:ascii="Arial" w:hAnsi="Arial" w:cs="Arial"/>
          <w:sz w:val="20"/>
          <w:szCs w:val="20"/>
        </w:rPr>
        <w:t xml:space="preserve">W przypadku, gdy </w:t>
      </w:r>
      <w:r>
        <w:rPr>
          <w:rStyle w:val="FontStyle20"/>
          <w:b w:val="0"/>
          <w:bCs w:val="0"/>
          <w:sz w:val="20"/>
          <w:szCs w:val="20"/>
        </w:rPr>
        <w:t>Przetwarzający</w:t>
      </w:r>
      <w:r w:rsidRPr="00622D8C">
        <w:rPr>
          <w:rFonts w:ascii="Arial" w:hAnsi="Arial" w:cs="Arial"/>
          <w:sz w:val="20"/>
          <w:szCs w:val="20"/>
        </w:rPr>
        <w:t xml:space="preserve"> skorzysta z prawa do dalszego powierzenia przetwarzania danych osobowych innym podmiotom, podwykonawca umożliwi </w:t>
      </w:r>
      <w:r>
        <w:rPr>
          <w:rStyle w:val="FontStyle20"/>
          <w:b w:val="0"/>
          <w:bCs w:val="0"/>
          <w:sz w:val="20"/>
          <w:szCs w:val="20"/>
        </w:rPr>
        <w:t>Przetwarzający</w:t>
      </w:r>
      <w:r w:rsidRPr="00622D8C">
        <w:rPr>
          <w:rFonts w:ascii="Arial" w:hAnsi="Arial" w:cs="Arial"/>
          <w:sz w:val="20"/>
          <w:szCs w:val="20"/>
        </w:rPr>
        <w:t xml:space="preserve"> i bezpośrednio </w:t>
      </w:r>
      <w:r>
        <w:rPr>
          <w:rFonts w:ascii="Arial" w:hAnsi="Arial" w:cs="Arial"/>
          <w:sz w:val="20"/>
          <w:szCs w:val="20"/>
        </w:rPr>
        <w:t>Administratorowi</w:t>
      </w:r>
      <w:r w:rsidRPr="00622D8C">
        <w:rPr>
          <w:rFonts w:ascii="Arial" w:hAnsi="Arial" w:cs="Arial"/>
          <w:sz w:val="20"/>
          <w:szCs w:val="20"/>
        </w:rPr>
        <w:t xml:space="preserve"> przeprowadzenia czynności kontrolnych w celu dokonania oceny spełnienia przez podwykonawcę opisanych w niniejszej umowie obowiązków w zakresie przetwarzania i ochrony powierzonych danych osobowych na zasadach analogicznych do opisanych wyżej. </w:t>
      </w:r>
      <w:r w:rsidRPr="00622D8C">
        <w:rPr>
          <w:rFonts w:ascii="Arial" w:hAnsi="Arial" w:cs="Arial"/>
          <w:color w:val="auto"/>
          <w:sz w:val="20"/>
          <w:szCs w:val="20"/>
        </w:rPr>
        <w:t xml:space="preserve">Zapisy w zakresie opisanego wyżej uprawnienia </w:t>
      </w:r>
      <w:r>
        <w:rPr>
          <w:rFonts w:ascii="Arial" w:hAnsi="Arial" w:cs="Arial"/>
          <w:color w:val="auto"/>
          <w:sz w:val="20"/>
          <w:szCs w:val="20"/>
        </w:rPr>
        <w:t>Administratora</w:t>
      </w:r>
      <w:r w:rsidRPr="00622D8C">
        <w:rPr>
          <w:rFonts w:ascii="Arial" w:hAnsi="Arial" w:cs="Arial"/>
          <w:color w:val="auto"/>
          <w:sz w:val="20"/>
          <w:szCs w:val="20"/>
        </w:rPr>
        <w:t xml:space="preserve"> winny być zawarte w umowie powierzenia pomiędzy </w:t>
      </w:r>
      <w:r>
        <w:rPr>
          <w:rFonts w:ascii="Arial" w:hAnsi="Arial" w:cs="Arial"/>
          <w:color w:val="auto"/>
          <w:sz w:val="20"/>
          <w:szCs w:val="20"/>
        </w:rPr>
        <w:t>Przetwarzającym</w:t>
      </w:r>
      <w:r w:rsidRPr="00622D8C">
        <w:rPr>
          <w:rFonts w:ascii="Arial" w:hAnsi="Arial" w:cs="Arial"/>
          <w:color w:val="auto"/>
          <w:sz w:val="20"/>
          <w:szCs w:val="20"/>
        </w:rPr>
        <w:t xml:space="preserve"> a Jego podwykonawcą.</w:t>
      </w:r>
    </w:p>
    <w:p w:rsidR="00876BA3" w:rsidRPr="00622D8C" w:rsidRDefault="00876BA3" w:rsidP="00C135AA">
      <w:pPr>
        <w:pStyle w:val="Textbody"/>
        <w:spacing w:after="0" w:line="280" w:lineRule="atLeast"/>
        <w:jc w:val="both"/>
        <w:rPr>
          <w:sz w:val="20"/>
          <w:szCs w:val="20"/>
        </w:rPr>
      </w:pPr>
    </w:p>
    <w:p w:rsidR="00876BA3" w:rsidRDefault="00876BA3" w:rsidP="00C135AA">
      <w:pPr>
        <w:pStyle w:val="Teksttreci20"/>
        <w:shd w:val="clear" w:color="auto" w:fill="auto"/>
        <w:spacing w:line="280" w:lineRule="atLeast"/>
        <w:ind w:left="160" w:right="23"/>
        <w:rPr>
          <w:rFonts w:ascii="Arial" w:hAnsi="Arial" w:cs="Arial"/>
          <w:spacing w:val="0"/>
          <w:sz w:val="20"/>
          <w:szCs w:val="20"/>
        </w:rPr>
      </w:pPr>
      <w:r w:rsidRPr="00FC5A97">
        <w:rPr>
          <w:rFonts w:ascii="Arial" w:hAnsi="Arial" w:cs="Arial"/>
          <w:spacing w:val="0"/>
          <w:sz w:val="20"/>
          <w:szCs w:val="20"/>
        </w:rPr>
        <w:t>§ 7. Wsparcie podczas</w:t>
      </w:r>
      <w:r w:rsidR="0071539F">
        <w:rPr>
          <w:rFonts w:ascii="Arial" w:hAnsi="Arial" w:cs="Arial"/>
          <w:spacing w:val="0"/>
          <w:sz w:val="20"/>
          <w:szCs w:val="20"/>
        </w:rPr>
        <w:t xml:space="preserve"> kontroli Urzędu Ochrony Danych O</w:t>
      </w:r>
      <w:r w:rsidRPr="00FC5A97">
        <w:rPr>
          <w:rFonts w:ascii="Arial" w:hAnsi="Arial" w:cs="Arial"/>
          <w:spacing w:val="0"/>
          <w:sz w:val="20"/>
          <w:szCs w:val="20"/>
        </w:rPr>
        <w:t>sobowych</w:t>
      </w:r>
    </w:p>
    <w:p w:rsidR="00876BA3" w:rsidRPr="00622D8C" w:rsidRDefault="00876BA3" w:rsidP="00C135AA">
      <w:pPr>
        <w:pStyle w:val="Teksttreci1"/>
        <w:numPr>
          <w:ilvl w:val="0"/>
          <w:numId w:val="13"/>
        </w:numPr>
        <w:shd w:val="clear" w:color="auto" w:fill="auto"/>
        <w:spacing w:after="0" w:line="280" w:lineRule="atLeast"/>
        <w:ind w:right="23"/>
        <w:jc w:val="both"/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</w:pPr>
      <w:r w:rsidRPr="00622D8C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 xml:space="preserve">W ramach wynagrodzenia należnego z tytułu wykonywanej Usługi </w:t>
      </w:r>
      <w:r w:rsidR="001B6686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>Przetwarzający</w:t>
      </w:r>
      <w:r w:rsidRPr="00622D8C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 xml:space="preserve"> zobowiązu</w:t>
      </w:r>
      <w:r w:rsidR="0071539F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>je się do wspierania Administratora</w:t>
      </w:r>
      <w:r w:rsidRPr="00622D8C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 xml:space="preserve"> podczas kontroli organu właściwego ds. ochrony danych osobowych. </w:t>
      </w:r>
      <w:r w:rsidR="001B6686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>Przetwarzający</w:t>
      </w:r>
      <w:r w:rsidRPr="00622D8C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 xml:space="preserve"> dostarczy o</w:t>
      </w:r>
      <w:r w:rsidR="0071539F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 xml:space="preserve">sobie wskazanej przez </w:t>
      </w:r>
      <w:r w:rsidR="0071539F" w:rsidRPr="0071539F">
        <w:rPr>
          <w:rFonts w:ascii="Arial" w:hAnsi="Arial" w:cs="Arial"/>
          <w:sz w:val="20"/>
          <w:szCs w:val="20"/>
        </w:rPr>
        <w:t>Administratora</w:t>
      </w:r>
      <w:r w:rsidRPr="00622D8C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 xml:space="preserve"> pisemnych wyjaśnień, dokumentów, zapisów dotyczących przetwarzania powierzonych danych osobowych – niezwłocznie, ale nie później niż w terminie 2 dni roboczych od skierowania przez </w:t>
      </w:r>
      <w:r w:rsidR="0071539F" w:rsidRPr="0071539F">
        <w:rPr>
          <w:rFonts w:ascii="Arial" w:hAnsi="Arial" w:cs="Arial"/>
          <w:sz w:val="20"/>
          <w:szCs w:val="20"/>
        </w:rPr>
        <w:t>Administratora</w:t>
      </w:r>
      <w:r w:rsidRPr="00622D8C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 xml:space="preserve"> zapytania.</w:t>
      </w:r>
    </w:p>
    <w:p w:rsidR="00876BA3" w:rsidRPr="00622D8C" w:rsidRDefault="001B6686" w:rsidP="00C135AA">
      <w:pPr>
        <w:pStyle w:val="Teksttreci1"/>
        <w:numPr>
          <w:ilvl w:val="0"/>
          <w:numId w:val="13"/>
        </w:numPr>
        <w:shd w:val="clear" w:color="auto" w:fill="auto"/>
        <w:spacing w:after="0" w:line="280" w:lineRule="atLeast"/>
        <w:ind w:right="23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>Przetwarzający</w:t>
      </w:r>
      <w:r w:rsidR="00876BA3" w:rsidRPr="00622D8C">
        <w:rPr>
          <w:rStyle w:val="Uwydatnienie"/>
          <w:rFonts w:ascii="Arial" w:hAnsi="Arial" w:cs="Arial"/>
          <w:i w:val="0"/>
          <w:sz w:val="20"/>
          <w:szCs w:val="20"/>
        </w:rPr>
        <w:t xml:space="preserve"> zapewnia właściwą współpracę podczas kontroli </w:t>
      </w:r>
      <w:r w:rsidR="0071539F" w:rsidRPr="0071539F">
        <w:rPr>
          <w:rFonts w:ascii="Arial" w:hAnsi="Arial" w:cs="Arial"/>
          <w:sz w:val="20"/>
          <w:szCs w:val="20"/>
        </w:rPr>
        <w:t>Administratora</w:t>
      </w:r>
      <w:r w:rsidR="00876BA3" w:rsidRPr="00622D8C">
        <w:rPr>
          <w:rStyle w:val="Uwydatnienie"/>
          <w:rFonts w:ascii="Arial" w:hAnsi="Arial" w:cs="Arial"/>
          <w:i w:val="0"/>
          <w:sz w:val="20"/>
          <w:szCs w:val="20"/>
        </w:rPr>
        <w:t xml:space="preserve"> poprzez:</w:t>
      </w:r>
    </w:p>
    <w:p w:rsidR="00876BA3" w:rsidRPr="00622D8C" w:rsidRDefault="00876BA3" w:rsidP="00C135AA">
      <w:pPr>
        <w:pStyle w:val="Teksttreci1"/>
        <w:numPr>
          <w:ilvl w:val="1"/>
          <w:numId w:val="13"/>
        </w:numPr>
        <w:shd w:val="clear" w:color="auto" w:fill="auto"/>
        <w:tabs>
          <w:tab w:val="clear" w:pos="1440"/>
          <w:tab w:val="num" w:pos="900"/>
        </w:tabs>
        <w:spacing w:after="0" w:line="280" w:lineRule="atLeast"/>
        <w:ind w:left="896" w:right="23" w:hanging="357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622D8C">
        <w:rPr>
          <w:rStyle w:val="Uwydatnienie"/>
          <w:rFonts w:ascii="Arial" w:hAnsi="Arial" w:cs="Arial"/>
          <w:i w:val="0"/>
          <w:sz w:val="20"/>
          <w:szCs w:val="20"/>
        </w:rPr>
        <w:t>udostępnienie dokumentów i zapisów,</w:t>
      </w:r>
    </w:p>
    <w:p w:rsidR="00876BA3" w:rsidRPr="00622D8C" w:rsidRDefault="00876BA3" w:rsidP="00C135AA">
      <w:pPr>
        <w:pStyle w:val="Teksttreci1"/>
        <w:numPr>
          <w:ilvl w:val="1"/>
          <w:numId w:val="13"/>
        </w:numPr>
        <w:shd w:val="clear" w:color="auto" w:fill="auto"/>
        <w:tabs>
          <w:tab w:val="clear" w:pos="1440"/>
          <w:tab w:val="num" w:pos="900"/>
        </w:tabs>
        <w:spacing w:after="0" w:line="280" w:lineRule="atLeast"/>
        <w:ind w:left="896" w:right="23" w:hanging="357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622D8C">
        <w:rPr>
          <w:rStyle w:val="Uwydatnienie"/>
          <w:rFonts w:ascii="Arial" w:hAnsi="Arial" w:cs="Arial"/>
          <w:i w:val="0"/>
          <w:sz w:val="20"/>
          <w:szCs w:val="20"/>
        </w:rPr>
        <w:t xml:space="preserve">umożliwienie wglądu w informacje przechowywane na nośnikach danych </w:t>
      </w:r>
      <w:r w:rsidRPr="00622D8C">
        <w:rPr>
          <w:rStyle w:val="Uwydatnienie"/>
          <w:rFonts w:ascii="Arial" w:hAnsi="Arial" w:cs="Arial"/>
          <w:i w:val="0"/>
          <w:sz w:val="20"/>
          <w:szCs w:val="20"/>
        </w:rPr>
        <w:br/>
        <w:t>i w systemach informatycznych;</w:t>
      </w:r>
    </w:p>
    <w:p w:rsidR="00876BA3" w:rsidRPr="00622D8C" w:rsidRDefault="00876BA3" w:rsidP="00C135AA">
      <w:pPr>
        <w:pStyle w:val="Teksttreci1"/>
        <w:numPr>
          <w:ilvl w:val="1"/>
          <w:numId w:val="13"/>
        </w:numPr>
        <w:shd w:val="clear" w:color="auto" w:fill="auto"/>
        <w:tabs>
          <w:tab w:val="clear" w:pos="1440"/>
          <w:tab w:val="num" w:pos="900"/>
        </w:tabs>
        <w:spacing w:after="0" w:line="280" w:lineRule="atLeast"/>
        <w:ind w:left="896" w:right="23" w:hanging="357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622D8C">
        <w:rPr>
          <w:rStyle w:val="Uwydatnienie"/>
          <w:rFonts w:ascii="Arial" w:hAnsi="Arial" w:cs="Arial"/>
          <w:i w:val="0"/>
          <w:sz w:val="20"/>
          <w:szCs w:val="20"/>
        </w:rPr>
        <w:t xml:space="preserve">umożliwienie </w:t>
      </w:r>
      <w:r w:rsidRPr="00622D8C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 xml:space="preserve">osobie wskazanej przez </w:t>
      </w:r>
      <w:r w:rsidR="00637982" w:rsidRPr="0071539F">
        <w:rPr>
          <w:rFonts w:ascii="Arial" w:hAnsi="Arial" w:cs="Arial"/>
          <w:sz w:val="20"/>
          <w:szCs w:val="20"/>
        </w:rPr>
        <w:t>Administratora</w:t>
      </w:r>
      <w:r w:rsidRPr="00622D8C">
        <w:rPr>
          <w:rStyle w:val="Uwydatnienie"/>
          <w:rFonts w:ascii="Arial" w:hAnsi="Arial" w:cs="Arial"/>
          <w:i w:val="0"/>
          <w:iCs w:val="0"/>
          <w:spacing w:val="0"/>
          <w:sz w:val="20"/>
          <w:szCs w:val="20"/>
        </w:rPr>
        <w:t xml:space="preserve"> </w:t>
      </w:r>
      <w:r w:rsidRPr="00622D8C">
        <w:rPr>
          <w:rStyle w:val="Uwydatnienie"/>
          <w:rFonts w:ascii="Arial" w:hAnsi="Arial" w:cs="Arial"/>
          <w:i w:val="0"/>
          <w:sz w:val="20"/>
          <w:szCs w:val="20"/>
        </w:rPr>
        <w:t>dokonywania przeglądów stanu systemów służących przetwarzaniu oraz ich zabezpieczeń;</w:t>
      </w:r>
    </w:p>
    <w:p w:rsidR="00876BA3" w:rsidRPr="00622D8C" w:rsidRDefault="00876BA3" w:rsidP="00C135AA">
      <w:pPr>
        <w:pStyle w:val="Teksttreci1"/>
        <w:numPr>
          <w:ilvl w:val="1"/>
          <w:numId w:val="13"/>
        </w:numPr>
        <w:shd w:val="clear" w:color="auto" w:fill="auto"/>
        <w:tabs>
          <w:tab w:val="clear" w:pos="1440"/>
          <w:tab w:val="num" w:pos="900"/>
        </w:tabs>
        <w:spacing w:after="0" w:line="280" w:lineRule="atLeast"/>
        <w:ind w:left="896" w:right="23" w:hanging="357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622D8C">
        <w:rPr>
          <w:rStyle w:val="Uwydatnienie"/>
          <w:rFonts w:ascii="Arial" w:hAnsi="Arial" w:cs="Arial"/>
          <w:i w:val="0"/>
          <w:sz w:val="20"/>
          <w:szCs w:val="20"/>
        </w:rPr>
        <w:t xml:space="preserve">umożliwienie przeprowadzenia testów stosowanych przez </w:t>
      </w:r>
      <w:r w:rsidR="00637982" w:rsidRPr="0071539F">
        <w:rPr>
          <w:rFonts w:ascii="Arial" w:hAnsi="Arial" w:cs="Arial"/>
          <w:sz w:val="20"/>
          <w:szCs w:val="20"/>
        </w:rPr>
        <w:t>Administratora</w:t>
      </w:r>
      <w:r w:rsidRPr="00622D8C">
        <w:rPr>
          <w:rStyle w:val="Uwydatnienie"/>
          <w:rFonts w:ascii="Arial" w:hAnsi="Arial" w:cs="Arial"/>
          <w:i w:val="0"/>
          <w:sz w:val="20"/>
          <w:szCs w:val="20"/>
        </w:rPr>
        <w:t xml:space="preserve"> zabezpieczeń;</w:t>
      </w:r>
    </w:p>
    <w:p w:rsidR="00876BA3" w:rsidRPr="00622D8C" w:rsidRDefault="00876BA3" w:rsidP="00C135AA">
      <w:pPr>
        <w:pStyle w:val="Teksttreci1"/>
        <w:numPr>
          <w:ilvl w:val="1"/>
          <w:numId w:val="13"/>
        </w:numPr>
        <w:shd w:val="clear" w:color="auto" w:fill="auto"/>
        <w:tabs>
          <w:tab w:val="clear" w:pos="1440"/>
          <w:tab w:val="num" w:pos="900"/>
        </w:tabs>
        <w:spacing w:after="0" w:line="280" w:lineRule="atLeast"/>
        <w:ind w:left="896" w:right="23" w:hanging="357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622D8C">
        <w:rPr>
          <w:rStyle w:val="Uwydatnienie"/>
          <w:rFonts w:ascii="Arial" w:hAnsi="Arial" w:cs="Arial"/>
          <w:i w:val="0"/>
          <w:sz w:val="20"/>
          <w:szCs w:val="20"/>
        </w:rPr>
        <w:lastRenderedPageBreak/>
        <w:t>udzielenie ustnych i pisemnych wyjaśnień.</w:t>
      </w:r>
    </w:p>
    <w:p w:rsidR="00876BA3" w:rsidRPr="00622D8C" w:rsidRDefault="001B6686" w:rsidP="00C135AA">
      <w:pPr>
        <w:pStyle w:val="Default"/>
        <w:numPr>
          <w:ilvl w:val="0"/>
          <w:numId w:val="13"/>
        </w:numPr>
        <w:spacing w:line="280" w:lineRule="atLeast"/>
        <w:ind w:left="357" w:right="23" w:hanging="357"/>
        <w:jc w:val="both"/>
        <w:rPr>
          <w:rFonts w:ascii="Arial" w:hAnsi="Arial" w:cs="Arial"/>
          <w:sz w:val="20"/>
          <w:szCs w:val="20"/>
        </w:rPr>
      </w:pPr>
      <w:r>
        <w:rPr>
          <w:rStyle w:val="Uwydatnienie"/>
          <w:rFonts w:ascii="Arial" w:hAnsi="Arial" w:cs="Arial"/>
          <w:i w:val="0"/>
          <w:iCs w:val="0"/>
          <w:sz w:val="20"/>
          <w:szCs w:val="20"/>
        </w:rPr>
        <w:t>Przetwarzający</w:t>
      </w:r>
      <w:r w:rsidR="00876BA3" w:rsidRPr="00622D8C">
        <w:rPr>
          <w:rFonts w:ascii="Arial" w:hAnsi="Arial" w:cs="Arial"/>
          <w:sz w:val="20"/>
          <w:szCs w:val="20"/>
        </w:rPr>
        <w:t xml:space="preserve"> zobowiązuje się do niezwłocznego poinformowania </w:t>
      </w:r>
      <w:r w:rsidR="00637982" w:rsidRPr="0071539F">
        <w:rPr>
          <w:rFonts w:ascii="Arial" w:hAnsi="Arial" w:cs="Arial"/>
          <w:sz w:val="20"/>
          <w:szCs w:val="20"/>
        </w:rPr>
        <w:t>Administratora</w:t>
      </w:r>
      <w:r w:rsidR="00876BA3" w:rsidRPr="00622D8C">
        <w:rPr>
          <w:rFonts w:ascii="Arial" w:hAnsi="Arial" w:cs="Arial"/>
          <w:sz w:val="20"/>
          <w:szCs w:val="20"/>
        </w:rPr>
        <w:t xml:space="preserve"> o jakimkolwiek postępowaniu, w szczególności administracyjnym lub sądowym, dotyczącym przetwarzania przez </w:t>
      </w:r>
      <w:r>
        <w:rPr>
          <w:rFonts w:ascii="Arial" w:hAnsi="Arial" w:cs="Arial"/>
          <w:sz w:val="20"/>
          <w:szCs w:val="20"/>
        </w:rPr>
        <w:t>Przetwarzającego</w:t>
      </w:r>
      <w:r w:rsidR="00876BA3" w:rsidRPr="00622D8C">
        <w:rPr>
          <w:rFonts w:ascii="Arial" w:hAnsi="Arial" w:cs="Arial"/>
          <w:sz w:val="20"/>
          <w:szCs w:val="20"/>
        </w:rPr>
        <w:t xml:space="preserve"> danych osobowych w zakresie określonym w niniejszej Umowie, o jakiejkolwiek decyzji administracyjnej lub orzeczeniu dotyczącym przetwarzania danych, skierowanej do </w:t>
      </w:r>
      <w:r>
        <w:rPr>
          <w:rFonts w:ascii="Arial" w:hAnsi="Arial" w:cs="Arial"/>
          <w:sz w:val="20"/>
          <w:szCs w:val="20"/>
        </w:rPr>
        <w:t>Przetwarzającego</w:t>
      </w:r>
      <w:r w:rsidR="00876BA3" w:rsidRPr="00622D8C">
        <w:rPr>
          <w:rFonts w:ascii="Arial" w:hAnsi="Arial" w:cs="Arial"/>
          <w:sz w:val="20"/>
          <w:szCs w:val="20"/>
        </w:rPr>
        <w:t xml:space="preserve">, a także o wszelkich kontrolach i inspekcjach dotyczących przetwarzania danych osobowych przez </w:t>
      </w:r>
      <w:r>
        <w:rPr>
          <w:rFonts w:ascii="Arial" w:hAnsi="Arial" w:cs="Arial"/>
          <w:sz w:val="20"/>
          <w:szCs w:val="20"/>
        </w:rPr>
        <w:t>Przetwarzającego</w:t>
      </w:r>
      <w:r w:rsidR="00876BA3" w:rsidRPr="00622D8C">
        <w:rPr>
          <w:rFonts w:ascii="Arial" w:hAnsi="Arial" w:cs="Arial"/>
          <w:sz w:val="20"/>
          <w:szCs w:val="20"/>
        </w:rPr>
        <w:t xml:space="preserve">, w szczególności prowadzonych przez Inspektorów upoważnionych przez </w:t>
      </w:r>
      <w:r>
        <w:rPr>
          <w:rFonts w:ascii="Arial" w:hAnsi="Arial" w:cs="Arial"/>
          <w:sz w:val="20"/>
          <w:szCs w:val="20"/>
        </w:rPr>
        <w:t>Prezesa Urzędu Ochrony Danych osobowych</w:t>
      </w:r>
      <w:r w:rsidR="00876BA3" w:rsidRPr="00622D8C">
        <w:rPr>
          <w:rFonts w:ascii="Arial" w:hAnsi="Arial" w:cs="Arial"/>
          <w:sz w:val="20"/>
          <w:szCs w:val="20"/>
        </w:rPr>
        <w:t xml:space="preserve">. </w:t>
      </w:r>
    </w:p>
    <w:p w:rsidR="00876BA3" w:rsidRPr="00622D8C" w:rsidRDefault="00876BA3" w:rsidP="00C135AA">
      <w:pPr>
        <w:pStyle w:val="Teksttreci1"/>
        <w:shd w:val="clear" w:color="auto" w:fill="auto"/>
        <w:tabs>
          <w:tab w:val="left" w:pos="9180"/>
        </w:tabs>
        <w:spacing w:after="0" w:line="280" w:lineRule="atLeast"/>
        <w:ind w:left="360" w:right="23" w:hanging="3"/>
        <w:jc w:val="both"/>
        <w:rPr>
          <w:rFonts w:ascii="Arial" w:hAnsi="Arial" w:cs="Arial"/>
          <w:color w:val="auto"/>
          <w:sz w:val="20"/>
          <w:szCs w:val="20"/>
        </w:rPr>
      </w:pPr>
      <w:r w:rsidRPr="00622D8C">
        <w:rPr>
          <w:rFonts w:ascii="Arial" w:hAnsi="Arial" w:cs="Arial"/>
          <w:color w:val="auto"/>
          <w:sz w:val="20"/>
          <w:szCs w:val="20"/>
        </w:rPr>
        <w:t xml:space="preserve">Zapisy w zakresie opisanego wyżej obowiązku </w:t>
      </w:r>
      <w:r w:rsidR="001B6686">
        <w:rPr>
          <w:rFonts w:ascii="Arial" w:hAnsi="Arial" w:cs="Arial"/>
          <w:sz w:val="20"/>
          <w:szCs w:val="20"/>
        </w:rPr>
        <w:t>Przetwarzającego</w:t>
      </w:r>
      <w:r w:rsidRPr="00622D8C">
        <w:rPr>
          <w:rFonts w:ascii="Arial" w:hAnsi="Arial" w:cs="Arial"/>
          <w:color w:val="auto"/>
          <w:sz w:val="20"/>
          <w:szCs w:val="20"/>
        </w:rPr>
        <w:t xml:space="preserve"> winny być zawarte także </w:t>
      </w:r>
      <w:r w:rsidRPr="00622D8C">
        <w:rPr>
          <w:rFonts w:ascii="Arial" w:hAnsi="Arial" w:cs="Arial"/>
          <w:color w:val="auto"/>
          <w:sz w:val="20"/>
          <w:szCs w:val="20"/>
        </w:rPr>
        <w:br/>
        <w:t xml:space="preserve">w umowie powierzenia pomiędzy </w:t>
      </w:r>
      <w:r w:rsidR="001B6686">
        <w:rPr>
          <w:rFonts w:ascii="Arial" w:hAnsi="Arial" w:cs="Arial"/>
          <w:sz w:val="20"/>
          <w:szCs w:val="20"/>
        </w:rPr>
        <w:t>Przetwarzającym</w:t>
      </w:r>
      <w:r w:rsidRPr="00622D8C">
        <w:rPr>
          <w:rFonts w:ascii="Arial" w:hAnsi="Arial" w:cs="Arial"/>
          <w:color w:val="auto"/>
          <w:sz w:val="20"/>
          <w:szCs w:val="20"/>
        </w:rPr>
        <w:t xml:space="preserve"> a Jego podwykonawcą.</w:t>
      </w:r>
    </w:p>
    <w:p w:rsidR="00FC10E9" w:rsidRPr="00A742D5" w:rsidRDefault="00FC10E9" w:rsidP="00C135AA">
      <w:pPr>
        <w:pStyle w:val="Teksttreci1"/>
        <w:shd w:val="clear" w:color="auto" w:fill="auto"/>
        <w:tabs>
          <w:tab w:val="left" w:pos="9180"/>
        </w:tabs>
        <w:spacing w:after="0" w:line="280" w:lineRule="atLeast"/>
        <w:ind w:left="360" w:right="23" w:hanging="3"/>
        <w:jc w:val="both"/>
        <w:rPr>
          <w:rFonts w:ascii="Arial" w:hAnsi="Arial" w:cs="Arial"/>
          <w:color w:val="auto"/>
          <w:sz w:val="20"/>
          <w:szCs w:val="20"/>
        </w:rPr>
      </w:pPr>
    </w:p>
    <w:p w:rsidR="00335B17" w:rsidRPr="00A40EFA" w:rsidRDefault="00247DA7" w:rsidP="00C135AA">
      <w:pPr>
        <w:pStyle w:val="Teksttreci20"/>
        <w:shd w:val="clear" w:color="auto" w:fill="auto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="00335B17" w:rsidRPr="00A40EFA">
        <w:rPr>
          <w:rFonts w:ascii="Arial" w:hAnsi="Arial" w:cs="Arial"/>
          <w:sz w:val="20"/>
          <w:szCs w:val="20"/>
        </w:rPr>
        <w:t>. Obowiązywanie i rozwiązanie Umowy</w:t>
      </w:r>
    </w:p>
    <w:p w:rsidR="00335B17" w:rsidRPr="00A40EFA" w:rsidRDefault="00335B17" w:rsidP="00C135AA">
      <w:pPr>
        <w:pStyle w:val="Teksttreci1"/>
        <w:shd w:val="clear" w:color="auto" w:fill="auto"/>
        <w:spacing w:after="0" w:line="280" w:lineRule="atLeast"/>
        <w:ind w:left="360" w:right="40" w:hanging="36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1.</w:t>
      </w:r>
      <w:r w:rsidR="0085230C" w:rsidRPr="00A40EFA">
        <w:rPr>
          <w:rFonts w:ascii="Arial" w:hAnsi="Arial" w:cs="Arial"/>
          <w:sz w:val="20"/>
          <w:szCs w:val="20"/>
        </w:rPr>
        <w:tab/>
      </w:r>
      <w:r w:rsidRPr="00A40EFA">
        <w:rPr>
          <w:rFonts w:ascii="Arial" w:hAnsi="Arial" w:cs="Arial"/>
          <w:sz w:val="20"/>
          <w:szCs w:val="20"/>
        </w:rPr>
        <w:t xml:space="preserve">Niniejsza Umowa pozostanie w mocy dopóki </w:t>
      </w:r>
      <w:r w:rsidR="0011239E">
        <w:rPr>
          <w:rFonts w:ascii="Arial" w:hAnsi="Arial" w:cs="Arial"/>
          <w:sz w:val="20"/>
          <w:szCs w:val="20"/>
        </w:rPr>
        <w:t>Przetwarzają</w:t>
      </w:r>
      <w:r w:rsidR="00FE2D95">
        <w:rPr>
          <w:rFonts w:ascii="Arial" w:hAnsi="Arial" w:cs="Arial"/>
          <w:sz w:val="20"/>
          <w:szCs w:val="20"/>
        </w:rPr>
        <w:t>cy</w:t>
      </w:r>
      <w:r w:rsidRPr="00A40EFA">
        <w:rPr>
          <w:rFonts w:ascii="Arial" w:hAnsi="Arial" w:cs="Arial"/>
          <w:sz w:val="20"/>
          <w:szCs w:val="20"/>
        </w:rPr>
        <w:t xml:space="preserve"> pr</w:t>
      </w:r>
      <w:r w:rsidR="00184A70" w:rsidRPr="00A40EFA">
        <w:rPr>
          <w:rFonts w:ascii="Arial" w:hAnsi="Arial" w:cs="Arial"/>
          <w:sz w:val="20"/>
          <w:szCs w:val="20"/>
        </w:rPr>
        <w:t xml:space="preserve">zetwarza </w:t>
      </w:r>
      <w:r w:rsidR="00AC57BD" w:rsidRPr="00A40EFA">
        <w:rPr>
          <w:rFonts w:ascii="Arial" w:hAnsi="Arial" w:cs="Arial"/>
          <w:sz w:val="20"/>
          <w:szCs w:val="20"/>
        </w:rPr>
        <w:t>dane o</w:t>
      </w:r>
      <w:r w:rsidR="00184A70" w:rsidRPr="00A40EFA">
        <w:rPr>
          <w:rFonts w:ascii="Arial" w:hAnsi="Arial" w:cs="Arial"/>
          <w:sz w:val="20"/>
          <w:szCs w:val="20"/>
        </w:rPr>
        <w:t xml:space="preserve">sobowe </w:t>
      </w:r>
      <w:r w:rsidR="00D371BE" w:rsidRPr="00A40EFA">
        <w:rPr>
          <w:rFonts w:ascii="Arial" w:hAnsi="Arial" w:cs="Arial"/>
          <w:sz w:val="20"/>
          <w:szCs w:val="20"/>
        </w:rPr>
        <w:br/>
      </w:r>
      <w:r w:rsidR="00184A70" w:rsidRPr="00A40EFA">
        <w:rPr>
          <w:rFonts w:ascii="Arial" w:hAnsi="Arial" w:cs="Arial"/>
          <w:sz w:val="20"/>
          <w:szCs w:val="20"/>
        </w:rPr>
        <w:t xml:space="preserve">w imieniu </w:t>
      </w:r>
      <w:r w:rsidRPr="00A40EFA">
        <w:rPr>
          <w:rFonts w:ascii="Arial" w:hAnsi="Arial" w:cs="Arial"/>
          <w:sz w:val="20"/>
          <w:szCs w:val="20"/>
        </w:rPr>
        <w:t>Administratora.</w:t>
      </w:r>
    </w:p>
    <w:p w:rsidR="00BF31A0" w:rsidRDefault="00BF31A0" w:rsidP="00C135AA">
      <w:pPr>
        <w:pStyle w:val="Teksttreci1"/>
        <w:shd w:val="clear" w:color="auto" w:fill="auto"/>
        <w:spacing w:after="0" w:line="280" w:lineRule="atLeast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 xml:space="preserve">2. </w:t>
      </w:r>
      <w:r w:rsidR="00A3034B" w:rsidRPr="00A40EFA">
        <w:rPr>
          <w:rFonts w:ascii="Arial" w:hAnsi="Arial" w:cs="Arial"/>
          <w:sz w:val="20"/>
          <w:szCs w:val="20"/>
        </w:rPr>
        <w:tab/>
      </w:r>
      <w:r w:rsidRPr="00A40EFA">
        <w:rPr>
          <w:rFonts w:ascii="Arial" w:hAnsi="Arial" w:cs="Arial"/>
          <w:sz w:val="20"/>
          <w:szCs w:val="20"/>
        </w:rPr>
        <w:t xml:space="preserve">Administrator jest uprawniony do rozwiązania niniejszej Umowy powierzenia w trybie natychmiastowym, w przypadku rażącego naruszenia postanowień niniejszej Umowy przez Przetwarzającego lub w sytuacji, gdy </w:t>
      </w:r>
      <w:r w:rsidR="0011239E">
        <w:rPr>
          <w:rFonts w:ascii="Arial" w:hAnsi="Arial" w:cs="Arial"/>
          <w:sz w:val="20"/>
          <w:szCs w:val="20"/>
        </w:rPr>
        <w:t>Przetwarzający:</w:t>
      </w:r>
    </w:p>
    <w:p w:rsidR="0011239E" w:rsidRPr="00622D8C" w:rsidRDefault="0011239E" w:rsidP="00C135AA">
      <w:pPr>
        <w:pStyle w:val="Teksttreci1"/>
        <w:numPr>
          <w:ilvl w:val="0"/>
          <w:numId w:val="29"/>
        </w:numPr>
        <w:shd w:val="clear" w:color="auto" w:fill="auto"/>
        <w:spacing w:after="0" w:line="280" w:lineRule="atLeast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22D8C">
        <w:rPr>
          <w:rFonts w:ascii="Arial" w:hAnsi="Arial" w:cs="Arial"/>
          <w:sz w:val="20"/>
          <w:szCs w:val="20"/>
        </w:rPr>
        <w:t>omimo zobowiązania Go do usunięcia uchybień stwierdzonych podczas kontroli nie usunie ich w wyznaczonym terminie,</w:t>
      </w:r>
    </w:p>
    <w:p w:rsidR="0011239E" w:rsidRPr="00622D8C" w:rsidRDefault="0011239E" w:rsidP="00C135AA">
      <w:pPr>
        <w:pStyle w:val="Teksttreci1"/>
        <w:numPr>
          <w:ilvl w:val="0"/>
          <w:numId w:val="29"/>
        </w:numPr>
        <w:shd w:val="clear" w:color="auto" w:fill="auto"/>
        <w:spacing w:after="0" w:line="280" w:lineRule="atLeast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22D8C">
        <w:rPr>
          <w:rFonts w:ascii="Arial" w:hAnsi="Arial" w:cs="Arial"/>
          <w:sz w:val="20"/>
          <w:szCs w:val="20"/>
        </w:rPr>
        <w:t>rzetwarza dane osobowe niezgodnie z umową</w:t>
      </w:r>
      <w:r>
        <w:rPr>
          <w:rFonts w:ascii="Arial" w:hAnsi="Arial" w:cs="Arial"/>
          <w:sz w:val="20"/>
          <w:szCs w:val="20"/>
        </w:rPr>
        <w:t>,</w:t>
      </w:r>
    </w:p>
    <w:p w:rsidR="0011239E" w:rsidRDefault="0011239E" w:rsidP="00C135AA">
      <w:pPr>
        <w:pStyle w:val="Teksttreci1"/>
        <w:numPr>
          <w:ilvl w:val="0"/>
          <w:numId w:val="29"/>
        </w:numPr>
        <w:shd w:val="clear" w:color="auto" w:fill="auto"/>
        <w:spacing w:after="0" w:line="280" w:lineRule="atLeast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22D8C">
        <w:rPr>
          <w:rFonts w:ascii="Arial" w:hAnsi="Arial" w:cs="Arial"/>
          <w:sz w:val="20"/>
          <w:szCs w:val="20"/>
        </w:rPr>
        <w:t>owierzył przetwarzanie danych osobowych innemu</w:t>
      </w:r>
      <w:r>
        <w:rPr>
          <w:rFonts w:ascii="Arial" w:hAnsi="Arial" w:cs="Arial"/>
          <w:sz w:val="20"/>
          <w:szCs w:val="20"/>
        </w:rPr>
        <w:t xml:space="preserve"> podmiotowi bez pisemnej zgody Administratora,</w:t>
      </w:r>
      <w:r w:rsidRPr="00622D8C">
        <w:rPr>
          <w:rFonts w:ascii="Arial" w:hAnsi="Arial" w:cs="Arial"/>
          <w:sz w:val="20"/>
          <w:szCs w:val="20"/>
        </w:rPr>
        <w:t xml:space="preserve"> </w:t>
      </w:r>
    </w:p>
    <w:p w:rsidR="0011239E" w:rsidRPr="00622D8C" w:rsidRDefault="0011239E" w:rsidP="00C135AA">
      <w:pPr>
        <w:pStyle w:val="Teksttreci1"/>
        <w:numPr>
          <w:ilvl w:val="0"/>
          <w:numId w:val="29"/>
        </w:numPr>
        <w:shd w:val="clear" w:color="auto" w:fill="auto"/>
        <w:spacing w:after="0" w:line="280" w:lineRule="atLeast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rażąco</w:t>
      </w:r>
      <w:r w:rsidRPr="00622D8C">
        <w:rPr>
          <w:rFonts w:ascii="Arial" w:hAnsi="Arial" w:cs="Arial"/>
          <w:sz w:val="20"/>
          <w:szCs w:val="20"/>
        </w:rPr>
        <w:t xml:space="preserve"> narusz</w:t>
      </w:r>
      <w:r>
        <w:rPr>
          <w:rFonts w:ascii="Arial" w:hAnsi="Arial" w:cs="Arial"/>
          <w:sz w:val="20"/>
          <w:szCs w:val="20"/>
        </w:rPr>
        <w:t>a postanowienia</w:t>
      </w:r>
      <w:r w:rsidRPr="00622D8C">
        <w:rPr>
          <w:rFonts w:ascii="Arial" w:hAnsi="Arial" w:cs="Arial"/>
          <w:sz w:val="20"/>
          <w:szCs w:val="20"/>
        </w:rPr>
        <w:t xml:space="preserve"> niniej</w:t>
      </w:r>
      <w:r>
        <w:rPr>
          <w:rFonts w:ascii="Arial" w:hAnsi="Arial" w:cs="Arial"/>
          <w:sz w:val="20"/>
          <w:szCs w:val="20"/>
        </w:rPr>
        <w:t>szej Umowy przez</w:t>
      </w:r>
      <w:r w:rsidRPr="00622D8C">
        <w:rPr>
          <w:rFonts w:ascii="Arial" w:hAnsi="Arial" w:cs="Arial"/>
          <w:sz w:val="20"/>
          <w:szCs w:val="20"/>
        </w:rPr>
        <w:t xml:space="preserve"> lub w wykorzystał dane osobowe </w:t>
      </w:r>
      <w:r>
        <w:rPr>
          <w:rFonts w:ascii="Arial" w:hAnsi="Arial" w:cs="Arial"/>
          <w:sz w:val="20"/>
          <w:szCs w:val="20"/>
        </w:rPr>
        <w:br/>
      </w:r>
      <w:r w:rsidRPr="00622D8C">
        <w:rPr>
          <w:rFonts w:ascii="Arial" w:hAnsi="Arial" w:cs="Arial"/>
          <w:sz w:val="20"/>
          <w:szCs w:val="20"/>
        </w:rPr>
        <w:t>w sposób niezgodny z Umową powierzenia.</w:t>
      </w:r>
    </w:p>
    <w:p w:rsidR="0011239E" w:rsidRDefault="0011239E" w:rsidP="00C135AA">
      <w:pPr>
        <w:pStyle w:val="Teksttreci1"/>
        <w:numPr>
          <w:ilvl w:val="0"/>
          <w:numId w:val="30"/>
        </w:numPr>
        <w:shd w:val="clear" w:color="auto" w:fill="auto"/>
        <w:spacing w:after="0" w:line="280" w:lineRule="atLeast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22D8C">
        <w:rPr>
          <w:rFonts w:ascii="Arial" w:hAnsi="Arial" w:cs="Arial"/>
          <w:sz w:val="20"/>
          <w:szCs w:val="20"/>
        </w:rPr>
        <w:t xml:space="preserve">o zakończeniu obowiązywania Umowy, SOKRATES niezwłocznie zwróci </w:t>
      </w:r>
      <w:r w:rsidR="00637982" w:rsidRPr="0071539F">
        <w:rPr>
          <w:rFonts w:ascii="Arial" w:hAnsi="Arial" w:cs="Arial"/>
          <w:sz w:val="20"/>
          <w:szCs w:val="20"/>
        </w:rPr>
        <w:t>Administratora</w:t>
      </w:r>
      <w:r w:rsidRPr="00622D8C">
        <w:rPr>
          <w:rFonts w:ascii="Arial" w:hAnsi="Arial" w:cs="Arial"/>
          <w:sz w:val="20"/>
          <w:szCs w:val="20"/>
        </w:rPr>
        <w:t xml:space="preserve"> powierzone do przetwarzania Dane osobowe</w:t>
      </w:r>
      <w:r>
        <w:rPr>
          <w:rFonts w:ascii="Arial" w:hAnsi="Arial" w:cs="Arial"/>
          <w:sz w:val="20"/>
          <w:szCs w:val="20"/>
        </w:rPr>
        <w:t xml:space="preserve"> (</w:t>
      </w:r>
      <w:r w:rsidRPr="00935CA7">
        <w:rPr>
          <w:rFonts w:ascii="Arial" w:hAnsi="Arial" w:cs="Arial"/>
          <w:sz w:val="20"/>
          <w:szCs w:val="20"/>
        </w:rPr>
        <w:t xml:space="preserve">przy czym dane przekazywane </w:t>
      </w:r>
      <w:r w:rsidRPr="00935CA7">
        <w:rPr>
          <w:rFonts w:ascii="Arial" w:hAnsi="Arial" w:cs="Arial"/>
          <w:sz w:val="20"/>
          <w:szCs w:val="20"/>
        </w:rPr>
        <w:br/>
        <w:t>w postaci elektronicznej muszą być w powszechnie przyjętym formacie</w:t>
      </w:r>
      <w:r>
        <w:rPr>
          <w:rFonts w:ascii="Arial" w:hAnsi="Arial" w:cs="Arial"/>
          <w:sz w:val="20"/>
          <w:szCs w:val="20"/>
        </w:rPr>
        <w:t>)</w:t>
      </w:r>
      <w:r w:rsidRPr="00622D8C">
        <w:rPr>
          <w:rFonts w:ascii="Arial" w:hAnsi="Arial" w:cs="Arial"/>
          <w:sz w:val="20"/>
          <w:szCs w:val="20"/>
        </w:rPr>
        <w:t>, a następnie</w:t>
      </w:r>
      <w:r>
        <w:rPr>
          <w:rFonts w:ascii="Arial" w:hAnsi="Arial" w:cs="Arial"/>
          <w:sz w:val="20"/>
          <w:szCs w:val="20"/>
        </w:rPr>
        <w:t xml:space="preserve"> dokona </w:t>
      </w:r>
      <w:r w:rsidRPr="00622D8C">
        <w:rPr>
          <w:rFonts w:ascii="Arial" w:hAnsi="Arial" w:cs="Arial"/>
          <w:sz w:val="20"/>
          <w:szCs w:val="20"/>
        </w:rPr>
        <w:t xml:space="preserve">skutecznego zniszczenia wszystkich Danych osobowych, posiadanych w formie materialnej wraz </w:t>
      </w:r>
      <w:r w:rsidRPr="00622D8C">
        <w:rPr>
          <w:rFonts w:ascii="Arial" w:hAnsi="Arial" w:cs="Arial"/>
          <w:sz w:val="20"/>
          <w:szCs w:val="20"/>
        </w:rPr>
        <w:br/>
        <w:t xml:space="preserve">z wszelkimi ich kopiami oraz usunie posiadane przez siebie Dane osobowe z pamięci komputerów i innych elektronicznych systemów pamięci, nośników danych, wraz </w:t>
      </w:r>
      <w:r w:rsidRPr="00622D8C">
        <w:rPr>
          <w:rFonts w:ascii="Arial" w:hAnsi="Arial" w:cs="Arial"/>
          <w:sz w:val="20"/>
          <w:szCs w:val="20"/>
        </w:rPr>
        <w:br/>
        <w:t>z wszelkimi kopiami – chyba, że przepisy prawa krajowego lub UE nakazują przechowywanie danych osobowych.</w:t>
      </w:r>
    </w:p>
    <w:p w:rsidR="002C3C90" w:rsidRDefault="0011239E" w:rsidP="00C135AA">
      <w:pPr>
        <w:pStyle w:val="Teksttreci1"/>
        <w:numPr>
          <w:ilvl w:val="0"/>
          <w:numId w:val="30"/>
        </w:numPr>
        <w:shd w:val="clear" w:color="auto" w:fill="auto"/>
        <w:spacing w:after="0" w:line="280" w:lineRule="atLeast"/>
        <w:ind w:right="40"/>
        <w:jc w:val="both"/>
        <w:rPr>
          <w:rFonts w:ascii="Arial" w:hAnsi="Arial" w:cs="Arial"/>
          <w:sz w:val="20"/>
          <w:szCs w:val="20"/>
        </w:rPr>
      </w:pPr>
      <w:r w:rsidRPr="0011239E">
        <w:rPr>
          <w:rFonts w:ascii="Arial" w:hAnsi="Arial" w:cs="Arial"/>
          <w:sz w:val="20"/>
          <w:szCs w:val="20"/>
        </w:rPr>
        <w:t>Przetwarzający zobowiązuje się do zachowania danych osobowych w tajemnicy, także po ustaniu obowiązywania Umowy</w:t>
      </w:r>
      <w:r>
        <w:rPr>
          <w:rFonts w:ascii="Arial" w:hAnsi="Arial" w:cs="Arial"/>
          <w:sz w:val="20"/>
          <w:szCs w:val="20"/>
        </w:rPr>
        <w:t>.</w:t>
      </w:r>
    </w:p>
    <w:p w:rsidR="0011239E" w:rsidRPr="0011239E" w:rsidRDefault="0011239E" w:rsidP="00C135AA">
      <w:pPr>
        <w:pStyle w:val="Teksttreci1"/>
        <w:shd w:val="clear" w:color="auto" w:fill="auto"/>
        <w:spacing w:after="0" w:line="280" w:lineRule="atLeast"/>
        <w:ind w:left="360" w:right="40" w:firstLine="0"/>
        <w:jc w:val="both"/>
        <w:rPr>
          <w:rFonts w:ascii="Arial" w:hAnsi="Arial" w:cs="Arial"/>
          <w:sz w:val="20"/>
          <w:szCs w:val="20"/>
        </w:rPr>
      </w:pPr>
    </w:p>
    <w:p w:rsidR="00BF31A0" w:rsidRPr="00A40EFA" w:rsidRDefault="002C3C90" w:rsidP="00C135AA">
      <w:pPr>
        <w:pStyle w:val="Teksttreci20"/>
        <w:shd w:val="clear" w:color="auto" w:fill="auto"/>
        <w:tabs>
          <w:tab w:val="left" w:pos="3060"/>
          <w:tab w:val="left" w:pos="3600"/>
        </w:tabs>
        <w:spacing w:line="280" w:lineRule="atLeast"/>
        <w:ind w:left="278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 xml:space="preserve"> </w:t>
      </w:r>
      <w:r w:rsidR="00BF31A0" w:rsidRPr="00A40EFA">
        <w:rPr>
          <w:rFonts w:ascii="Arial" w:hAnsi="Arial" w:cs="Arial"/>
          <w:sz w:val="20"/>
          <w:szCs w:val="20"/>
        </w:rPr>
        <w:t xml:space="preserve">§ </w:t>
      </w:r>
      <w:r w:rsidR="0055024C">
        <w:rPr>
          <w:rFonts w:ascii="Arial" w:hAnsi="Arial" w:cs="Arial"/>
          <w:sz w:val="20"/>
          <w:szCs w:val="20"/>
        </w:rPr>
        <w:t>7</w:t>
      </w:r>
      <w:r w:rsidR="00BF31A0" w:rsidRPr="00A40EFA">
        <w:rPr>
          <w:rFonts w:ascii="Arial" w:hAnsi="Arial" w:cs="Arial"/>
          <w:sz w:val="20"/>
          <w:szCs w:val="20"/>
        </w:rPr>
        <w:t>. Postanowienia końcowe</w:t>
      </w:r>
    </w:p>
    <w:p w:rsidR="00BF31A0" w:rsidRPr="00A40EFA" w:rsidRDefault="00BF31A0" w:rsidP="00C135AA">
      <w:pPr>
        <w:pStyle w:val="Teksttreci1"/>
        <w:shd w:val="clear" w:color="auto" w:fill="auto"/>
        <w:spacing w:after="0" w:line="280" w:lineRule="atLeast"/>
        <w:ind w:left="363" w:right="23" w:hanging="34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1.</w:t>
      </w:r>
      <w:r w:rsidR="00E300D8" w:rsidRPr="00A40EFA">
        <w:rPr>
          <w:rFonts w:ascii="Arial" w:hAnsi="Arial" w:cs="Arial"/>
          <w:sz w:val="20"/>
          <w:szCs w:val="20"/>
        </w:rPr>
        <w:tab/>
      </w:r>
      <w:r w:rsidRPr="00A40EFA">
        <w:rPr>
          <w:rFonts w:ascii="Arial" w:hAnsi="Arial" w:cs="Arial"/>
          <w:sz w:val="20"/>
          <w:szCs w:val="20"/>
        </w:rPr>
        <w:t>Wszelkie uzupełnienia lub zmiany niniejszej umowy powinny być dokonane w formie pisemnej pod rygorem nieważności.</w:t>
      </w:r>
    </w:p>
    <w:p w:rsidR="00BF31A0" w:rsidRPr="00A40EFA" w:rsidRDefault="00BF31A0" w:rsidP="00C135AA">
      <w:pPr>
        <w:pStyle w:val="Teksttreci1"/>
        <w:shd w:val="clear" w:color="auto" w:fill="auto"/>
        <w:spacing w:after="0" w:line="280" w:lineRule="atLeast"/>
        <w:ind w:left="363" w:right="23" w:hanging="34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2.</w:t>
      </w:r>
      <w:r w:rsidR="00E300D8" w:rsidRPr="00A40EFA">
        <w:rPr>
          <w:rFonts w:ascii="Arial" w:hAnsi="Arial" w:cs="Arial"/>
          <w:sz w:val="20"/>
          <w:szCs w:val="20"/>
        </w:rPr>
        <w:tab/>
      </w:r>
      <w:r w:rsidRPr="00A40EFA">
        <w:rPr>
          <w:rFonts w:ascii="Arial" w:hAnsi="Arial" w:cs="Arial"/>
          <w:sz w:val="20"/>
          <w:szCs w:val="20"/>
        </w:rPr>
        <w:t xml:space="preserve">Niniejsza Umowa podlega prawu Rzeczypospolitej Polskiej </w:t>
      </w:r>
      <w:r w:rsidRPr="00A40EFA">
        <w:rPr>
          <w:rStyle w:val="Teksttreci0"/>
          <w:rFonts w:ascii="Arial" w:hAnsi="Arial" w:cs="Arial"/>
          <w:sz w:val="20"/>
          <w:szCs w:val="20"/>
        </w:rPr>
        <w:t xml:space="preserve">i </w:t>
      </w:r>
      <w:r w:rsidRPr="00A40EFA">
        <w:rPr>
          <w:rFonts w:ascii="Arial" w:hAnsi="Arial" w:cs="Arial"/>
          <w:sz w:val="20"/>
          <w:szCs w:val="20"/>
        </w:rPr>
        <w:t xml:space="preserve">wyłącznej jurysdykcji </w:t>
      </w:r>
      <w:r w:rsidR="001F7C45" w:rsidRPr="00A40EFA">
        <w:rPr>
          <w:rFonts w:ascii="Arial" w:hAnsi="Arial" w:cs="Arial"/>
          <w:sz w:val="20"/>
          <w:szCs w:val="20"/>
        </w:rPr>
        <w:t>sądów Rzeczypospolitej Polskiej właściwych miejscowo w</w:t>
      </w:r>
      <w:r w:rsidR="00FE779E" w:rsidRPr="00A40EFA">
        <w:rPr>
          <w:rFonts w:ascii="Arial" w:hAnsi="Arial" w:cs="Arial"/>
          <w:sz w:val="20"/>
          <w:szCs w:val="20"/>
        </w:rPr>
        <w:t>edług</w:t>
      </w:r>
      <w:r w:rsidR="001F7C45" w:rsidRPr="00A40EFA">
        <w:rPr>
          <w:rFonts w:ascii="Arial" w:hAnsi="Arial" w:cs="Arial"/>
          <w:sz w:val="20"/>
          <w:szCs w:val="20"/>
        </w:rPr>
        <w:t xml:space="preserve"> siedziby Administratora.</w:t>
      </w:r>
    </w:p>
    <w:p w:rsidR="006A725C" w:rsidRPr="00A40EFA" w:rsidRDefault="00BF31A0" w:rsidP="00C135AA">
      <w:pPr>
        <w:pStyle w:val="Teksttreci1"/>
        <w:shd w:val="clear" w:color="auto" w:fill="auto"/>
        <w:spacing w:after="0" w:line="280" w:lineRule="atLeast"/>
        <w:ind w:left="363" w:right="23" w:hanging="34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3.</w:t>
      </w:r>
      <w:r w:rsidR="00E300D8" w:rsidRPr="00A40EFA">
        <w:rPr>
          <w:rFonts w:ascii="Arial" w:hAnsi="Arial" w:cs="Arial"/>
          <w:sz w:val="20"/>
          <w:szCs w:val="20"/>
        </w:rPr>
        <w:tab/>
      </w:r>
      <w:r w:rsidRPr="00A40EFA">
        <w:rPr>
          <w:rFonts w:ascii="Arial" w:hAnsi="Arial" w:cs="Arial"/>
          <w:sz w:val="20"/>
          <w:szCs w:val="20"/>
        </w:rPr>
        <w:t xml:space="preserve">Żadna ze Stron nie może przenieść praw lub obowiązków wynikających z niniejszej Umowy </w:t>
      </w:r>
      <w:r w:rsidR="00E454EC" w:rsidRPr="00A40EFA">
        <w:rPr>
          <w:rFonts w:ascii="Arial" w:hAnsi="Arial" w:cs="Arial"/>
          <w:sz w:val="20"/>
          <w:szCs w:val="20"/>
        </w:rPr>
        <w:t xml:space="preserve">na osoby trzecie </w:t>
      </w:r>
      <w:r w:rsidRPr="00A40EFA">
        <w:rPr>
          <w:rFonts w:ascii="Arial" w:hAnsi="Arial" w:cs="Arial"/>
          <w:sz w:val="20"/>
          <w:szCs w:val="20"/>
        </w:rPr>
        <w:t>bez pisemnej zgody drugiej Strony.</w:t>
      </w:r>
    </w:p>
    <w:p w:rsidR="00BF31A0" w:rsidRPr="00A40EFA" w:rsidRDefault="00BF31A0" w:rsidP="00C135AA">
      <w:pPr>
        <w:pStyle w:val="Teksttreci1"/>
        <w:shd w:val="clear" w:color="auto" w:fill="auto"/>
        <w:spacing w:after="0" w:line="280" w:lineRule="atLeast"/>
        <w:ind w:left="363" w:right="23" w:hanging="340"/>
        <w:jc w:val="both"/>
        <w:rPr>
          <w:rFonts w:ascii="Arial" w:hAnsi="Arial" w:cs="Arial"/>
          <w:sz w:val="20"/>
          <w:szCs w:val="20"/>
        </w:rPr>
      </w:pPr>
      <w:r w:rsidRPr="00A40EFA">
        <w:rPr>
          <w:rFonts w:ascii="Arial" w:hAnsi="Arial" w:cs="Arial"/>
          <w:sz w:val="20"/>
          <w:szCs w:val="20"/>
        </w:rPr>
        <w:t>4.</w:t>
      </w:r>
      <w:r w:rsidR="00E300D8" w:rsidRPr="00A40EFA">
        <w:rPr>
          <w:rFonts w:ascii="Arial" w:hAnsi="Arial" w:cs="Arial"/>
          <w:sz w:val="20"/>
          <w:szCs w:val="20"/>
        </w:rPr>
        <w:tab/>
      </w:r>
      <w:r w:rsidRPr="00A40EFA">
        <w:rPr>
          <w:rFonts w:ascii="Arial" w:hAnsi="Arial" w:cs="Arial"/>
          <w:sz w:val="20"/>
          <w:szCs w:val="20"/>
        </w:rPr>
        <w:t>Niniejszą umowę sporządzono w dwóch jednobrzmiących egzemplarzach, po jednym dla każdej ze Stron.</w:t>
      </w:r>
    </w:p>
    <w:p w:rsidR="00DD7BC3" w:rsidRPr="00A40EFA" w:rsidRDefault="00DD7BC3" w:rsidP="00C135AA">
      <w:pPr>
        <w:pStyle w:val="Teksttreci1"/>
        <w:shd w:val="clear" w:color="auto" w:fill="auto"/>
        <w:spacing w:after="0" w:line="280" w:lineRule="atLeast"/>
        <w:ind w:left="40" w:right="180" w:firstLine="0"/>
        <w:jc w:val="both"/>
        <w:rPr>
          <w:rFonts w:ascii="Arial" w:hAnsi="Arial" w:cs="Arial"/>
          <w:sz w:val="20"/>
          <w:szCs w:val="20"/>
        </w:rPr>
      </w:pPr>
    </w:p>
    <w:p w:rsidR="00DD7BC3" w:rsidRPr="00637982" w:rsidRDefault="00D371BE" w:rsidP="00C135AA">
      <w:pPr>
        <w:pStyle w:val="Teksttreci1"/>
        <w:shd w:val="clear" w:color="auto" w:fill="auto"/>
        <w:spacing w:after="0" w:line="280" w:lineRule="atLeast"/>
        <w:ind w:right="180" w:firstLine="708"/>
        <w:jc w:val="both"/>
        <w:rPr>
          <w:rFonts w:ascii="Arial" w:hAnsi="Arial" w:cs="Arial"/>
          <w:sz w:val="22"/>
          <w:szCs w:val="22"/>
        </w:rPr>
      </w:pPr>
      <w:r w:rsidRPr="00637982">
        <w:rPr>
          <w:rFonts w:ascii="Arial" w:hAnsi="Arial" w:cs="Arial"/>
          <w:sz w:val="20"/>
          <w:szCs w:val="20"/>
        </w:rPr>
        <w:t xml:space="preserve">  </w:t>
      </w:r>
      <w:r w:rsidR="006D075C" w:rsidRPr="00637982">
        <w:rPr>
          <w:rFonts w:ascii="Arial" w:hAnsi="Arial" w:cs="Arial"/>
          <w:sz w:val="20"/>
          <w:szCs w:val="20"/>
        </w:rPr>
        <w:t xml:space="preserve">  </w:t>
      </w:r>
      <w:r w:rsidRPr="00637982">
        <w:rPr>
          <w:rFonts w:ascii="Arial" w:hAnsi="Arial" w:cs="Arial"/>
          <w:sz w:val="20"/>
          <w:szCs w:val="20"/>
        </w:rPr>
        <w:t xml:space="preserve"> </w:t>
      </w:r>
      <w:r w:rsidR="00DD7BC3" w:rsidRPr="00637982">
        <w:rPr>
          <w:rFonts w:ascii="Arial" w:hAnsi="Arial" w:cs="Arial"/>
          <w:sz w:val="22"/>
          <w:szCs w:val="22"/>
        </w:rPr>
        <w:t xml:space="preserve">Administrator Danych </w:t>
      </w:r>
      <w:r w:rsidR="00DD7BC3" w:rsidRPr="00637982">
        <w:rPr>
          <w:rFonts w:ascii="Arial" w:hAnsi="Arial" w:cs="Arial"/>
          <w:sz w:val="22"/>
          <w:szCs w:val="22"/>
        </w:rPr>
        <w:tab/>
      </w:r>
      <w:r w:rsidR="00DD7BC3" w:rsidRPr="00637982">
        <w:rPr>
          <w:rFonts w:ascii="Arial" w:hAnsi="Arial" w:cs="Arial"/>
          <w:sz w:val="22"/>
          <w:szCs w:val="22"/>
        </w:rPr>
        <w:tab/>
      </w:r>
      <w:r w:rsidR="00DD7BC3" w:rsidRPr="00637982">
        <w:rPr>
          <w:rFonts w:ascii="Arial" w:hAnsi="Arial" w:cs="Arial"/>
          <w:sz w:val="22"/>
          <w:szCs w:val="22"/>
        </w:rPr>
        <w:tab/>
      </w:r>
      <w:r w:rsidR="00DD7BC3" w:rsidRPr="00637982">
        <w:rPr>
          <w:rFonts w:ascii="Arial" w:hAnsi="Arial" w:cs="Arial"/>
          <w:sz w:val="22"/>
          <w:szCs w:val="22"/>
        </w:rPr>
        <w:tab/>
      </w:r>
      <w:r w:rsidR="00DD7BC3" w:rsidRPr="00637982">
        <w:rPr>
          <w:rFonts w:ascii="Arial" w:hAnsi="Arial" w:cs="Arial"/>
          <w:sz w:val="22"/>
          <w:szCs w:val="22"/>
        </w:rPr>
        <w:tab/>
      </w:r>
      <w:r w:rsidR="0011239E" w:rsidRPr="00637982">
        <w:rPr>
          <w:rFonts w:ascii="Arial" w:hAnsi="Arial" w:cs="Arial"/>
          <w:sz w:val="22"/>
          <w:szCs w:val="22"/>
        </w:rPr>
        <w:t>Przetwarzają</w:t>
      </w:r>
      <w:r w:rsidR="00FE2D95" w:rsidRPr="00637982">
        <w:rPr>
          <w:rFonts w:ascii="Arial" w:hAnsi="Arial" w:cs="Arial"/>
          <w:sz w:val="22"/>
          <w:szCs w:val="22"/>
        </w:rPr>
        <w:t>cy</w:t>
      </w:r>
    </w:p>
    <w:sectPr w:rsidR="00DD7BC3" w:rsidRPr="00637982" w:rsidSect="00157ADF">
      <w:headerReference w:type="default" r:id="rId8"/>
      <w:footerReference w:type="even" r:id="rId9"/>
      <w:footerReference w:type="default" r:id="rId10"/>
      <w:pgSz w:w="11906" w:h="16838"/>
      <w:pgMar w:top="1438" w:right="1106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E4" w:rsidRDefault="00360DE4">
      <w:r>
        <w:separator/>
      </w:r>
    </w:p>
  </w:endnote>
  <w:endnote w:type="continuationSeparator" w:id="0">
    <w:p w:rsidR="00360DE4" w:rsidRDefault="0036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13" w:rsidRDefault="00B35C13" w:rsidP="00C852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B35C13" w:rsidRDefault="00B35C13" w:rsidP="006B5B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13" w:rsidRPr="00305035" w:rsidRDefault="00B35C13" w:rsidP="00C852EB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305035">
      <w:rPr>
        <w:rStyle w:val="Numerstrony"/>
        <w:sz w:val="18"/>
        <w:szCs w:val="18"/>
      </w:rPr>
      <w:fldChar w:fldCharType="begin"/>
    </w:r>
    <w:r w:rsidRPr="00305035">
      <w:rPr>
        <w:rStyle w:val="Numerstrony"/>
        <w:sz w:val="18"/>
        <w:szCs w:val="18"/>
      </w:rPr>
      <w:instrText xml:space="preserve">PAGE  </w:instrText>
    </w:r>
    <w:r w:rsidRPr="00305035">
      <w:rPr>
        <w:rStyle w:val="Numerstrony"/>
        <w:sz w:val="18"/>
        <w:szCs w:val="18"/>
      </w:rPr>
      <w:fldChar w:fldCharType="separate"/>
    </w:r>
    <w:r w:rsidR="00637982">
      <w:rPr>
        <w:rStyle w:val="Numerstrony"/>
        <w:noProof/>
        <w:sz w:val="18"/>
        <w:szCs w:val="18"/>
      </w:rPr>
      <w:t>6</w:t>
    </w:r>
    <w:r w:rsidRPr="00305035">
      <w:rPr>
        <w:rStyle w:val="Numerstrony"/>
        <w:sz w:val="18"/>
        <w:szCs w:val="18"/>
      </w:rPr>
      <w:fldChar w:fldCharType="end"/>
    </w:r>
  </w:p>
  <w:p w:rsidR="00B35C13" w:rsidRDefault="00B35C13" w:rsidP="006B5B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E4" w:rsidRDefault="00360DE4">
      <w:r>
        <w:separator/>
      </w:r>
    </w:p>
  </w:footnote>
  <w:footnote w:type="continuationSeparator" w:id="0">
    <w:p w:rsidR="00360DE4" w:rsidRDefault="0036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13" w:rsidRPr="0047048F" w:rsidRDefault="0047048F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47048F">
      <w:rPr>
        <w:rFonts w:ascii="Times New Roman" w:hAnsi="Times New Roman"/>
      </w:rPr>
      <w:t xml:space="preserve">Załącznik </w:t>
    </w:r>
    <w:r w:rsidR="00692838">
      <w:rPr>
        <w:rFonts w:ascii="Times New Roman" w:hAnsi="Times New Roman"/>
      </w:rPr>
      <w:t xml:space="preserve">nr </w:t>
    </w:r>
    <w:r w:rsidRPr="0047048F">
      <w:rPr>
        <w:rFonts w:ascii="Times New Roman" w:hAnsi="Times New Roman"/>
      </w:rPr>
      <w:t>4</w:t>
    </w:r>
    <w:r w:rsidR="00692838">
      <w:rPr>
        <w:rFonts w:ascii="Times New Roman" w:hAnsi="Times New Roman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01D278C8"/>
    <w:multiLevelType w:val="multilevel"/>
    <w:tmpl w:val="B2944B0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CE10F4"/>
    <w:multiLevelType w:val="multilevel"/>
    <w:tmpl w:val="37EA7C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F072E4"/>
    <w:multiLevelType w:val="multilevel"/>
    <w:tmpl w:val="3D80CA6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763A2A"/>
    <w:multiLevelType w:val="multilevel"/>
    <w:tmpl w:val="D3A640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3AE0A96"/>
    <w:multiLevelType w:val="hybridMultilevel"/>
    <w:tmpl w:val="DDE07C18"/>
    <w:lvl w:ilvl="0" w:tplc="6B681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7FDC"/>
    <w:multiLevelType w:val="hybridMultilevel"/>
    <w:tmpl w:val="E136560C"/>
    <w:lvl w:ilvl="0" w:tplc="B2108860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891446"/>
    <w:multiLevelType w:val="multilevel"/>
    <w:tmpl w:val="FDEE1B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01D3D"/>
    <w:multiLevelType w:val="hybridMultilevel"/>
    <w:tmpl w:val="EB0479F0"/>
    <w:lvl w:ilvl="0" w:tplc="C1C66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76C43"/>
    <w:multiLevelType w:val="hybridMultilevel"/>
    <w:tmpl w:val="F8CA26DC"/>
    <w:lvl w:ilvl="0" w:tplc="008695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2B54A50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161D2B"/>
    <w:multiLevelType w:val="multilevel"/>
    <w:tmpl w:val="14DCC45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11" w15:restartNumberingAfterBreak="0">
    <w:nsid w:val="2FEB0983"/>
    <w:multiLevelType w:val="hybridMultilevel"/>
    <w:tmpl w:val="0D62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27683"/>
    <w:multiLevelType w:val="multilevel"/>
    <w:tmpl w:val="37EA7C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92527C"/>
    <w:multiLevelType w:val="hybridMultilevel"/>
    <w:tmpl w:val="610C8F78"/>
    <w:lvl w:ilvl="0" w:tplc="C9AED6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C095E"/>
    <w:multiLevelType w:val="hybridMultilevel"/>
    <w:tmpl w:val="0EA2B376"/>
    <w:lvl w:ilvl="0" w:tplc="3E9A0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936BB"/>
    <w:multiLevelType w:val="multilevel"/>
    <w:tmpl w:val="B2944B0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4676E8E"/>
    <w:multiLevelType w:val="multilevel"/>
    <w:tmpl w:val="F436440E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17" w15:restartNumberingAfterBreak="0">
    <w:nsid w:val="477474AF"/>
    <w:multiLevelType w:val="hybridMultilevel"/>
    <w:tmpl w:val="3EE43F80"/>
    <w:lvl w:ilvl="0" w:tplc="A210C0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E7D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476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DF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06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ABF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8F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87E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A37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7292"/>
    <w:multiLevelType w:val="multilevel"/>
    <w:tmpl w:val="B2944B0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7565314"/>
    <w:multiLevelType w:val="hybridMultilevel"/>
    <w:tmpl w:val="FDEE1B4E"/>
    <w:lvl w:ilvl="0" w:tplc="008695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9625D"/>
    <w:multiLevelType w:val="hybridMultilevel"/>
    <w:tmpl w:val="899EDB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D1D5EF6"/>
    <w:multiLevelType w:val="hybridMultilevel"/>
    <w:tmpl w:val="7660D1DA"/>
    <w:lvl w:ilvl="0" w:tplc="008695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A3FEF"/>
    <w:multiLevelType w:val="hybridMultilevel"/>
    <w:tmpl w:val="FE78D654"/>
    <w:lvl w:ilvl="0" w:tplc="64488A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62BC0292"/>
    <w:multiLevelType w:val="multilevel"/>
    <w:tmpl w:val="FE78D65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63283902"/>
    <w:multiLevelType w:val="hybridMultilevel"/>
    <w:tmpl w:val="4A2255E4"/>
    <w:lvl w:ilvl="0" w:tplc="76A64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E89C4A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030E6"/>
    <w:multiLevelType w:val="hybridMultilevel"/>
    <w:tmpl w:val="049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C8EDE8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E0F0301"/>
    <w:multiLevelType w:val="hybridMultilevel"/>
    <w:tmpl w:val="C93CA11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1BF08FB"/>
    <w:multiLevelType w:val="multilevel"/>
    <w:tmpl w:val="7660D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AC048D"/>
    <w:multiLevelType w:val="multilevel"/>
    <w:tmpl w:val="F96AF4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29" w15:restartNumberingAfterBreak="0">
    <w:nsid w:val="761255FF"/>
    <w:multiLevelType w:val="multilevel"/>
    <w:tmpl w:val="318425C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color w:val="auto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365D5E"/>
    <w:multiLevelType w:val="multilevel"/>
    <w:tmpl w:val="F96AF4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num w:numId="1">
    <w:abstractNumId w:val="2"/>
  </w:num>
  <w:num w:numId="2">
    <w:abstractNumId w:val="29"/>
  </w:num>
  <w:num w:numId="3">
    <w:abstractNumId w:val="1"/>
  </w:num>
  <w:num w:numId="4">
    <w:abstractNumId w:val="9"/>
  </w:num>
  <w:num w:numId="5">
    <w:abstractNumId w:val="22"/>
  </w:num>
  <w:num w:numId="6">
    <w:abstractNumId w:val="23"/>
  </w:num>
  <w:num w:numId="7">
    <w:abstractNumId w:val="6"/>
  </w:num>
  <w:num w:numId="8">
    <w:abstractNumId w:val="14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24"/>
  </w:num>
  <w:num w:numId="14">
    <w:abstractNumId w:val="21"/>
  </w:num>
  <w:num w:numId="15">
    <w:abstractNumId w:val="27"/>
  </w:num>
  <w:num w:numId="16">
    <w:abstractNumId w:val="8"/>
  </w:num>
  <w:num w:numId="17">
    <w:abstractNumId w:val="12"/>
  </w:num>
  <w:num w:numId="18">
    <w:abstractNumId w:val="15"/>
  </w:num>
  <w:num w:numId="19">
    <w:abstractNumId w:val="18"/>
  </w:num>
  <w:num w:numId="20">
    <w:abstractNumId w:val="3"/>
  </w:num>
  <w:num w:numId="21">
    <w:abstractNumId w:val="0"/>
  </w:num>
  <w:num w:numId="22">
    <w:abstractNumId w:val="4"/>
  </w:num>
  <w:num w:numId="23">
    <w:abstractNumId w:val="30"/>
  </w:num>
  <w:num w:numId="24">
    <w:abstractNumId w:val="10"/>
  </w:num>
  <w:num w:numId="25">
    <w:abstractNumId w:val="16"/>
  </w:num>
  <w:num w:numId="26">
    <w:abstractNumId w:val="26"/>
  </w:num>
  <w:num w:numId="27">
    <w:abstractNumId w:val="25"/>
  </w:num>
  <w:num w:numId="28">
    <w:abstractNumId w:val="28"/>
  </w:num>
  <w:num w:numId="29">
    <w:abstractNumId w:val="20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9D"/>
    <w:rsid w:val="000159B0"/>
    <w:rsid w:val="00021910"/>
    <w:rsid w:val="00030ECC"/>
    <w:rsid w:val="00031296"/>
    <w:rsid w:val="000337C5"/>
    <w:rsid w:val="00071BA6"/>
    <w:rsid w:val="000B6306"/>
    <w:rsid w:val="000D2F47"/>
    <w:rsid w:val="000D52D0"/>
    <w:rsid w:val="000E6A6B"/>
    <w:rsid w:val="001030AF"/>
    <w:rsid w:val="0011239E"/>
    <w:rsid w:val="00112C86"/>
    <w:rsid w:val="00117CB6"/>
    <w:rsid w:val="00121037"/>
    <w:rsid w:val="001419DF"/>
    <w:rsid w:val="00157ADF"/>
    <w:rsid w:val="00184A70"/>
    <w:rsid w:val="001A76FC"/>
    <w:rsid w:val="001B4F6B"/>
    <w:rsid w:val="001B6686"/>
    <w:rsid w:val="001C3B41"/>
    <w:rsid w:val="001F7C45"/>
    <w:rsid w:val="00200ED8"/>
    <w:rsid w:val="002025DF"/>
    <w:rsid w:val="00237C2E"/>
    <w:rsid w:val="002429FE"/>
    <w:rsid w:val="00242DA5"/>
    <w:rsid w:val="0024581B"/>
    <w:rsid w:val="00247DA7"/>
    <w:rsid w:val="00257841"/>
    <w:rsid w:val="002746EC"/>
    <w:rsid w:val="00296206"/>
    <w:rsid w:val="002A1296"/>
    <w:rsid w:val="002C3C90"/>
    <w:rsid w:val="00303B7D"/>
    <w:rsid w:val="00305035"/>
    <w:rsid w:val="0032416A"/>
    <w:rsid w:val="003317B0"/>
    <w:rsid w:val="00334B5E"/>
    <w:rsid w:val="00335B17"/>
    <w:rsid w:val="00336BB9"/>
    <w:rsid w:val="003414B3"/>
    <w:rsid w:val="00341CD1"/>
    <w:rsid w:val="00360DE4"/>
    <w:rsid w:val="00373478"/>
    <w:rsid w:val="0037362A"/>
    <w:rsid w:val="00377727"/>
    <w:rsid w:val="003C5989"/>
    <w:rsid w:val="003D20AE"/>
    <w:rsid w:val="00401969"/>
    <w:rsid w:val="00434A3A"/>
    <w:rsid w:val="004548CA"/>
    <w:rsid w:val="004620EA"/>
    <w:rsid w:val="0047048F"/>
    <w:rsid w:val="00483080"/>
    <w:rsid w:val="004936E8"/>
    <w:rsid w:val="00495E09"/>
    <w:rsid w:val="004A63DA"/>
    <w:rsid w:val="004B02FE"/>
    <w:rsid w:val="004C1656"/>
    <w:rsid w:val="004C1E65"/>
    <w:rsid w:val="004F06C3"/>
    <w:rsid w:val="004F431A"/>
    <w:rsid w:val="005214AC"/>
    <w:rsid w:val="00522941"/>
    <w:rsid w:val="00534104"/>
    <w:rsid w:val="0055024C"/>
    <w:rsid w:val="00551EA1"/>
    <w:rsid w:val="00553648"/>
    <w:rsid w:val="005A1A54"/>
    <w:rsid w:val="005B71BA"/>
    <w:rsid w:val="005D29AB"/>
    <w:rsid w:val="005F4760"/>
    <w:rsid w:val="00614229"/>
    <w:rsid w:val="006158E6"/>
    <w:rsid w:val="00637982"/>
    <w:rsid w:val="00641675"/>
    <w:rsid w:val="00645C99"/>
    <w:rsid w:val="00653D35"/>
    <w:rsid w:val="0068338A"/>
    <w:rsid w:val="00692838"/>
    <w:rsid w:val="006A6CB1"/>
    <w:rsid w:val="006A725C"/>
    <w:rsid w:val="006B5B6E"/>
    <w:rsid w:val="006C56A9"/>
    <w:rsid w:val="006D075C"/>
    <w:rsid w:val="006D38F0"/>
    <w:rsid w:val="00707453"/>
    <w:rsid w:val="0071539F"/>
    <w:rsid w:val="007242F4"/>
    <w:rsid w:val="00737998"/>
    <w:rsid w:val="0075790D"/>
    <w:rsid w:val="00770F46"/>
    <w:rsid w:val="00775241"/>
    <w:rsid w:val="00780BF0"/>
    <w:rsid w:val="00797949"/>
    <w:rsid w:val="007A4F1B"/>
    <w:rsid w:val="007B097A"/>
    <w:rsid w:val="007B175C"/>
    <w:rsid w:val="007B5A94"/>
    <w:rsid w:val="007B7749"/>
    <w:rsid w:val="007F56C2"/>
    <w:rsid w:val="008072B2"/>
    <w:rsid w:val="0081522E"/>
    <w:rsid w:val="00832A8F"/>
    <w:rsid w:val="00836EAE"/>
    <w:rsid w:val="00844B0A"/>
    <w:rsid w:val="00850BF9"/>
    <w:rsid w:val="0085230C"/>
    <w:rsid w:val="00852565"/>
    <w:rsid w:val="00852EC5"/>
    <w:rsid w:val="00856573"/>
    <w:rsid w:val="0087629D"/>
    <w:rsid w:val="00876BA3"/>
    <w:rsid w:val="008A6116"/>
    <w:rsid w:val="008B421C"/>
    <w:rsid w:val="008D43DF"/>
    <w:rsid w:val="009040F5"/>
    <w:rsid w:val="00917255"/>
    <w:rsid w:val="0092365D"/>
    <w:rsid w:val="00960872"/>
    <w:rsid w:val="00963872"/>
    <w:rsid w:val="00974790"/>
    <w:rsid w:val="009C12FA"/>
    <w:rsid w:val="009E1603"/>
    <w:rsid w:val="00A0129C"/>
    <w:rsid w:val="00A204E2"/>
    <w:rsid w:val="00A23130"/>
    <w:rsid w:val="00A3034B"/>
    <w:rsid w:val="00A374DA"/>
    <w:rsid w:val="00A40EFA"/>
    <w:rsid w:val="00A62E84"/>
    <w:rsid w:val="00A712CC"/>
    <w:rsid w:val="00A742D5"/>
    <w:rsid w:val="00A87906"/>
    <w:rsid w:val="00A91B0F"/>
    <w:rsid w:val="00AA3A21"/>
    <w:rsid w:val="00AB2B36"/>
    <w:rsid w:val="00AC57BD"/>
    <w:rsid w:val="00B10A97"/>
    <w:rsid w:val="00B157ED"/>
    <w:rsid w:val="00B35C13"/>
    <w:rsid w:val="00B46C41"/>
    <w:rsid w:val="00B61A49"/>
    <w:rsid w:val="00B67E2A"/>
    <w:rsid w:val="00B7374E"/>
    <w:rsid w:val="00B74866"/>
    <w:rsid w:val="00B84D97"/>
    <w:rsid w:val="00BC58E4"/>
    <w:rsid w:val="00BD2092"/>
    <w:rsid w:val="00BE52AF"/>
    <w:rsid w:val="00BF31A0"/>
    <w:rsid w:val="00C061C6"/>
    <w:rsid w:val="00C135AA"/>
    <w:rsid w:val="00C25D4D"/>
    <w:rsid w:val="00C27621"/>
    <w:rsid w:val="00C32ADD"/>
    <w:rsid w:val="00C53679"/>
    <w:rsid w:val="00C735CD"/>
    <w:rsid w:val="00C852EB"/>
    <w:rsid w:val="00C9510A"/>
    <w:rsid w:val="00CB4D03"/>
    <w:rsid w:val="00CD2E72"/>
    <w:rsid w:val="00CE0596"/>
    <w:rsid w:val="00D01861"/>
    <w:rsid w:val="00D1576E"/>
    <w:rsid w:val="00D371BE"/>
    <w:rsid w:val="00D45315"/>
    <w:rsid w:val="00D54A17"/>
    <w:rsid w:val="00D76383"/>
    <w:rsid w:val="00DA38CD"/>
    <w:rsid w:val="00DC373B"/>
    <w:rsid w:val="00DC54A4"/>
    <w:rsid w:val="00DC642B"/>
    <w:rsid w:val="00DD7BC3"/>
    <w:rsid w:val="00E300D8"/>
    <w:rsid w:val="00E343FE"/>
    <w:rsid w:val="00E454EC"/>
    <w:rsid w:val="00E52F4D"/>
    <w:rsid w:val="00E61C97"/>
    <w:rsid w:val="00E80495"/>
    <w:rsid w:val="00E82BA7"/>
    <w:rsid w:val="00E8692C"/>
    <w:rsid w:val="00EA3B1F"/>
    <w:rsid w:val="00EA535E"/>
    <w:rsid w:val="00EB0829"/>
    <w:rsid w:val="00EB309D"/>
    <w:rsid w:val="00EB5760"/>
    <w:rsid w:val="00ED5B21"/>
    <w:rsid w:val="00EE004F"/>
    <w:rsid w:val="00EF5B3F"/>
    <w:rsid w:val="00F00C64"/>
    <w:rsid w:val="00F00FDD"/>
    <w:rsid w:val="00F33702"/>
    <w:rsid w:val="00F408B5"/>
    <w:rsid w:val="00F47DF8"/>
    <w:rsid w:val="00F65C96"/>
    <w:rsid w:val="00FC10E9"/>
    <w:rsid w:val="00FC18C0"/>
    <w:rsid w:val="00FC2E33"/>
    <w:rsid w:val="00FC3231"/>
    <w:rsid w:val="00FD0059"/>
    <w:rsid w:val="00FE2D95"/>
    <w:rsid w:val="00FE3EDB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5050E6-68D4-401B-AD71-907C2D9C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09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B309D"/>
    <w:pPr>
      <w:widowControl/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9Znak">
    <w:name w:val="Nagłówek 9 Znak"/>
    <w:link w:val="Nagwek9"/>
    <w:semiHidden/>
    <w:rsid w:val="00EB309D"/>
    <w:rPr>
      <w:rFonts w:ascii="Cambria" w:hAnsi="Cambria"/>
      <w:color w:val="000000"/>
      <w:sz w:val="24"/>
      <w:szCs w:val="24"/>
      <w:lang w:val="pl-PL" w:eastAsia="pl-PL" w:bidi="ar-SA"/>
    </w:rPr>
  </w:style>
  <w:style w:type="character" w:customStyle="1" w:styleId="Teksttreci2">
    <w:name w:val="Tekst treści (2)_"/>
    <w:link w:val="Teksttreci20"/>
    <w:rsid w:val="00EB309D"/>
    <w:rPr>
      <w:rFonts w:ascii="Calibri" w:hAnsi="Calibri" w:cs="Calibri"/>
      <w:b/>
      <w:bCs/>
      <w:color w:val="000000"/>
      <w:spacing w:val="7"/>
      <w:sz w:val="19"/>
      <w:szCs w:val="19"/>
      <w:lang w:val="pl-PL" w:eastAsia="pl-PL" w:bidi="ar-SA"/>
    </w:rPr>
  </w:style>
  <w:style w:type="character" w:customStyle="1" w:styleId="Teksttreci">
    <w:name w:val="Tekst treści_"/>
    <w:link w:val="Teksttreci1"/>
    <w:rsid w:val="00EB309D"/>
    <w:rPr>
      <w:rFonts w:ascii="Calibri" w:hAnsi="Calibri" w:cs="Calibri"/>
      <w:color w:val="000000"/>
      <w:spacing w:val="4"/>
      <w:sz w:val="19"/>
      <w:szCs w:val="19"/>
      <w:lang w:val="pl-PL" w:eastAsia="pl-PL" w:bidi="ar-SA"/>
    </w:rPr>
  </w:style>
  <w:style w:type="character" w:customStyle="1" w:styleId="Teksttreci0">
    <w:name w:val="Tekst treści"/>
    <w:rsid w:val="00EB309D"/>
    <w:rPr>
      <w:rFonts w:ascii="Calibri" w:hAnsi="Calibri" w:cs="Calibri"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character" w:customStyle="1" w:styleId="Teksttreci2Bezpogrubienia">
    <w:name w:val="Tekst treści (2) + Bez pogrubienia"/>
    <w:aliases w:val="Odstępy 0 pt"/>
    <w:rsid w:val="00EB309D"/>
    <w:rPr>
      <w:rFonts w:ascii="Calibri" w:hAnsi="Calibri" w:cs="Calibri"/>
      <w:b/>
      <w:bCs/>
      <w:color w:val="000000"/>
      <w:spacing w:val="4"/>
      <w:w w:val="100"/>
      <w:position w:val="0"/>
      <w:sz w:val="19"/>
      <w:szCs w:val="19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EB309D"/>
    <w:pPr>
      <w:shd w:val="clear" w:color="auto" w:fill="FFFFFF"/>
      <w:spacing w:line="269" w:lineRule="exact"/>
      <w:jc w:val="center"/>
    </w:pPr>
    <w:rPr>
      <w:rFonts w:ascii="Calibri" w:hAnsi="Calibri" w:cs="Calibri"/>
      <w:b/>
      <w:bCs/>
      <w:spacing w:val="7"/>
      <w:sz w:val="19"/>
      <w:szCs w:val="19"/>
    </w:rPr>
  </w:style>
  <w:style w:type="paragraph" w:customStyle="1" w:styleId="Teksttreci1">
    <w:name w:val="Tekst treści1"/>
    <w:basedOn w:val="Normalny"/>
    <w:link w:val="Teksttreci"/>
    <w:rsid w:val="00EB309D"/>
    <w:pPr>
      <w:shd w:val="clear" w:color="auto" w:fill="FFFFFF"/>
      <w:spacing w:after="360" w:line="269" w:lineRule="exact"/>
      <w:ind w:hanging="420"/>
      <w:jc w:val="center"/>
    </w:pPr>
    <w:rPr>
      <w:rFonts w:ascii="Calibri" w:hAnsi="Calibri" w:cs="Calibri"/>
      <w:spacing w:val="4"/>
      <w:sz w:val="19"/>
      <w:szCs w:val="19"/>
    </w:rPr>
  </w:style>
  <w:style w:type="character" w:customStyle="1" w:styleId="TeksttreciPogrubienie">
    <w:name w:val="Tekst treści + Pogrubienie"/>
    <w:aliases w:val="Odstępy 0 pt2"/>
    <w:rsid w:val="00EB309D"/>
    <w:rPr>
      <w:rFonts w:ascii="Calibri" w:hAnsi="Calibri" w:cs="Calibri"/>
      <w:b/>
      <w:bCs/>
      <w:color w:val="000000"/>
      <w:spacing w:val="7"/>
      <w:w w:val="100"/>
      <w:position w:val="0"/>
      <w:sz w:val="19"/>
      <w:szCs w:val="19"/>
      <w:u w:val="none"/>
      <w:lang w:val="pl-PL" w:eastAsia="pl-PL" w:bidi="ar-SA"/>
    </w:rPr>
  </w:style>
  <w:style w:type="character" w:customStyle="1" w:styleId="Nagweklubstopka3">
    <w:name w:val="Nagłówek lub stopka (3)_"/>
    <w:link w:val="Nagweklubstopka30"/>
    <w:rsid w:val="00EB309D"/>
    <w:rPr>
      <w:rFonts w:ascii="Calibri" w:hAnsi="Calibri" w:cs="Calibri"/>
      <w:b/>
      <w:bCs/>
      <w:color w:val="000000"/>
      <w:spacing w:val="4"/>
      <w:sz w:val="19"/>
      <w:szCs w:val="19"/>
      <w:lang w:val="pl-PL" w:eastAsia="pl-PL" w:bidi="ar-SA"/>
    </w:rPr>
  </w:style>
  <w:style w:type="paragraph" w:customStyle="1" w:styleId="Nagweklubstopka30">
    <w:name w:val="Nagłówek lub stopka (3)"/>
    <w:basedOn w:val="Normalny"/>
    <w:link w:val="Nagweklubstopka3"/>
    <w:rsid w:val="00EB309D"/>
    <w:pPr>
      <w:shd w:val="clear" w:color="auto" w:fill="FFFFFF"/>
      <w:spacing w:line="240" w:lineRule="atLeast"/>
    </w:pPr>
    <w:rPr>
      <w:rFonts w:ascii="Calibri" w:hAnsi="Calibri" w:cs="Calibri"/>
      <w:b/>
      <w:bCs/>
      <w:spacing w:val="4"/>
      <w:sz w:val="19"/>
      <w:szCs w:val="19"/>
    </w:rPr>
  </w:style>
  <w:style w:type="character" w:customStyle="1" w:styleId="Teksttreci21">
    <w:name w:val="Tekst treści2"/>
    <w:rsid w:val="00EB309D"/>
    <w:rPr>
      <w:rFonts w:ascii="Calibri" w:hAnsi="Calibri" w:cs="Calibri"/>
      <w:color w:val="000000"/>
      <w:spacing w:val="4"/>
      <w:w w:val="100"/>
      <w:position w:val="0"/>
      <w:sz w:val="19"/>
      <w:szCs w:val="19"/>
      <w:u w:val="none"/>
      <w:lang w:val="pl-PL" w:eastAsia="pl-PL" w:bidi="ar-SA"/>
    </w:rPr>
  </w:style>
  <w:style w:type="character" w:customStyle="1" w:styleId="TeksttreciKursywa">
    <w:name w:val="Tekst treści + Kursywa"/>
    <w:rsid w:val="00F33702"/>
    <w:rPr>
      <w:rFonts w:ascii="Calibri" w:hAnsi="Calibri" w:cs="Calibri"/>
      <w:i/>
      <w:iCs/>
      <w:color w:val="000000"/>
      <w:spacing w:val="4"/>
      <w:w w:val="100"/>
      <w:position w:val="0"/>
      <w:sz w:val="19"/>
      <w:szCs w:val="19"/>
      <w:u w:val="none"/>
      <w:lang w:val="pl-PL" w:eastAsia="pl-PL" w:bidi="ar-SA"/>
    </w:rPr>
  </w:style>
  <w:style w:type="paragraph" w:styleId="Stopka">
    <w:name w:val="footer"/>
    <w:basedOn w:val="Normalny"/>
    <w:rsid w:val="006B5B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5B6E"/>
  </w:style>
  <w:style w:type="character" w:customStyle="1" w:styleId="h1">
    <w:name w:val="h1"/>
    <w:basedOn w:val="Domylnaczcionkaakapitu"/>
    <w:rsid w:val="00917255"/>
  </w:style>
  <w:style w:type="character" w:customStyle="1" w:styleId="h2">
    <w:name w:val="h2"/>
    <w:basedOn w:val="Domylnaczcionkaakapitu"/>
    <w:rsid w:val="00B67E2A"/>
  </w:style>
  <w:style w:type="paragraph" w:styleId="Tytu">
    <w:name w:val="Title"/>
    <w:basedOn w:val="Normalny"/>
    <w:qFormat/>
    <w:rsid w:val="00C735C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qFormat/>
    <w:rsid w:val="00C735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8F0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D38F0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2B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AB2B36"/>
    <w:rPr>
      <w:rFonts w:ascii="Courier New" w:hAnsi="Courier New" w:cs="Courier New"/>
      <w:color w:val="000000"/>
      <w:sz w:val="24"/>
      <w:szCs w:val="24"/>
    </w:rPr>
  </w:style>
  <w:style w:type="paragraph" w:styleId="NormalnyWeb">
    <w:name w:val="Normal (Web)"/>
    <w:basedOn w:val="Normalny"/>
    <w:rsid w:val="008A611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Uwydatnienie">
    <w:name w:val="Emphasis"/>
    <w:qFormat/>
    <w:rsid w:val="008A6116"/>
    <w:rPr>
      <w:i/>
      <w:iCs/>
    </w:rPr>
  </w:style>
  <w:style w:type="character" w:customStyle="1" w:styleId="Heading9Char">
    <w:name w:val="Heading 9 Char"/>
    <w:semiHidden/>
    <w:rsid w:val="009040F5"/>
    <w:rPr>
      <w:rFonts w:ascii="Cambria" w:hAnsi="Cambria"/>
      <w:color w:val="000000"/>
      <w:sz w:val="24"/>
      <w:szCs w:val="24"/>
      <w:lang w:val="pl-PL" w:eastAsia="pl-PL" w:bidi="ar-SA"/>
    </w:rPr>
  </w:style>
  <w:style w:type="character" w:styleId="Hipercze">
    <w:name w:val="Hyperlink"/>
    <w:rsid w:val="003317B0"/>
    <w:rPr>
      <w:color w:val="0000FF"/>
      <w:u w:val="single"/>
    </w:rPr>
  </w:style>
  <w:style w:type="paragraph" w:customStyle="1" w:styleId="Default">
    <w:name w:val="Default"/>
    <w:rsid w:val="001C3B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242DA5"/>
    <w:rPr>
      <w:sz w:val="16"/>
      <w:szCs w:val="16"/>
    </w:rPr>
  </w:style>
  <w:style w:type="paragraph" w:styleId="Tekstkomentarza">
    <w:name w:val="annotation text"/>
    <w:basedOn w:val="Normalny"/>
    <w:semiHidden/>
    <w:rsid w:val="00242D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42DA5"/>
    <w:rPr>
      <w:b/>
      <w:bCs/>
    </w:rPr>
  </w:style>
  <w:style w:type="paragraph" w:customStyle="1" w:styleId="justify">
    <w:name w:val="justify"/>
    <w:basedOn w:val="Normalny"/>
    <w:rsid w:val="006D075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Textbody">
    <w:name w:val="Text body"/>
    <w:basedOn w:val="Normalny"/>
    <w:rsid w:val="007242F4"/>
    <w:pPr>
      <w:suppressAutoHyphens/>
      <w:autoSpaceDE w:val="0"/>
      <w:autoSpaceDN w:val="0"/>
      <w:spacing w:after="140" w:line="288" w:lineRule="auto"/>
      <w:textAlignment w:val="baseline"/>
    </w:pPr>
    <w:rPr>
      <w:rFonts w:ascii="Arial" w:hAnsi="Arial" w:cs="Arial"/>
      <w:color w:val="auto"/>
      <w:kern w:val="3"/>
      <w:lang w:eastAsia="zh-CN"/>
    </w:rPr>
  </w:style>
  <w:style w:type="character" w:customStyle="1" w:styleId="FontStyle20">
    <w:name w:val="Font Style20"/>
    <w:rsid w:val="007242F4"/>
    <w:rPr>
      <w:rFonts w:ascii="Arial" w:eastAsia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FE2D95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60001535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2833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powierzenie przetwarzania danych</vt:lpstr>
    </vt:vector>
  </TitlesOfParts>
  <Company/>
  <LinksUpToDate>false</LinksUpToDate>
  <CharactersWithSpaces>19796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http://isap.sejm.gov.pl/DetailsServlet?id=WDU20160001535&amp;min=1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przetwarzania danych</dc:title>
  <dc:subject/>
  <dc:creator>DZORG-1</dc:creator>
  <cp:keywords/>
  <cp:lastModifiedBy>DZP-2</cp:lastModifiedBy>
  <cp:revision>2</cp:revision>
  <cp:lastPrinted>2018-05-17T11:50:00Z</cp:lastPrinted>
  <dcterms:created xsi:type="dcterms:W3CDTF">2018-05-18T05:53:00Z</dcterms:created>
  <dcterms:modified xsi:type="dcterms:W3CDTF">2018-05-18T05:53:00Z</dcterms:modified>
</cp:coreProperties>
</file>