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B27DF" w:rsidP="00007727">
      <w:pPr>
        <w:jc w:val="right"/>
        <w:rPr>
          <w:b/>
          <w:bCs/>
          <w:sz w:val="24"/>
        </w:rPr>
      </w:pPr>
      <w:r w:rsidRPr="009B27DF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9B27DF">
        <w:rPr>
          <w:sz w:val="24"/>
        </w:rPr>
        <w:t>2018-05-</w:t>
      </w:r>
      <w:r w:rsidR="00D31BA7">
        <w:rPr>
          <w:sz w:val="24"/>
        </w:rPr>
        <w:t>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B27DF" w:rsidRPr="009B27DF" w:rsidRDefault="009B27DF" w:rsidP="00173B20">
      <w:pPr>
        <w:spacing w:after="40"/>
        <w:rPr>
          <w:b/>
          <w:bCs/>
          <w:sz w:val="24"/>
        </w:rPr>
      </w:pPr>
      <w:r w:rsidRPr="009B27DF">
        <w:rPr>
          <w:b/>
          <w:bCs/>
          <w:sz w:val="24"/>
        </w:rPr>
        <w:t>Akademia Górniczo - Hutnicza</w:t>
      </w:r>
    </w:p>
    <w:p w:rsidR="009B27DF" w:rsidRPr="009B27DF" w:rsidRDefault="009B27DF" w:rsidP="00173B20">
      <w:pPr>
        <w:spacing w:after="40"/>
        <w:rPr>
          <w:b/>
          <w:bCs/>
          <w:sz w:val="24"/>
        </w:rPr>
      </w:pPr>
      <w:r w:rsidRPr="009B27DF">
        <w:rPr>
          <w:b/>
          <w:bCs/>
          <w:sz w:val="24"/>
        </w:rPr>
        <w:t>im. Stanisława Staszica w Krakowie</w:t>
      </w:r>
    </w:p>
    <w:p w:rsidR="00A80738" w:rsidRDefault="009B27DF" w:rsidP="00173B20">
      <w:pPr>
        <w:spacing w:after="40"/>
        <w:rPr>
          <w:b/>
          <w:bCs/>
          <w:sz w:val="24"/>
        </w:rPr>
      </w:pPr>
      <w:r w:rsidRPr="009B27DF">
        <w:rPr>
          <w:b/>
          <w:bCs/>
          <w:sz w:val="24"/>
        </w:rPr>
        <w:t>Dział Zamówień Publicznych</w:t>
      </w:r>
    </w:p>
    <w:p w:rsidR="00A80738" w:rsidRPr="00173B20" w:rsidRDefault="009B27DF" w:rsidP="00A80738">
      <w:pPr>
        <w:rPr>
          <w:bCs/>
          <w:sz w:val="24"/>
        </w:rPr>
      </w:pPr>
      <w:r w:rsidRPr="009B27DF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9B27DF">
        <w:rPr>
          <w:bCs/>
          <w:sz w:val="24"/>
        </w:rPr>
        <w:t>30</w:t>
      </w:r>
    </w:p>
    <w:p w:rsidR="00A80738" w:rsidRPr="00173B20" w:rsidRDefault="009B27DF" w:rsidP="00A80738">
      <w:pPr>
        <w:rPr>
          <w:bCs/>
          <w:sz w:val="24"/>
        </w:rPr>
      </w:pPr>
      <w:r w:rsidRPr="009B27DF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9B27DF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D31BA7" w:rsidRDefault="00007727" w:rsidP="00A80738">
      <w:pPr>
        <w:pStyle w:val="Nagwek"/>
        <w:tabs>
          <w:tab w:val="clear" w:pos="4536"/>
        </w:tabs>
        <w:rPr>
          <w:b/>
          <w:sz w:val="24"/>
          <w:szCs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B27DF" w:rsidRPr="009B27DF">
        <w:rPr>
          <w:b/>
          <w:sz w:val="24"/>
          <w:szCs w:val="24"/>
        </w:rPr>
        <w:t>KC-zp.272-114/18</w:t>
      </w:r>
    </w:p>
    <w:p w:rsidR="00A80738" w:rsidRDefault="00D31BA7" w:rsidP="00D31BA7">
      <w:pPr>
        <w:pStyle w:val="Nagwek"/>
        <w:tabs>
          <w:tab w:val="clear" w:pos="4536"/>
        </w:tabs>
        <w:jc w:val="center"/>
        <w:rPr>
          <w:sz w:val="24"/>
        </w:rPr>
      </w:pPr>
      <w:r>
        <w:rPr>
          <w:b/>
          <w:sz w:val="24"/>
          <w:szCs w:val="24"/>
        </w:rPr>
        <w:t>SPROSTOWANIE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 w:rsidR="00D31BA7">
        <w:rPr>
          <w:b/>
          <w:spacing w:val="20"/>
          <w:sz w:val="28"/>
        </w:rPr>
        <w:t>FORMACJI</w:t>
      </w:r>
      <w:r>
        <w:rPr>
          <w:b/>
          <w:spacing w:val="20"/>
          <w:sz w:val="28"/>
        </w:rPr>
        <w:t xml:space="preserve"> Z OTWARCIA OFERT</w:t>
      </w:r>
    </w:p>
    <w:p w:rsidR="00A80738" w:rsidRPr="00904981" w:rsidRDefault="00C659E2" w:rsidP="00904981">
      <w:pPr>
        <w:spacing w:before="120" w:after="120"/>
        <w:jc w:val="both"/>
        <w:rPr>
          <w:sz w:val="22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B27DF" w:rsidRPr="009B27D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="00904981">
        <w:rPr>
          <w:sz w:val="24"/>
          <w:szCs w:val="28"/>
        </w:rPr>
        <w:t xml:space="preserve"> </w:t>
      </w:r>
      <w:r w:rsidR="009B27DF" w:rsidRPr="00904981">
        <w:rPr>
          <w:b/>
          <w:sz w:val="24"/>
        </w:rPr>
        <w:t>dostaw</w:t>
      </w:r>
      <w:r w:rsidR="00904981" w:rsidRPr="00904981">
        <w:rPr>
          <w:b/>
          <w:sz w:val="24"/>
        </w:rPr>
        <w:t>ę</w:t>
      </w:r>
      <w:r w:rsidR="009B27DF" w:rsidRPr="00904981">
        <w:rPr>
          <w:b/>
          <w:sz w:val="24"/>
        </w:rPr>
        <w:t xml:space="preserve"> 33  szt. zestawów komputerowych  dla dydaktycznych laboratoriów komputerowych Wydziału Odlewnictwa</w:t>
      </w:r>
      <w:r w:rsidR="00904981" w:rsidRPr="00904981">
        <w:rPr>
          <w:b/>
          <w:sz w:val="24"/>
        </w:rPr>
        <w:t>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B27DF" w:rsidRPr="009B27DF">
        <w:rPr>
          <w:sz w:val="24"/>
          <w:szCs w:val="24"/>
        </w:rPr>
        <w:t>(</w:t>
      </w:r>
      <w:proofErr w:type="spellStart"/>
      <w:r w:rsidR="009B27DF" w:rsidRPr="009B27DF">
        <w:rPr>
          <w:sz w:val="24"/>
          <w:szCs w:val="24"/>
        </w:rPr>
        <w:t>t.j</w:t>
      </w:r>
      <w:proofErr w:type="spellEnd"/>
      <w:r w:rsidR="009B27DF" w:rsidRPr="009B27DF">
        <w:rPr>
          <w:sz w:val="24"/>
          <w:szCs w:val="24"/>
        </w:rPr>
        <w:t xml:space="preserve">. Dz. U. z 2017 r. poz. 1579 z </w:t>
      </w:r>
      <w:proofErr w:type="spellStart"/>
      <w:r w:rsidR="009B27DF" w:rsidRPr="009B27DF">
        <w:rPr>
          <w:sz w:val="24"/>
          <w:szCs w:val="24"/>
        </w:rPr>
        <w:t>późn</w:t>
      </w:r>
      <w:proofErr w:type="spellEnd"/>
      <w:r w:rsidR="009B27DF" w:rsidRPr="009B27DF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904981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B27DF" w:rsidRPr="009B27DF">
        <w:rPr>
          <w:sz w:val="24"/>
          <w:szCs w:val="24"/>
        </w:rPr>
        <w:t>08/05/2018</w:t>
      </w:r>
      <w:r w:rsidR="00FF4AB1" w:rsidRPr="00FF4AB1">
        <w:rPr>
          <w:sz w:val="24"/>
          <w:szCs w:val="24"/>
        </w:rPr>
        <w:t xml:space="preserve"> o godz. </w:t>
      </w:r>
      <w:r w:rsidR="009B27DF" w:rsidRPr="009B27DF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  <w:r w:rsidR="00904981">
        <w:rPr>
          <w:sz w:val="24"/>
          <w:szCs w:val="24"/>
        </w:rPr>
        <w:br/>
      </w:r>
      <w:r w:rsidR="009B27DF" w:rsidRPr="009B27DF">
        <w:rPr>
          <w:sz w:val="24"/>
          <w:szCs w:val="24"/>
        </w:rPr>
        <w:t>186 714.00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083"/>
        <w:gridCol w:w="1559"/>
        <w:gridCol w:w="1190"/>
        <w:gridCol w:w="1346"/>
        <w:gridCol w:w="1644"/>
      </w:tblGrid>
      <w:tr w:rsidR="0069085C" w:rsidRPr="00493F8C" w:rsidTr="00D31BA7">
        <w:trPr>
          <w:trHeight w:val="366"/>
        </w:trPr>
        <w:tc>
          <w:tcPr>
            <w:tcW w:w="74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B27DF" w:rsidRPr="00493F8C" w:rsidTr="00D31BA7">
        <w:trPr>
          <w:trHeight w:val="517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1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r w:rsidRPr="009B27DF">
              <w:t xml:space="preserve">Web-Profit Maciej </w:t>
            </w:r>
            <w:proofErr w:type="spellStart"/>
            <w:r w:rsidRPr="009B27DF">
              <w:t>Kuźlik</w:t>
            </w:r>
            <w:proofErr w:type="spellEnd"/>
          </w:p>
          <w:p w:rsidR="009B27DF" w:rsidRPr="00490DC0" w:rsidRDefault="009B27DF" w:rsidP="00D85CB4">
            <w:r w:rsidRPr="009B27DF">
              <w:t>ul. Spokojna</w:t>
            </w:r>
            <w:r w:rsidRPr="00490DC0">
              <w:t xml:space="preserve"> </w:t>
            </w:r>
            <w:r w:rsidRPr="009B27DF">
              <w:t>18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41-940</w:t>
            </w:r>
            <w:r w:rsidRPr="00490DC0">
              <w:t xml:space="preserve"> </w:t>
            </w:r>
            <w:r w:rsidRPr="009B27DF">
              <w:t>Piekary Śląskie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170 437.41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517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2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D31BA7" w:rsidP="00D85CB4">
            <w:pPr>
              <w:spacing w:before="40"/>
            </w:pPr>
            <w:r>
              <w:t xml:space="preserve">Icod.pl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9B27DF" w:rsidRPr="00490DC0" w:rsidRDefault="009B27DF" w:rsidP="00D85CB4">
            <w:r w:rsidRPr="009B27DF">
              <w:t xml:space="preserve">ul. </w:t>
            </w:r>
            <w:proofErr w:type="spellStart"/>
            <w:r w:rsidR="00D31BA7">
              <w:t>Grazyńskiego</w:t>
            </w:r>
            <w:proofErr w:type="spellEnd"/>
            <w:r w:rsidR="00D31BA7">
              <w:t xml:space="preserve"> 51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43-300</w:t>
            </w:r>
            <w:r w:rsidRPr="00490DC0">
              <w:t xml:space="preserve"> </w:t>
            </w:r>
            <w:r w:rsidRPr="009B27DF">
              <w:t>Bielsko-Biała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163 983.60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670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3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proofErr w:type="spellStart"/>
            <w:r w:rsidRPr="009B27DF">
              <w:t>Primar</w:t>
            </w:r>
            <w:proofErr w:type="spellEnd"/>
            <w:r w:rsidRPr="009B27DF">
              <w:t xml:space="preserve"> - IT Grzegorz Pałczyński</w:t>
            </w:r>
          </w:p>
          <w:p w:rsidR="009B27DF" w:rsidRPr="00490DC0" w:rsidRDefault="009B27DF" w:rsidP="00D85CB4">
            <w:r w:rsidRPr="009B27DF">
              <w:t>Meksykańska</w:t>
            </w:r>
            <w:r w:rsidRPr="00490DC0">
              <w:t xml:space="preserve"> </w:t>
            </w:r>
            <w:r w:rsidRPr="009B27DF">
              <w:t>6/101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03-948</w:t>
            </w:r>
            <w:r w:rsidRPr="00490DC0">
              <w:t xml:space="preserve"> </w:t>
            </w:r>
            <w:r w:rsidRPr="009B27DF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202 868.82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680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4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r w:rsidRPr="009B27DF">
              <w:t>PROGRESS Systemy Komputerowe sp. z o.o.</w:t>
            </w:r>
          </w:p>
          <w:p w:rsidR="009B27DF" w:rsidRPr="00490DC0" w:rsidRDefault="009B27DF" w:rsidP="00D85CB4">
            <w:r w:rsidRPr="009B27DF">
              <w:t>al. Mickiewicza</w:t>
            </w:r>
            <w:r w:rsidRPr="00490DC0">
              <w:t xml:space="preserve"> </w:t>
            </w:r>
            <w:r w:rsidRPr="009B27DF">
              <w:t>27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31-120</w:t>
            </w:r>
            <w:r w:rsidRPr="00490DC0">
              <w:t xml:space="preserve"> </w:t>
            </w:r>
            <w:r w:rsidRPr="009B27DF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147 341.70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517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5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proofErr w:type="spellStart"/>
            <w:r w:rsidRPr="009B27DF">
              <w:t>Komputronik</w:t>
            </w:r>
            <w:proofErr w:type="spellEnd"/>
            <w:r w:rsidRPr="009B27DF">
              <w:t xml:space="preserve"> </w:t>
            </w:r>
            <w:r w:rsidR="00D31BA7">
              <w:t xml:space="preserve">BIZNES </w:t>
            </w:r>
            <w:bookmarkStart w:id="0" w:name="_GoBack"/>
            <w:bookmarkEnd w:id="0"/>
            <w:r w:rsidRPr="009B27DF">
              <w:t>Sp. z o.o.</w:t>
            </w:r>
          </w:p>
          <w:p w:rsidR="009B27DF" w:rsidRPr="00490DC0" w:rsidRDefault="009B27DF" w:rsidP="00D85CB4">
            <w:r w:rsidRPr="009B27DF">
              <w:t>ul. Wołczyńska</w:t>
            </w:r>
            <w:r w:rsidRPr="00490DC0">
              <w:t xml:space="preserve"> </w:t>
            </w:r>
            <w:r w:rsidRPr="009B27DF">
              <w:t>37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60-003</w:t>
            </w:r>
            <w:r w:rsidRPr="00490DC0">
              <w:t xml:space="preserve"> </w:t>
            </w:r>
            <w:r w:rsidRPr="009B27DF">
              <w:t>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161 061.12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670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6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r w:rsidRPr="009B27DF">
              <w:t>F.H.U. Horyzont Lech Krzysztof</w:t>
            </w:r>
          </w:p>
          <w:p w:rsidR="009B27DF" w:rsidRPr="00490DC0" w:rsidRDefault="009B27DF" w:rsidP="00D85CB4">
            <w:r w:rsidRPr="009B27DF">
              <w:t>ul. 11 Listopada</w:t>
            </w:r>
            <w:r w:rsidRPr="00490DC0">
              <w:t xml:space="preserve"> </w:t>
            </w:r>
            <w:r w:rsidRPr="009B27DF">
              <w:t>21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38-300</w:t>
            </w:r>
            <w:r w:rsidRPr="00490DC0">
              <w:t xml:space="preserve"> </w:t>
            </w:r>
            <w:r w:rsidRPr="009B27DF">
              <w:t>Gorlice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165 079.53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  <w:tr w:rsidR="009B27DF" w:rsidRPr="00493F8C" w:rsidTr="00D31BA7">
        <w:trPr>
          <w:trHeight w:val="528"/>
        </w:trPr>
        <w:tc>
          <w:tcPr>
            <w:tcW w:w="745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center"/>
            </w:pPr>
            <w:r w:rsidRPr="009B27DF">
              <w:t>7</w:t>
            </w:r>
          </w:p>
        </w:tc>
        <w:tc>
          <w:tcPr>
            <w:tcW w:w="3083" w:type="dxa"/>
            <w:shd w:val="clear" w:color="auto" w:fill="auto"/>
          </w:tcPr>
          <w:p w:rsidR="009B27DF" w:rsidRPr="00490DC0" w:rsidRDefault="009B27DF" w:rsidP="00D85CB4">
            <w:pPr>
              <w:spacing w:before="40"/>
            </w:pPr>
            <w:proofErr w:type="spellStart"/>
            <w:r w:rsidRPr="009B27DF">
              <w:t>Parser</w:t>
            </w:r>
            <w:proofErr w:type="spellEnd"/>
            <w:r w:rsidRPr="009B27DF">
              <w:t xml:space="preserve"> sp. z o.o.</w:t>
            </w:r>
          </w:p>
          <w:p w:rsidR="009B27DF" w:rsidRPr="00490DC0" w:rsidRDefault="009B27DF" w:rsidP="00D85CB4">
            <w:r w:rsidRPr="009B27DF">
              <w:t xml:space="preserve">ul. </w:t>
            </w:r>
            <w:proofErr w:type="spellStart"/>
            <w:r w:rsidRPr="009B27DF">
              <w:t>Szlenkierów</w:t>
            </w:r>
            <w:proofErr w:type="spellEnd"/>
            <w:r w:rsidRPr="00490DC0">
              <w:t xml:space="preserve"> </w:t>
            </w:r>
            <w:r w:rsidRPr="009B27DF">
              <w:t>1/33</w:t>
            </w:r>
            <w:r w:rsidRPr="00490DC0">
              <w:t xml:space="preserve"> </w:t>
            </w:r>
          </w:p>
          <w:p w:rsidR="009B27DF" w:rsidRPr="00490DC0" w:rsidRDefault="009B27DF" w:rsidP="00D85CB4">
            <w:pPr>
              <w:spacing w:after="40"/>
              <w:jc w:val="both"/>
            </w:pPr>
            <w:r w:rsidRPr="009B27DF">
              <w:t>01-181</w:t>
            </w:r>
            <w:r w:rsidRPr="00490DC0">
              <w:t xml:space="preserve"> </w:t>
            </w:r>
            <w:r w:rsidRPr="009B27DF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159 356.34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30 dni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36 miesiące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B27DF" w:rsidRPr="00490DC0" w:rsidRDefault="009B27DF" w:rsidP="00D85CB4">
            <w:pPr>
              <w:spacing w:before="120" w:after="120"/>
              <w:jc w:val="both"/>
            </w:pPr>
            <w:r w:rsidRPr="009B27DF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80" w:rsidRDefault="00B81180">
      <w:r>
        <w:separator/>
      </w:r>
    </w:p>
  </w:endnote>
  <w:endnote w:type="continuationSeparator" w:id="0">
    <w:p w:rsidR="00B81180" w:rsidRDefault="00B8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F8690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1B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1B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49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80" w:rsidRDefault="00B81180">
      <w:r>
        <w:separator/>
      </w:r>
    </w:p>
  </w:footnote>
  <w:footnote w:type="continuationSeparator" w:id="0">
    <w:p w:rsidR="00B81180" w:rsidRDefault="00B8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F" w:rsidRDefault="009B2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F" w:rsidRDefault="009B27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F" w:rsidRDefault="009B2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6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04981"/>
    <w:rsid w:val="0093726B"/>
    <w:rsid w:val="009B27DF"/>
    <w:rsid w:val="009D19BD"/>
    <w:rsid w:val="009F189D"/>
    <w:rsid w:val="00A80738"/>
    <w:rsid w:val="00B81180"/>
    <w:rsid w:val="00BB55F6"/>
    <w:rsid w:val="00C236D3"/>
    <w:rsid w:val="00C659E2"/>
    <w:rsid w:val="00CB0802"/>
    <w:rsid w:val="00D31BA7"/>
    <w:rsid w:val="00D7128F"/>
    <w:rsid w:val="00EA3476"/>
    <w:rsid w:val="00F8690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Górak</dc:creator>
  <cp:lastModifiedBy>Katarzyna Breguła</cp:lastModifiedBy>
  <cp:revision>3</cp:revision>
  <cp:lastPrinted>2018-05-08T08:45:00Z</cp:lastPrinted>
  <dcterms:created xsi:type="dcterms:W3CDTF">2018-05-23T12:22:00Z</dcterms:created>
  <dcterms:modified xsi:type="dcterms:W3CDTF">2018-05-23T12:25:00Z</dcterms:modified>
</cp:coreProperties>
</file>