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E33C69">
        <w:rPr>
          <w:rFonts w:ascii="Verdana" w:hAnsi="Verdana"/>
          <w:sz w:val="16"/>
          <w:szCs w:val="16"/>
        </w:rPr>
        <w:t>KC-zp.272-239/18</w:t>
      </w:r>
      <w:bookmarkStart w:id="0" w:name="_GoBack"/>
      <w:bookmarkEnd w:id="0"/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183586" w:rsidRPr="00183586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183586" w:rsidRPr="00183586">
        <w:rPr>
          <w:rFonts w:ascii="Verdana" w:hAnsi="Verdana"/>
          <w:sz w:val="16"/>
          <w:szCs w:val="16"/>
        </w:rPr>
        <w:t>2018-05-21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  <w:r w:rsidR="006D4FF2">
        <w:rPr>
          <w:rFonts w:ascii="Verdana" w:hAnsi="Verdana"/>
          <w:b/>
        </w:rPr>
        <w:t>- Zmiana 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183586" w:rsidRPr="00183586">
        <w:rPr>
          <w:rFonts w:ascii="Verdana" w:hAnsi="Verdana"/>
          <w:b/>
          <w:sz w:val="20"/>
        </w:rPr>
        <w:t>2018-05-17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2017</w:t>
      </w:r>
      <w:r w:rsidR="00775A72" w:rsidRPr="00775A72">
        <w:rPr>
          <w:rFonts w:ascii="Verdana" w:hAnsi="Verdana"/>
          <w:sz w:val="20"/>
        </w:rPr>
        <w:t xml:space="preserve"> r. poz. </w:t>
      </w:r>
      <w:r w:rsidR="002405E1">
        <w:rPr>
          <w:rFonts w:ascii="Verdana" w:hAnsi="Verdana"/>
          <w:sz w:val="20"/>
        </w:rPr>
        <w:t>1579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183586" w:rsidRPr="00183586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Pr="00A17896">
        <w:rPr>
          <w:rFonts w:ascii="Verdana" w:hAnsi="Verdana"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183586" w:rsidRPr="00183586">
        <w:rPr>
          <w:rFonts w:ascii="Verdana" w:hAnsi="Verdana"/>
          <w:b/>
          <w:sz w:val="20"/>
        </w:rPr>
        <w:t>Wykonanie dźwiękowego systemu ostrzegawczego (DSO) w bud. D-8 na terenie AGH w Krakowie  KC-zp.272-239/18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6D4FF2" w:rsidRPr="006D4FF2" w:rsidRDefault="006D4FF2" w:rsidP="006D4FF2">
      <w:pPr>
        <w:spacing w:line="276" w:lineRule="auto"/>
        <w:ind w:left="142" w:hanging="122"/>
        <w:jc w:val="both"/>
        <w:rPr>
          <w:rFonts w:ascii="Verdana" w:eastAsia="Calibri" w:hAnsi="Verdana" w:cs="Calibri"/>
        </w:rPr>
      </w:pPr>
      <w:r w:rsidRPr="006D4FF2">
        <w:rPr>
          <w:rFonts w:ascii="Verdana" w:eastAsia="Calibri" w:hAnsi="Verdana" w:cs="Calibri"/>
        </w:rPr>
        <w:t xml:space="preserve">1. </w:t>
      </w:r>
      <w:r w:rsidRPr="006D4FF2">
        <w:rPr>
          <w:rFonts w:ascii="Verdana" w:eastAsia="Calibri" w:hAnsi="Verdana" w:cs="Calibri"/>
          <w:i/>
        </w:rPr>
        <w:t>Punkt III, Opis Przedmiotu Zamówienia oraz punkt XV, Informacja o formalnościach, jakie powinny zostać dopełnione po wyborze oferty w celu zawarcia umowy w sprawie zamówienia publicznego</w:t>
      </w:r>
      <w:r w:rsidRPr="006D4FF2">
        <w:rPr>
          <w:rFonts w:ascii="Verdana" w:eastAsia="Calibri" w:hAnsi="Verdana" w:cs="Calibri"/>
        </w:rPr>
        <w:t>.</w:t>
      </w:r>
    </w:p>
    <w:p w:rsidR="006D4FF2" w:rsidRPr="006D4FF2" w:rsidRDefault="006D4FF2" w:rsidP="006D4FF2">
      <w:pPr>
        <w:spacing w:line="276" w:lineRule="auto"/>
        <w:ind w:left="20" w:right="67" w:firstLine="700"/>
        <w:jc w:val="both"/>
        <w:rPr>
          <w:rFonts w:ascii="Verdana" w:eastAsia="Calibri" w:hAnsi="Verdana" w:cs="Calibri"/>
          <w:i/>
        </w:rPr>
      </w:pPr>
      <w:r w:rsidRPr="006D4FF2">
        <w:rPr>
          <w:rFonts w:ascii="Verdana" w:eastAsia="Calibri" w:hAnsi="Verdana" w:cs="Calibri"/>
          <w:i/>
        </w:rPr>
        <w:t xml:space="preserve">Zamawiający, w opisie przedmiotu zamówienia, </w:t>
      </w:r>
      <w:proofErr w:type="spellStart"/>
      <w:r w:rsidRPr="006D4FF2">
        <w:rPr>
          <w:rFonts w:ascii="Verdana" w:eastAsia="Calibri" w:hAnsi="Verdana" w:cs="Calibri"/>
          <w:i/>
        </w:rPr>
        <w:t>tiret</w:t>
      </w:r>
      <w:proofErr w:type="spellEnd"/>
      <w:r w:rsidRPr="006D4FF2">
        <w:rPr>
          <w:rFonts w:ascii="Verdana" w:eastAsia="Calibri" w:hAnsi="Verdana" w:cs="Calibri"/>
          <w:i/>
        </w:rPr>
        <w:t xml:space="preserve"> trzeci, wskazał, iż Wykonawca - ze względu na trwającą gwarancję na system sygnalizacji pożaru - winien przedstawić autoryzację (certyfikat na montaż i uruchomienie oraz konserwację) na istniejący system sygnalizacji pożaru na obiekcie</w:t>
      </w:r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 xml:space="preserve"> oraz na jego komponenty (urządzenia firm: </w:t>
      </w:r>
      <w:proofErr w:type="spellStart"/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>Schrack-Seconet</w:t>
      </w:r>
      <w:proofErr w:type="spellEnd"/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 xml:space="preserve">, </w:t>
      </w:r>
      <w:proofErr w:type="spellStart"/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>Listec</w:t>
      </w:r>
      <w:proofErr w:type="spellEnd"/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 xml:space="preserve">, </w:t>
      </w:r>
      <w:proofErr w:type="spellStart"/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>Smay</w:t>
      </w:r>
      <w:proofErr w:type="spellEnd"/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>, D+H),</w:t>
      </w:r>
      <w:r w:rsidRPr="006D4FF2">
        <w:rPr>
          <w:rFonts w:ascii="Verdana" w:eastAsia="Calibri" w:hAnsi="Verdana" w:cs="Calibri"/>
          <w:i/>
        </w:rPr>
        <w:t xml:space="preserve"> tworzących obecnie zintegrowany system ochrony przeciwpożarowej.</w:t>
      </w:r>
    </w:p>
    <w:p w:rsidR="006D4FF2" w:rsidRPr="006D4FF2" w:rsidRDefault="006D4FF2" w:rsidP="006D4FF2">
      <w:pPr>
        <w:spacing w:line="276" w:lineRule="auto"/>
        <w:ind w:left="20" w:right="220"/>
        <w:jc w:val="both"/>
        <w:rPr>
          <w:rFonts w:ascii="Verdana" w:eastAsia="Calibri" w:hAnsi="Verdana" w:cs="Calibri"/>
          <w:i/>
        </w:rPr>
      </w:pPr>
      <w:r w:rsidRPr="006D4FF2">
        <w:rPr>
          <w:rFonts w:ascii="Verdana" w:eastAsia="Calibri" w:hAnsi="Verdana" w:cs="Calibri"/>
          <w:i/>
        </w:rPr>
        <w:t xml:space="preserve">Konsekwentnie, wymóg ten został powtórzony w pkt. XV, ust. 10, </w:t>
      </w:r>
      <w:proofErr w:type="spellStart"/>
      <w:r w:rsidRPr="006D4FF2">
        <w:rPr>
          <w:rFonts w:ascii="Verdana" w:eastAsia="Calibri" w:hAnsi="Verdana" w:cs="Calibri"/>
          <w:i/>
        </w:rPr>
        <w:t>tiret</w:t>
      </w:r>
      <w:proofErr w:type="spellEnd"/>
      <w:r w:rsidRPr="006D4FF2">
        <w:rPr>
          <w:rFonts w:ascii="Verdana" w:eastAsia="Calibri" w:hAnsi="Verdana" w:cs="Calibri"/>
          <w:i/>
        </w:rPr>
        <w:t xml:space="preserve"> 6 SIWZ. Zgodnie z jego treścią, wybrany w drodze postępowania Wykonawca winien - przed podpisaniem Umowy - przedłożyć Zamawiającemu autoryzację (certyfikat na montaż i uruchomienie oraz konserwację) na istniejący system sygnalizacji pożaru na obiekcie </w:t>
      </w:r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 xml:space="preserve">oraz na jego komponenty (urządzenia firm: </w:t>
      </w:r>
      <w:proofErr w:type="spellStart"/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>Schrack-Seconet</w:t>
      </w:r>
      <w:proofErr w:type="spellEnd"/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 xml:space="preserve">, </w:t>
      </w:r>
      <w:proofErr w:type="spellStart"/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>Listec</w:t>
      </w:r>
      <w:proofErr w:type="spellEnd"/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 xml:space="preserve">, </w:t>
      </w:r>
      <w:proofErr w:type="spellStart"/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>Smay</w:t>
      </w:r>
      <w:proofErr w:type="spellEnd"/>
      <w:r w:rsidRPr="006D4FF2">
        <w:rPr>
          <w:rFonts w:ascii="Verdana" w:eastAsia="Calibri" w:hAnsi="Verdana" w:cs="Calibri"/>
          <w:b/>
          <w:bCs/>
          <w:i/>
          <w:shd w:val="clear" w:color="auto" w:fill="FFFFFF"/>
        </w:rPr>
        <w:t>, D+H).</w:t>
      </w:r>
    </w:p>
    <w:p w:rsidR="006D4FF2" w:rsidRPr="006D4FF2" w:rsidRDefault="006D4FF2" w:rsidP="006D4FF2">
      <w:pPr>
        <w:spacing w:line="276" w:lineRule="auto"/>
        <w:ind w:left="20" w:right="20" w:firstLine="700"/>
        <w:jc w:val="both"/>
        <w:rPr>
          <w:rFonts w:ascii="Verdana" w:eastAsia="Calibri" w:hAnsi="Verdana" w:cs="Calibri"/>
          <w:i/>
        </w:rPr>
      </w:pPr>
      <w:r w:rsidRPr="006D4FF2">
        <w:rPr>
          <w:rFonts w:ascii="Verdana" w:eastAsia="Calibri" w:hAnsi="Verdana" w:cs="Calibri"/>
          <w:i/>
        </w:rPr>
        <w:t xml:space="preserve">W tym miejscu wskazuję, że podłączenie systemu DSO będzie wiązało się jedynie z integracją systemu DSO, z obecną centralą SSP/SAP, firmy </w:t>
      </w:r>
      <w:proofErr w:type="spellStart"/>
      <w:r w:rsidRPr="006D4FF2">
        <w:rPr>
          <w:rFonts w:ascii="Verdana" w:eastAsia="Calibri" w:hAnsi="Verdana" w:cs="Calibri"/>
          <w:i/>
        </w:rPr>
        <w:t>Schrack-Seconet</w:t>
      </w:r>
      <w:proofErr w:type="spellEnd"/>
      <w:r w:rsidRPr="006D4FF2">
        <w:rPr>
          <w:rFonts w:ascii="Verdana" w:eastAsia="Calibri" w:hAnsi="Verdana" w:cs="Calibri"/>
          <w:i/>
        </w:rPr>
        <w:t xml:space="preserve">. Ona steruje i nadzoruje prace </w:t>
      </w:r>
      <w:r w:rsidRPr="006D4FF2">
        <w:rPr>
          <w:rFonts w:ascii="Verdana" w:eastAsia="Calibri" w:hAnsi="Verdana" w:cs="Calibri"/>
          <w:i/>
        </w:rPr>
        <w:lastRenderedPageBreak/>
        <w:t xml:space="preserve">pozostałych systemów, które są do niej podłączone. W konsekwencji, podłączenie systemu DSO, w żaden sposób nie będzie wiązało się z jakąkolwiek ingerencją w pozostałe, podłączone systemy, opierające się na urządzeniach firm </w:t>
      </w:r>
      <w:proofErr w:type="spellStart"/>
      <w:r w:rsidRPr="006D4FF2">
        <w:rPr>
          <w:rFonts w:ascii="Verdana" w:eastAsia="Calibri" w:hAnsi="Verdana" w:cs="Calibri"/>
          <w:i/>
        </w:rPr>
        <w:t>Listec</w:t>
      </w:r>
      <w:proofErr w:type="spellEnd"/>
      <w:r w:rsidRPr="006D4FF2">
        <w:rPr>
          <w:rFonts w:ascii="Verdana" w:eastAsia="Calibri" w:hAnsi="Verdana" w:cs="Calibri"/>
          <w:i/>
        </w:rPr>
        <w:t xml:space="preserve">, </w:t>
      </w:r>
      <w:proofErr w:type="spellStart"/>
      <w:r w:rsidRPr="006D4FF2">
        <w:rPr>
          <w:rFonts w:ascii="Verdana" w:eastAsia="Calibri" w:hAnsi="Verdana" w:cs="Calibri"/>
          <w:i/>
        </w:rPr>
        <w:t>Smay</w:t>
      </w:r>
      <w:proofErr w:type="spellEnd"/>
      <w:r w:rsidRPr="006D4FF2">
        <w:rPr>
          <w:rFonts w:ascii="Verdana" w:eastAsia="Calibri" w:hAnsi="Verdana" w:cs="Calibri"/>
          <w:i/>
        </w:rPr>
        <w:t xml:space="preserve"> oraz D+H. Tego typu wymóg nie jest związany z przedmiotem zamówienia i prowadzi do dyskryminacji Wykonawców oraz ograniczenia konkurencji przy zamówieniu.</w:t>
      </w:r>
    </w:p>
    <w:p w:rsidR="006D4FF2" w:rsidRPr="006D4FF2" w:rsidRDefault="006D4FF2" w:rsidP="006D4FF2">
      <w:pPr>
        <w:ind w:left="23" w:right="23" w:firstLine="697"/>
        <w:jc w:val="both"/>
        <w:rPr>
          <w:rFonts w:ascii="Verdana" w:eastAsia="Calibri" w:hAnsi="Verdana" w:cs="Calibri"/>
          <w:i/>
        </w:rPr>
      </w:pPr>
      <w:r w:rsidRPr="006D4FF2">
        <w:rPr>
          <w:rFonts w:ascii="Verdana" w:eastAsia="Calibri" w:hAnsi="Verdana" w:cs="Calibri"/>
          <w:i/>
        </w:rPr>
        <w:t xml:space="preserve">Wobec powyższego, wykonawca zwraca się z zapytaniem, czy w sytuacji, gdy wykonawca zaproponuje system DSO, który nie będzie w żaden sposób wiązał się z systemami opartymi o urządzenia firm </w:t>
      </w:r>
      <w:proofErr w:type="spellStart"/>
      <w:r w:rsidRPr="006D4FF2">
        <w:rPr>
          <w:rFonts w:ascii="Verdana" w:eastAsia="Calibri" w:hAnsi="Verdana" w:cs="Calibri"/>
          <w:i/>
        </w:rPr>
        <w:t>Listec</w:t>
      </w:r>
      <w:proofErr w:type="spellEnd"/>
      <w:r w:rsidRPr="006D4FF2">
        <w:rPr>
          <w:rFonts w:ascii="Verdana" w:eastAsia="Calibri" w:hAnsi="Verdana" w:cs="Calibri"/>
          <w:i/>
        </w:rPr>
        <w:t xml:space="preserve">, </w:t>
      </w:r>
      <w:proofErr w:type="spellStart"/>
      <w:r w:rsidRPr="006D4FF2">
        <w:rPr>
          <w:rFonts w:ascii="Verdana" w:eastAsia="Calibri" w:hAnsi="Verdana" w:cs="Calibri"/>
          <w:i/>
        </w:rPr>
        <w:t>Smay</w:t>
      </w:r>
      <w:proofErr w:type="spellEnd"/>
      <w:r w:rsidRPr="006D4FF2">
        <w:rPr>
          <w:rFonts w:ascii="Verdana" w:eastAsia="Calibri" w:hAnsi="Verdana" w:cs="Calibri"/>
          <w:i/>
        </w:rPr>
        <w:t xml:space="preserve"> oraz D+H (bowiem integracja będzie następować tylko z centralą SSP/SAP firmy </w:t>
      </w:r>
      <w:proofErr w:type="spellStart"/>
      <w:r w:rsidRPr="006D4FF2">
        <w:rPr>
          <w:rFonts w:ascii="Verdana" w:eastAsia="Calibri" w:hAnsi="Verdana" w:cs="Calibri"/>
          <w:i/>
        </w:rPr>
        <w:t>Schrack-Seconet</w:t>
      </w:r>
      <w:proofErr w:type="spellEnd"/>
      <w:r w:rsidRPr="006D4FF2">
        <w:rPr>
          <w:rFonts w:ascii="Verdana" w:eastAsia="Calibri" w:hAnsi="Verdana" w:cs="Calibri"/>
          <w:i/>
        </w:rPr>
        <w:t>), również będzie musiał przedstawiać autoryzację (certyfikat) na montaż i uruchomienie oraz konserwację pozostałych komponentów (</w:t>
      </w:r>
      <w:proofErr w:type="spellStart"/>
      <w:r w:rsidRPr="006D4FF2">
        <w:rPr>
          <w:rFonts w:ascii="Verdana" w:eastAsia="Calibri" w:hAnsi="Verdana" w:cs="Calibri"/>
          <w:i/>
        </w:rPr>
        <w:t>firmListec</w:t>
      </w:r>
      <w:proofErr w:type="spellEnd"/>
      <w:r w:rsidRPr="006D4FF2">
        <w:rPr>
          <w:rFonts w:ascii="Verdana" w:eastAsia="Calibri" w:hAnsi="Verdana" w:cs="Calibri"/>
          <w:i/>
        </w:rPr>
        <w:t xml:space="preserve">, </w:t>
      </w:r>
      <w:proofErr w:type="spellStart"/>
      <w:r w:rsidRPr="006D4FF2">
        <w:rPr>
          <w:rFonts w:ascii="Verdana" w:eastAsia="Calibri" w:hAnsi="Verdana" w:cs="Calibri"/>
          <w:i/>
        </w:rPr>
        <w:t>Smay</w:t>
      </w:r>
      <w:proofErr w:type="spellEnd"/>
      <w:r w:rsidRPr="006D4FF2">
        <w:rPr>
          <w:rFonts w:ascii="Verdana" w:eastAsia="Calibri" w:hAnsi="Verdana" w:cs="Calibri"/>
          <w:i/>
        </w:rPr>
        <w:t xml:space="preserve"> oraz D+H)? Czy też, wystarczające będzie złożenie autoryzacji (certyfikatu) dotyczącego centrali SSP/SAP firmy </w:t>
      </w:r>
      <w:proofErr w:type="spellStart"/>
      <w:r w:rsidRPr="006D4FF2">
        <w:rPr>
          <w:rFonts w:ascii="Verdana" w:eastAsia="Calibri" w:hAnsi="Verdana" w:cs="Calibri"/>
          <w:i/>
        </w:rPr>
        <w:t>Schrack-Seconet</w:t>
      </w:r>
      <w:proofErr w:type="spellEnd"/>
      <w:r w:rsidRPr="006D4FF2">
        <w:rPr>
          <w:rFonts w:ascii="Verdana" w:eastAsia="Calibri" w:hAnsi="Verdana" w:cs="Calibri"/>
          <w:i/>
        </w:rPr>
        <w:t xml:space="preserve"> oraz oświadczenia, iż Wykonawca nie będzie ingerował, w najmniejszym nawet stopniu, w pozostałe komponenty (firm </w:t>
      </w:r>
      <w:proofErr w:type="spellStart"/>
      <w:r w:rsidRPr="006D4FF2">
        <w:rPr>
          <w:rFonts w:ascii="Verdana" w:eastAsia="Calibri" w:hAnsi="Verdana" w:cs="Calibri"/>
          <w:i/>
        </w:rPr>
        <w:t>Listec</w:t>
      </w:r>
      <w:proofErr w:type="spellEnd"/>
      <w:r w:rsidRPr="006D4FF2">
        <w:rPr>
          <w:rFonts w:ascii="Verdana" w:eastAsia="Calibri" w:hAnsi="Verdana" w:cs="Calibri"/>
          <w:i/>
        </w:rPr>
        <w:t xml:space="preserve">, </w:t>
      </w:r>
      <w:proofErr w:type="spellStart"/>
      <w:r w:rsidRPr="006D4FF2">
        <w:rPr>
          <w:rFonts w:ascii="Verdana" w:eastAsia="Calibri" w:hAnsi="Verdana" w:cs="Calibri"/>
          <w:i/>
        </w:rPr>
        <w:t>Smay</w:t>
      </w:r>
      <w:proofErr w:type="spellEnd"/>
      <w:r w:rsidRPr="006D4FF2">
        <w:rPr>
          <w:rFonts w:ascii="Verdana" w:eastAsia="Calibri" w:hAnsi="Verdana" w:cs="Calibri"/>
          <w:i/>
        </w:rPr>
        <w:t xml:space="preserve"> oraz D+H)?</w:t>
      </w:r>
    </w:p>
    <w:p w:rsidR="006D4FF2" w:rsidRPr="006D4FF2" w:rsidRDefault="006D4FF2" w:rsidP="006D4FF2">
      <w:pPr>
        <w:ind w:left="23" w:right="23" w:hanging="23"/>
        <w:jc w:val="both"/>
        <w:rPr>
          <w:rFonts w:ascii="Verdana" w:eastAsia="Calibri" w:hAnsi="Verdana" w:cs="Calibri"/>
          <w:b/>
        </w:rPr>
      </w:pPr>
      <w:r w:rsidRPr="006D4FF2">
        <w:rPr>
          <w:rFonts w:ascii="Verdana" w:eastAsia="Calibri" w:hAnsi="Verdana" w:cs="Calibri"/>
          <w:b/>
        </w:rPr>
        <w:t xml:space="preserve">ODP.: Zamawiający informuję, że wybrany w drodze postępowania Wykonawca winien - przed podpisaniem Umowy - przedłożyć Zamawiającemu autoryzację (certyfikat) dotyczący wyłącznie centrali SSP/SAP firmy </w:t>
      </w:r>
      <w:proofErr w:type="spellStart"/>
      <w:r w:rsidRPr="006D4FF2">
        <w:rPr>
          <w:rFonts w:ascii="Verdana" w:eastAsia="Calibri" w:hAnsi="Verdana" w:cs="Calibri"/>
          <w:b/>
        </w:rPr>
        <w:t>Schrack-Seconet</w:t>
      </w:r>
      <w:proofErr w:type="spellEnd"/>
      <w:r w:rsidRPr="006D4FF2">
        <w:rPr>
          <w:rFonts w:ascii="Verdana" w:eastAsia="Calibri" w:hAnsi="Verdana" w:cs="Calibri"/>
          <w:b/>
        </w:rPr>
        <w:t xml:space="preserve"> oraz oświadczenia, iż Wykonawca nie będzie ingerował, w najmniejszym nawet stopniu, w pozostałe komponenty (firm </w:t>
      </w:r>
      <w:proofErr w:type="spellStart"/>
      <w:r w:rsidRPr="006D4FF2">
        <w:rPr>
          <w:rFonts w:ascii="Verdana" w:eastAsia="Calibri" w:hAnsi="Verdana" w:cs="Calibri"/>
          <w:b/>
        </w:rPr>
        <w:t>Listec</w:t>
      </w:r>
      <w:proofErr w:type="spellEnd"/>
      <w:r w:rsidRPr="006D4FF2">
        <w:rPr>
          <w:rFonts w:ascii="Verdana" w:eastAsia="Calibri" w:hAnsi="Verdana" w:cs="Calibri"/>
          <w:b/>
        </w:rPr>
        <w:t xml:space="preserve">, </w:t>
      </w:r>
      <w:proofErr w:type="spellStart"/>
      <w:r w:rsidRPr="006D4FF2">
        <w:rPr>
          <w:rFonts w:ascii="Verdana" w:eastAsia="Calibri" w:hAnsi="Verdana" w:cs="Calibri"/>
          <w:b/>
        </w:rPr>
        <w:t>Smay</w:t>
      </w:r>
      <w:proofErr w:type="spellEnd"/>
      <w:r w:rsidRPr="006D4FF2">
        <w:rPr>
          <w:rFonts w:ascii="Verdana" w:eastAsia="Calibri" w:hAnsi="Verdana" w:cs="Calibri"/>
          <w:b/>
        </w:rPr>
        <w:t xml:space="preserve"> oraz D+H).</w:t>
      </w:r>
      <w:r>
        <w:rPr>
          <w:rFonts w:ascii="Verdana" w:eastAsia="Calibri" w:hAnsi="Verdana" w:cs="Calibri"/>
          <w:b/>
        </w:rPr>
        <w:t xml:space="preserve"> Zamawiający dokona zmiany SIWZ w powyższym zakresie.</w:t>
      </w:r>
    </w:p>
    <w:p w:rsidR="006D4FF2" w:rsidRPr="006D4FF2" w:rsidRDefault="006D4FF2" w:rsidP="006D4FF2">
      <w:pPr>
        <w:ind w:left="23" w:right="23" w:hanging="23"/>
        <w:jc w:val="both"/>
        <w:rPr>
          <w:rFonts w:ascii="Verdana" w:eastAsia="Calibri" w:hAnsi="Verdana" w:cs="Calibri"/>
          <w:b/>
        </w:rPr>
      </w:pPr>
    </w:p>
    <w:p w:rsidR="006D4FF2" w:rsidRPr="006D4FF2" w:rsidRDefault="006D4FF2" w:rsidP="006D4FF2">
      <w:pPr>
        <w:ind w:left="23" w:right="23" w:hanging="23"/>
        <w:jc w:val="both"/>
        <w:rPr>
          <w:rFonts w:ascii="Verdana" w:eastAsia="Calibri" w:hAnsi="Verdana" w:cs="Calibri"/>
          <w:b/>
        </w:rPr>
      </w:pPr>
    </w:p>
    <w:p w:rsidR="006D4FF2" w:rsidRPr="006D4FF2" w:rsidRDefault="006D4FF2" w:rsidP="006D4FF2">
      <w:pPr>
        <w:keepNext/>
        <w:keepLines/>
        <w:ind w:left="23" w:hanging="20"/>
        <w:jc w:val="both"/>
        <w:outlineLvl w:val="2"/>
        <w:rPr>
          <w:rFonts w:ascii="Verdana" w:eastAsia="Calibri" w:hAnsi="Verdana" w:cs="Calibri"/>
          <w:i/>
        </w:rPr>
      </w:pPr>
      <w:bookmarkStart w:id="1" w:name="bookmark2"/>
      <w:r w:rsidRPr="006D4FF2">
        <w:rPr>
          <w:rFonts w:ascii="Verdana" w:eastAsia="Calibri" w:hAnsi="Verdana" w:cs="Calibri"/>
          <w:i/>
        </w:rPr>
        <w:t>II. Punkt XIV - Opis kryteriów, którymi zamawiający będzie się kierował przy</w:t>
      </w:r>
      <w:bookmarkEnd w:id="1"/>
      <w:r w:rsidRPr="006D4FF2">
        <w:rPr>
          <w:rFonts w:ascii="Verdana" w:eastAsia="Calibri" w:hAnsi="Verdana" w:cs="Calibri"/>
          <w:i/>
        </w:rPr>
        <w:t xml:space="preserve"> </w:t>
      </w:r>
      <w:bookmarkStart w:id="2" w:name="bookmark3"/>
      <w:r w:rsidRPr="006D4FF2">
        <w:rPr>
          <w:rFonts w:ascii="Verdana" w:eastAsia="Calibri" w:hAnsi="Verdana" w:cs="Calibri"/>
          <w:i/>
        </w:rPr>
        <w:t>wyborze oferty wraz z podaniem znaczenia tych kryteriów i sposobu oceny</w:t>
      </w:r>
      <w:bookmarkStart w:id="3" w:name="bookmark4"/>
      <w:bookmarkEnd w:id="2"/>
      <w:r w:rsidRPr="006D4FF2">
        <w:rPr>
          <w:rFonts w:ascii="Verdana" w:eastAsia="Calibri" w:hAnsi="Verdana" w:cs="Calibri"/>
          <w:i/>
        </w:rPr>
        <w:t xml:space="preserve"> ofert.</w:t>
      </w:r>
      <w:bookmarkEnd w:id="3"/>
    </w:p>
    <w:p w:rsidR="006D4FF2" w:rsidRPr="006D4FF2" w:rsidRDefault="006D4FF2" w:rsidP="006D4FF2">
      <w:pPr>
        <w:ind w:left="23" w:right="20" w:firstLine="700"/>
        <w:jc w:val="both"/>
        <w:rPr>
          <w:rFonts w:ascii="Verdana" w:eastAsia="Calibri" w:hAnsi="Verdana" w:cs="Calibri"/>
          <w:i/>
        </w:rPr>
      </w:pPr>
      <w:r w:rsidRPr="006D4FF2">
        <w:rPr>
          <w:rFonts w:ascii="Verdana" w:eastAsia="Calibri" w:hAnsi="Verdana" w:cs="Calibri"/>
          <w:i/>
        </w:rPr>
        <w:t>Zamawiający będzie oceniał oferty według kryteriów określonych w ust. 1 omawianego punktu. Punktowane będzie m.in. posiadanie przez wykonawcę certyfikatów Stowarzyszenia Inżynierów Techników Pożarnictwa potwierdzających jakość świadczonych usług w zakresie:</w:t>
      </w:r>
    </w:p>
    <w:p w:rsidR="006D4FF2" w:rsidRPr="006D4FF2" w:rsidRDefault="006D4FF2" w:rsidP="006D4FF2">
      <w:pPr>
        <w:numPr>
          <w:ilvl w:val="0"/>
          <w:numId w:val="1"/>
        </w:numPr>
        <w:tabs>
          <w:tab w:val="left" w:pos="370"/>
        </w:tabs>
        <w:spacing w:line="276" w:lineRule="auto"/>
        <w:ind w:left="360" w:right="220" w:hanging="340"/>
        <w:jc w:val="both"/>
        <w:rPr>
          <w:rFonts w:ascii="Verdana" w:eastAsia="Calibri" w:hAnsi="Verdana" w:cs="Calibri"/>
          <w:i/>
        </w:rPr>
      </w:pPr>
      <w:r w:rsidRPr="006D4FF2">
        <w:rPr>
          <w:rFonts w:ascii="Verdana" w:eastAsia="Calibri" w:hAnsi="Verdana" w:cs="Calibri"/>
          <w:i/>
        </w:rPr>
        <w:t>SITP PCU-01: program świadczących usługi w zakresie systemów sygnalizacji pożarowej i automatyki pożarniczej;</w:t>
      </w:r>
    </w:p>
    <w:p w:rsidR="006D4FF2" w:rsidRPr="006D4FF2" w:rsidRDefault="006D4FF2" w:rsidP="006D4FF2">
      <w:pPr>
        <w:numPr>
          <w:ilvl w:val="0"/>
          <w:numId w:val="1"/>
        </w:numPr>
        <w:tabs>
          <w:tab w:val="left" w:pos="380"/>
        </w:tabs>
        <w:spacing w:line="276" w:lineRule="auto"/>
        <w:ind w:left="360" w:right="220" w:hanging="340"/>
        <w:jc w:val="both"/>
        <w:rPr>
          <w:rFonts w:ascii="Verdana" w:eastAsia="Calibri" w:hAnsi="Verdana" w:cs="Calibri"/>
          <w:i/>
        </w:rPr>
      </w:pPr>
      <w:r w:rsidRPr="006D4FF2">
        <w:rPr>
          <w:rFonts w:ascii="Verdana" w:eastAsia="Calibri" w:hAnsi="Verdana" w:cs="Calibri"/>
          <w:i/>
        </w:rPr>
        <w:t>SITP PCU-08</w:t>
      </w:r>
      <w:r w:rsidRPr="006D4FF2">
        <w:rPr>
          <w:rFonts w:ascii="Verdana" w:eastAsia="Calibri" w:hAnsi="Verdana" w:cs="Calibri"/>
          <w:b/>
          <w:i/>
        </w:rPr>
        <w:t>:</w:t>
      </w:r>
      <w:r w:rsidRPr="006D4FF2">
        <w:rPr>
          <w:rFonts w:ascii="Verdana" w:eastAsia="Calibri" w:hAnsi="Verdana" w:cs="Calibri"/>
          <w:bCs/>
          <w:i/>
          <w:shd w:val="clear" w:color="auto" w:fill="FFFFFF"/>
        </w:rPr>
        <w:t xml:space="preserve"> program certyfikacji</w:t>
      </w:r>
      <w:r w:rsidRPr="006D4FF2">
        <w:rPr>
          <w:rFonts w:ascii="Verdana" w:eastAsia="Calibri" w:hAnsi="Verdana" w:cs="Calibri"/>
          <w:i/>
        </w:rPr>
        <w:t xml:space="preserve"> podmiotów świadczących usługi w zakresie dźwiękowych systemów ostrzegawczych (DSO).</w:t>
      </w:r>
    </w:p>
    <w:p w:rsidR="006D4FF2" w:rsidRPr="006D4FF2" w:rsidRDefault="006D4FF2" w:rsidP="006D4FF2">
      <w:pPr>
        <w:tabs>
          <w:tab w:val="left" w:pos="7938"/>
        </w:tabs>
        <w:spacing w:line="276" w:lineRule="auto"/>
        <w:ind w:right="220"/>
        <w:jc w:val="both"/>
        <w:rPr>
          <w:rFonts w:ascii="Verdana" w:eastAsia="Calibri" w:hAnsi="Verdana" w:cs="Calibri"/>
          <w:i/>
        </w:rPr>
      </w:pPr>
      <w:r w:rsidRPr="006D4FF2">
        <w:rPr>
          <w:rFonts w:ascii="Verdana" w:eastAsia="Calibri" w:hAnsi="Verdana" w:cs="Calibri"/>
          <w:i/>
        </w:rPr>
        <w:t>W tym miejscu wskazuję, iż zgodnie z treścią art. 91 ust. 3 praw publicznych.</w:t>
      </w:r>
      <w:r w:rsidRPr="006D4FF2">
        <w:rPr>
          <w:rFonts w:ascii="Verdana" w:eastAsia="Calibri" w:hAnsi="Verdana" w:cs="Calibri"/>
          <w:iCs/>
          <w:sz w:val="21"/>
          <w:szCs w:val="21"/>
          <w:shd w:val="clear" w:color="auto" w:fill="FFFFFF"/>
        </w:rPr>
        <w:t xml:space="preserve"> Kryteria oceny ofert nie mogą dotyczyć właściwości wykonawcy, a w szczególności jego wiarygodności ekonomicznej, technicznej lub finansowej.</w:t>
      </w:r>
      <w:r w:rsidRPr="006D4FF2">
        <w:rPr>
          <w:rFonts w:ascii="Verdana" w:eastAsia="Calibri" w:hAnsi="Verdana" w:cs="Calibri"/>
          <w:i/>
        </w:rPr>
        <w:t xml:space="preserve"> W tej materii wypowiedziała się Krajowa Izba Odwoławcza w wyroku z dnia 5 grudnia 2008</w:t>
      </w:r>
      <w:r w:rsidRPr="006D4FF2">
        <w:rPr>
          <w:rFonts w:ascii="Verdana" w:eastAsia="Calibri" w:hAnsi="Verdana" w:cs="Calibri"/>
          <w:iCs/>
          <w:sz w:val="21"/>
          <w:szCs w:val="21"/>
          <w:shd w:val="clear" w:color="auto" w:fill="FFFFFF"/>
        </w:rPr>
        <w:t xml:space="preserve"> r., </w:t>
      </w:r>
      <w:r w:rsidRPr="006D4FF2">
        <w:rPr>
          <w:rFonts w:ascii="Verdana" w:eastAsia="Calibri" w:hAnsi="Verdana" w:cs="Calibri"/>
          <w:i/>
        </w:rPr>
        <w:t xml:space="preserve">sygn. akt KIO/UZP 1362/08. Zgodnie z treścią tego orzeczenia, kryteria oceny ofert mają być związane z przedmiotem zamówienia. Izba, uzasadniając swoje stanowisko, powołała się również na wyrok </w:t>
      </w:r>
      <w:r w:rsidRPr="006D4FF2">
        <w:rPr>
          <w:rFonts w:ascii="Verdana" w:eastAsia="Calibri" w:hAnsi="Verdana" w:cs="Calibri"/>
          <w:i/>
        </w:rPr>
        <w:lastRenderedPageBreak/>
        <w:t>Europejskiego Trybunału Sprawiedliwości z 17 września 2002 r. (C- 513/99), z którego jednoznacznie wynika, że kryteria mają być związane z przedmiotem zamówienia i nie mogą prowadzić do dyskryminacji wykonawców.</w:t>
      </w:r>
    </w:p>
    <w:p w:rsidR="006D4FF2" w:rsidRPr="006D4FF2" w:rsidRDefault="006D4FF2" w:rsidP="006D4FF2">
      <w:pPr>
        <w:spacing w:line="276" w:lineRule="auto"/>
        <w:ind w:left="40" w:right="283" w:firstLine="700"/>
        <w:jc w:val="both"/>
        <w:rPr>
          <w:rFonts w:ascii="Verdana" w:eastAsia="Calibri" w:hAnsi="Verdana" w:cs="Calibri"/>
          <w:i/>
        </w:rPr>
      </w:pPr>
      <w:r w:rsidRPr="006D4FF2">
        <w:rPr>
          <w:rFonts w:ascii="Verdana" w:eastAsia="Calibri" w:hAnsi="Verdana" w:cs="Calibri"/>
          <w:i/>
        </w:rPr>
        <w:t>Posiadanie certyfikatów rzekomo świadczy o właściwościach technicznych wykonawcy. Rzekomo, bowiem ich posiadanie jest dobrowolne, wykonawca może więc być najwyższej klasy fachowcem, a jednocześnie nie posiadać certyfikatu w danej dziedzinie. Biorąc pod uwagę powyższe, wnoszę o usunięcie z kryterium oceny ofert posiadanie przedmiotowych certyfikatów, jako niedopuszczalne.</w:t>
      </w:r>
    </w:p>
    <w:p w:rsidR="006D4FF2" w:rsidRPr="006D4FF2" w:rsidRDefault="006D4FF2" w:rsidP="006D4FF2">
      <w:pPr>
        <w:tabs>
          <w:tab w:val="left" w:pos="1110"/>
        </w:tabs>
        <w:spacing w:line="276" w:lineRule="auto"/>
        <w:jc w:val="both"/>
        <w:rPr>
          <w:rFonts w:ascii="Verdana" w:hAnsi="Verdana"/>
          <w:i/>
        </w:rPr>
      </w:pPr>
      <w:r w:rsidRPr="006D4FF2">
        <w:rPr>
          <w:rFonts w:ascii="Verdana" w:hAnsi="Verdana"/>
          <w:i/>
        </w:rPr>
        <w:t>Na marginesie powyższych rozważań, zwrócić należy uwagę, że posiadanie certyfikatów jest dobrowolne. Każdy z podmiotów może ubiegać się o jego uzyskanie, od dowolnej jednostki nadającej certyfikaty. Całkowicie nieuzasadnione jest więc wskazywanie konkretnego certyfikatu, z pominięciem innych jednostek certyfikujących - wykonawcy winno przysługiwać możliwość złożenia równoważnych certyfikatów, bądź prawo do wykazywania jakości świadczonych usług innymi sposobami.</w:t>
      </w:r>
    </w:p>
    <w:p w:rsidR="006D4FF2" w:rsidRPr="006D4FF2" w:rsidRDefault="006D4FF2" w:rsidP="006D4FF2">
      <w:pPr>
        <w:tabs>
          <w:tab w:val="left" w:pos="1110"/>
        </w:tabs>
        <w:spacing w:line="276" w:lineRule="auto"/>
        <w:jc w:val="both"/>
        <w:rPr>
          <w:rFonts w:ascii="Verdana" w:hAnsi="Verdana"/>
          <w:b/>
        </w:rPr>
      </w:pPr>
      <w:r w:rsidRPr="006D4FF2">
        <w:rPr>
          <w:rFonts w:ascii="Verdana" w:hAnsi="Verdana"/>
          <w:b/>
        </w:rPr>
        <w:t>ODP.: Zamawiający podtrzymuje kryteria oceny ofert.</w:t>
      </w:r>
    </w:p>
    <w:p w:rsidR="008877A3" w:rsidRDefault="008877A3" w:rsidP="008877A3">
      <w:p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Zamawiający jednocześnie wyjaśnia iż: </w:t>
      </w:r>
    </w:p>
    <w:p w:rsidR="006D4FF2" w:rsidRDefault="009B2F26" w:rsidP="008877A3">
      <w:pPr>
        <w:numPr>
          <w:ilvl w:val="0"/>
          <w:numId w:val="2"/>
        </w:num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Kryterium w zakresie posiadania</w:t>
      </w:r>
      <w:r w:rsidR="008877A3">
        <w:rPr>
          <w:rFonts w:ascii="Verdana" w:hAnsi="Verdana"/>
          <w:b/>
          <w:bCs/>
          <w:color w:val="000000"/>
        </w:rPr>
        <w:t xml:space="preserve"> przez wykonawcę certyfikatu jest kryterium jakościowym</w:t>
      </w:r>
      <w:r>
        <w:rPr>
          <w:rFonts w:ascii="Verdana" w:hAnsi="Verdana"/>
          <w:b/>
          <w:bCs/>
          <w:color w:val="000000"/>
        </w:rPr>
        <w:t>,</w:t>
      </w:r>
      <w:r w:rsidR="008877A3">
        <w:rPr>
          <w:rFonts w:ascii="Verdana" w:hAnsi="Verdana"/>
          <w:b/>
          <w:bCs/>
          <w:color w:val="000000"/>
        </w:rPr>
        <w:t xml:space="preserve"> a nie jak wykonawca twierdzi dotyczącym właściwości wykonawcy</w:t>
      </w:r>
      <w:r>
        <w:rPr>
          <w:rFonts w:ascii="Verdana" w:hAnsi="Verdana"/>
          <w:b/>
          <w:bCs/>
          <w:color w:val="000000"/>
        </w:rPr>
        <w:t xml:space="preserve">. </w:t>
      </w:r>
    </w:p>
    <w:p w:rsidR="009B2F26" w:rsidRPr="006D4FF2" w:rsidRDefault="009B2F26" w:rsidP="009B2F26">
      <w:pPr>
        <w:ind w:left="720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Zamawiający </w:t>
      </w:r>
      <w:r w:rsidR="00932FFA">
        <w:rPr>
          <w:rFonts w:ascii="Verdana" w:hAnsi="Verdana"/>
          <w:b/>
          <w:bCs/>
          <w:color w:val="000000"/>
        </w:rPr>
        <w:t>premiując certyfikaty opisane w SIWZ ma na celu zagwarantowanie świadczenia usługi dobrej jakości. Poprawność działań Zamawiającego znajduje potwierdzenie w wyroku</w:t>
      </w:r>
      <w:r>
        <w:rPr>
          <w:rFonts w:ascii="Verdana" w:hAnsi="Verdana"/>
          <w:b/>
          <w:bCs/>
          <w:color w:val="000000"/>
        </w:rPr>
        <w:t xml:space="preserve"> </w:t>
      </w:r>
      <w:r w:rsidRPr="009B2F26">
        <w:rPr>
          <w:rFonts w:ascii="Verdana" w:hAnsi="Verdana"/>
          <w:b/>
          <w:bCs/>
          <w:color w:val="000000"/>
        </w:rPr>
        <w:t>KIO 2101/16</w:t>
      </w:r>
      <w:r>
        <w:rPr>
          <w:rFonts w:ascii="Verdana" w:hAnsi="Verdana"/>
          <w:b/>
          <w:bCs/>
          <w:color w:val="000000"/>
        </w:rPr>
        <w:t xml:space="preserve"> </w:t>
      </w:r>
      <w:r w:rsidRPr="009B2F26">
        <w:rPr>
          <w:rFonts w:ascii="Verdana" w:hAnsi="Verdana"/>
          <w:b/>
          <w:bCs/>
          <w:color w:val="000000"/>
        </w:rPr>
        <w:t>z dnia 24 listopada 2016 r.</w:t>
      </w:r>
      <w:r>
        <w:rPr>
          <w:rFonts w:ascii="Verdana" w:hAnsi="Verdana"/>
          <w:b/>
          <w:bCs/>
          <w:color w:val="000000"/>
        </w:rPr>
        <w:t xml:space="preserve"> </w:t>
      </w:r>
    </w:p>
    <w:p w:rsidR="0021206B" w:rsidRPr="00691CC2" w:rsidRDefault="009B2F26">
      <w:pPr>
        <w:pStyle w:val="Tekstpodstawowywcity3"/>
        <w:spacing w:line="240" w:lineRule="auto"/>
        <w:ind w:firstLine="0"/>
        <w:rPr>
          <w:rFonts w:ascii="Verdana" w:hAnsi="Verdana"/>
          <w:i/>
          <w:sz w:val="20"/>
        </w:rPr>
      </w:pPr>
      <w:r w:rsidRPr="00691CC2">
        <w:rPr>
          <w:rFonts w:ascii="Verdana" w:hAnsi="Verdana"/>
          <w:i/>
          <w:sz w:val="20"/>
        </w:rPr>
        <w:t>„Kryterium opisane przez zamawiającego dotyczy wprost realizacji przedmiotu zamówienia, gdyż odnosi się do certyfikowanego systemu zarządzania środowiskiem, zgodnym z międzynarodowym standardem ISO 14001. Powyższe oznacza, że zamawiający premiuje sposób realizacji zamówienia, postępowania z odpadami, który zgodny jest ze światowymi standardami. Certyfikat (jego posiadanie) odnosi się do przedmiotu zamówienia, który dotyczy ochrony środowiska i z tego powodu pozytywnie postrzegany będzie przez zamawiającego podmiot, który wprowadził w prowadzonym przez siebie przedsiębiorstwie 17 system zarządzania środowiskowego. Posiadanie takiego certyfikatu może gwarantować bowiem lepszy efekt ekologiczny niż efekt wykonawcy, który takiego certyfikatu nie posiada.”</w:t>
      </w:r>
    </w:p>
    <w:p w:rsidR="00EB367C" w:rsidRDefault="00EB367C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E33C69" w:rsidRPr="00E33C69" w:rsidRDefault="00944A52" w:rsidP="00944A52">
      <w:pPr>
        <w:numPr>
          <w:ilvl w:val="0"/>
          <w:numId w:val="2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W kryterium oceny ofert </w:t>
      </w:r>
      <w:r w:rsidR="00E33C69">
        <w:rPr>
          <w:rFonts w:ascii="Verdana" w:hAnsi="Verdana"/>
          <w:b/>
        </w:rPr>
        <w:t xml:space="preserve">w zakresie posiadania certyfikatów </w:t>
      </w:r>
    </w:p>
    <w:p w:rsidR="00E33C69" w:rsidRPr="006D4FF2" w:rsidRDefault="00E33C69" w:rsidP="00E33C69">
      <w:pPr>
        <w:numPr>
          <w:ilvl w:val="0"/>
          <w:numId w:val="3"/>
        </w:numPr>
        <w:tabs>
          <w:tab w:val="left" w:pos="370"/>
        </w:tabs>
        <w:spacing w:line="276" w:lineRule="auto"/>
        <w:ind w:right="220"/>
        <w:jc w:val="both"/>
        <w:rPr>
          <w:rFonts w:ascii="Verdana" w:eastAsia="Calibri" w:hAnsi="Verdana" w:cs="Calibri"/>
          <w:i/>
        </w:rPr>
      </w:pPr>
      <w:r w:rsidRPr="006D4FF2">
        <w:rPr>
          <w:rFonts w:ascii="Verdana" w:eastAsia="Calibri" w:hAnsi="Verdana" w:cs="Calibri"/>
          <w:i/>
        </w:rPr>
        <w:t>SITP PCU-01: program świadczących usługi w zakresie systemów sygnalizacji pożarowej i automatyki pożarniczej;</w:t>
      </w:r>
    </w:p>
    <w:p w:rsidR="00E33C69" w:rsidRPr="006D4FF2" w:rsidRDefault="00E33C69" w:rsidP="00E33C69">
      <w:pPr>
        <w:numPr>
          <w:ilvl w:val="0"/>
          <w:numId w:val="3"/>
        </w:numPr>
        <w:tabs>
          <w:tab w:val="left" w:pos="380"/>
        </w:tabs>
        <w:spacing w:line="276" w:lineRule="auto"/>
        <w:ind w:right="220"/>
        <w:jc w:val="both"/>
        <w:rPr>
          <w:rFonts w:ascii="Verdana" w:eastAsia="Calibri" w:hAnsi="Verdana" w:cs="Calibri"/>
          <w:i/>
        </w:rPr>
      </w:pPr>
      <w:r w:rsidRPr="006D4FF2">
        <w:rPr>
          <w:rFonts w:ascii="Verdana" w:eastAsia="Calibri" w:hAnsi="Verdana" w:cs="Calibri"/>
          <w:i/>
        </w:rPr>
        <w:lastRenderedPageBreak/>
        <w:t>SITP PCU-08</w:t>
      </w:r>
      <w:r w:rsidRPr="006D4FF2">
        <w:rPr>
          <w:rFonts w:ascii="Verdana" w:eastAsia="Calibri" w:hAnsi="Verdana" w:cs="Calibri"/>
          <w:b/>
          <w:i/>
        </w:rPr>
        <w:t>:</w:t>
      </w:r>
      <w:r w:rsidRPr="006D4FF2">
        <w:rPr>
          <w:rFonts w:ascii="Verdana" w:eastAsia="Calibri" w:hAnsi="Verdana" w:cs="Calibri"/>
          <w:bCs/>
          <w:i/>
          <w:shd w:val="clear" w:color="auto" w:fill="FFFFFF"/>
        </w:rPr>
        <w:t xml:space="preserve"> program certyfikacji</w:t>
      </w:r>
      <w:r w:rsidRPr="006D4FF2">
        <w:rPr>
          <w:rFonts w:ascii="Verdana" w:eastAsia="Calibri" w:hAnsi="Verdana" w:cs="Calibri"/>
          <w:i/>
        </w:rPr>
        <w:t xml:space="preserve"> podmiotów świadczących usługi w zakresie dźwiękowych systemów ostrzegawczych (DSO).</w:t>
      </w:r>
    </w:p>
    <w:p w:rsidR="00E33C69" w:rsidRPr="00E33C69" w:rsidRDefault="00E33C69" w:rsidP="00E33C69">
      <w:pPr>
        <w:ind w:left="720"/>
        <w:jc w:val="both"/>
        <w:rPr>
          <w:rFonts w:ascii="Verdana" w:hAnsi="Verdana"/>
          <w:i/>
        </w:rPr>
      </w:pPr>
    </w:p>
    <w:p w:rsidR="001A1BAE" w:rsidRPr="00944A52" w:rsidRDefault="00EB367C" w:rsidP="00E33C69">
      <w:pPr>
        <w:ind w:left="720"/>
        <w:jc w:val="both"/>
        <w:rPr>
          <w:rFonts w:ascii="Verdana" w:hAnsi="Verdana"/>
          <w:i/>
        </w:rPr>
      </w:pPr>
      <w:r w:rsidRPr="00944A52">
        <w:rPr>
          <w:rFonts w:ascii="Verdana" w:hAnsi="Verdana"/>
          <w:b/>
        </w:rPr>
        <w:t>Zamawiający dopuszcza certyfikaty równoważne. Za równoważne certyfikaty uznane b</w:t>
      </w:r>
      <w:r w:rsidR="00EB1323" w:rsidRPr="00944A52">
        <w:rPr>
          <w:rFonts w:ascii="Verdana" w:hAnsi="Verdana"/>
          <w:b/>
        </w:rPr>
        <w:t>ędą certyfikaty</w:t>
      </w:r>
      <w:r w:rsidR="00691CC2" w:rsidRPr="00944A52">
        <w:rPr>
          <w:rFonts w:ascii="Verdana" w:hAnsi="Verdana"/>
          <w:b/>
        </w:rPr>
        <w:t xml:space="preserve"> wydane przez podmioty akredytowane przez </w:t>
      </w:r>
      <w:r w:rsidR="00D9117F" w:rsidRPr="00944A52">
        <w:rPr>
          <w:rFonts w:ascii="Verdana" w:hAnsi="Verdana"/>
          <w:b/>
        </w:rPr>
        <w:t>Polski</w:t>
      </w:r>
      <w:r w:rsidR="00E33C69">
        <w:rPr>
          <w:rFonts w:ascii="Verdana" w:hAnsi="Verdana"/>
          <w:b/>
        </w:rPr>
        <w:t>e</w:t>
      </w:r>
      <w:r w:rsidR="00D9117F" w:rsidRPr="00944A52">
        <w:rPr>
          <w:rFonts w:ascii="Verdana" w:hAnsi="Verdana"/>
          <w:b/>
        </w:rPr>
        <w:t xml:space="preserve"> Centrum Akredytacji lub </w:t>
      </w:r>
      <w:r w:rsidR="00691CC2" w:rsidRPr="00944A52">
        <w:rPr>
          <w:rFonts w:ascii="Verdana" w:hAnsi="Verdana"/>
          <w:b/>
        </w:rPr>
        <w:t xml:space="preserve">jednostki równoważne do PCA </w:t>
      </w:r>
      <w:r w:rsidR="00D9117F" w:rsidRPr="00944A52">
        <w:rPr>
          <w:rFonts w:ascii="Verdana" w:hAnsi="Verdana"/>
          <w:b/>
        </w:rPr>
        <w:t>na terenie Unii Europejskiej</w:t>
      </w:r>
      <w:r w:rsidR="00D9117F" w:rsidRPr="00944A52">
        <w:rPr>
          <w:rFonts w:ascii="Verdana" w:hAnsi="Verdana"/>
        </w:rPr>
        <w:t xml:space="preserve">. </w:t>
      </w:r>
    </w:p>
    <w:sectPr w:rsidR="001A1BAE" w:rsidRPr="00944A52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57" w:rsidRDefault="00447357">
      <w:r>
        <w:separator/>
      </w:r>
    </w:p>
  </w:endnote>
  <w:endnote w:type="continuationSeparator" w:id="0">
    <w:p w:rsidR="00447357" w:rsidRDefault="0044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57" w:rsidRDefault="00447357">
      <w:r>
        <w:separator/>
      </w:r>
    </w:p>
  </w:footnote>
  <w:footnote w:type="continuationSeparator" w:id="0">
    <w:p w:rsidR="00447357" w:rsidRDefault="0044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86" w:rsidRDefault="001835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E33C69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E33C69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747D"/>
    <w:multiLevelType w:val="hybridMultilevel"/>
    <w:tmpl w:val="AB706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5F5B"/>
    <w:multiLevelType w:val="multilevel"/>
    <w:tmpl w:val="FB6A9A02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F4C3695"/>
    <w:multiLevelType w:val="hybridMultilevel"/>
    <w:tmpl w:val="7E10BE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357"/>
    <w:rsid w:val="000607BF"/>
    <w:rsid w:val="000A2D5C"/>
    <w:rsid w:val="000C4220"/>
    <w:rsid w:val="000D254E"/>
    <w:rsid w:val="001102A4"/>
    <w:rsid w:val="00130D1C"/>
    <w:rsid w:val="00180DBD"/>
    <w:rsid w:val="00183586"/>
    <w:rsid w:val="001A1BAE"/>
    <w:rsid w:val="0021206B"/>
    <w:rsid w:val="002405E1"/>
    <w:rsid w:val="00315D72"/>
    <w:rsid w:val="00333103"/>
    <w:rsid w:val="00347E12"/>
    <w:rsid w:val="003B15E7"/>
    <w:rsid w:val="003F7802"/>
    <w:rsid w:val="00447357"/>
    <w:rsid w:val="00476899"/>
    <w:rsid w:val="00542F2E"/>
    <w:rsid w:val="0061472E"/>
    <w:rsid w:val="00691CC2"/>
    <w:rsid w:val="006D4FF2"/>
    <w:rsid w:val="00714CFE"/>
    <w:rsid w:val="00721200"/>
    <w:rsid w:val="00775A72"/>
    <w:rsid w:val="007B12A7"/>
    <w:rsid w:val="00825F26"/>
    <w:rsid w:val="0083033C"/>
    <w:rsid w:val="008877A3"/>
    <w:rsid w:val="00932FFA"/>
    <w:rsid w:val="00943AEF"/>
    <w:rsid w:val="00944A52"/>
    <w:rsid w:val="009B2F26"/>
    <w:rsid w:val="009F4EC1"/>
    <w:rsid w:val="00A04A2F"/>
    <w:rsid w:val="00A17896"/>
    <w:rsid w:val="00A45032"/>
    <w:rsid w:val="00C529DB"/>
    <w:rsid w:val="00CB1285"/>
    <w:rsid w:val="00D108D9"/>
    <w:rsid w:val="00D74780"/>
    <w:rsid w:val="00D9117F"/>
    <w:rsid w:val="00DD218F"/>
    <w:rsid w:val="00DD2AB3"/>
    <w:rsid w:val="00DF0345"/>
    <w:rsid w:val="00E33C69"/>
    <w:rsid w:val="00E5026B"/>
    <w:rsid w:val="00EB1323"/>
    <w:rsid w:val="00EB367C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6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67C"/>
  </w:style>
  <w:style w:type="character" w:styleId="Odwoanieprzypisukocowego">
    <w:name w:val="endnote reference"/>
    <w:basedOn w:val="Domylnaczcionkaakapitu"/>
    <w:uiPriority w:val="99"/>
    <w:semiHidden/>
    <w:unhideWhenUsed/>
    <w:rsid w:val="00EB36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4</Pages>
  <Words>935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3</cp:revision>
  <cp:lastPrinted>2018-05-22T06:13:00Z</cp:lastPrinted>
  <dcterms:created xsi:type="dcterms:W3CDTF">2018-05-22T08:11:00Z</dcterms:created>
  <dcterms:modified xsi:type="dcterms:W3CDTF">2018-05-22T08:13:00Z</dcterms:modified>
</cp:coreProperties>
</file>