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444B6" w:rsidRPr="006444B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444B6" w:rsidRPr="006444B6">
        <w:rPr>
          <w:b/>
          <w:sz w:val="24"/>
        </w:rPr>
        <w:t>ZP/D-08/18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444B6" w:rsidRPr="006444B6">
        <w:rPr>
          <w:b/>
        </w:rPr>
        <w:t>przetarg nieograniczony</w:t>
      </w:r>
      <w:r w:rsidR="00753DC1">
        <w:t xml:space="preserve"> na:</w:t>
      </w:r>
    </w:p>
    <w:p w:rsidR="0000184A" w:rsidRDefault="006444B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444B6">
        <w:rPr>
          <w:b/>
          <w:sz w:val="24"/>
          <w:szCs w:val="24"/>
        </w:rPr>
        <w:t>Dostawa artykułów chemii gospodarczej wraz z transportem i rozładunkiem dla jednostek organizacyjnych Politechniki Częstochowskiej przez okres 24 miesięcy od daty podpisania umowy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444B6" w:rsidRPr="006444B6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444B6" w:rsidRPr="006444B6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444B6" w:rsidRPr="006444B6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3A0" w:rsidRDefault="006913A0">
      <w:r>
        <w:separator/>
      </w:r>
    </w:p>
  </w:endnote>
  <w:endnote w:type="continuationSeparator" w:id="0">
    <w:p w:rsidR="006913A0" w:rsidRDefault="00691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44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44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4B6" w:rsidRDefault="006444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3A0" w:rsidRDefault="006913A0">
      <w:r>
        <w:separator/>
      </w:r>
    </w:p>
  </w:footnote>
  <w:footnote w:type="continuationSeparator" w:id="0">
    <w:p w:rsidR="006913A0" w:rsidRDefault="006913A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4B6" w:rsidRDefault="006444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4B6" w:rsidRDefault="006444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4B6" w:rsidRDefault="006444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3A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444B6"/>
    <w:rsid w:val="00664D2F"/>
    <w:rsid w:val="006913A0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20E3299-BA0B-4223-9207-9F36BA3A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27AC4-4949-4280-91E3-19028D976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2018-05-08T06:39:00Z</dcterms:created>
  <dcterms:modified xsi:type="dcterms:W3CDTF">2018-05-08T06:39:00Z</dcterms:modified>
</cp:coreProperties>
</file>