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EC1228" w:rsidP="00EC1228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 xml:space="preserve">ZAPYTANIE OFERTOWE </w:t>
      </w:r>
    </w:p>
    <w:p w:rsidR="007926B3" w:rsidRDefault="00E00FE8" w:rsidP="00EC1228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FE3F61" w:rsidRPr="00FE3F61">
        <w:rPr>
          <w:b/>
        </w:rPr>
        <w:t>NA/O/97/2018</w:t>
      </w:r>
      <w:r>
        <w:rPr>
          <w:b/>
        </w:rPr>
        <w:t xml:space="preserve"> </w:t>
      </w:r>
      <w:r w:rsidR="00FE3F61" w:rsidRPr="00FE3F61">
        <w:t>Rzeszów</w:t>
      </w:r>
      <w:r w:rsidR="00211900" w:rsidRPr="003209A8">
        <w:t xml:space="preserve">, </w:t>
      </w:r>
      <w:r w:rsidR="00A13859">
        <w:t>2018-04-30</w:t>
      </w:r>
    </w:p>
    <w:p w:rsidR="007926B3" w:rsidRDefault="007926B3" w:rsidP="00EC1228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EC1228" w:rsidRDefault="007926B3" w:rsidP="00EC1228">
      <w:pPr>
        <w:tabs>
          <w:tab w:val="center" w:pos="4536"/>
          <w:tab w:val="right" w:pos="7371"/>
          <w:tab w:val="right" w:pos="9072"/>
        </w:tabs>
        <w:jc w:val="both"/>
      </w:pPr>
      <w:r w:rsidRPr="00EC1228">
        <w:t>Podstawa pr</w:t>
      </w:r>
      <w:r w:rsidR="00F11D06" w:rsidRPr="00EC1228">
        <w:t xml:space="preserve">awna ogłoszenia: art. 4 pkt. 8 </w:t>
      </w:r>
      <w:r w:rsidR="007427DE" w:rsidRPr="00EC1228">
        <w:rPr>
          <w:bCs/>
        </w:rPr>
        <w:t>ustawy</w:t>
      </w:r>
      <w:r w:rsidR="00EC1228" w:rsidRPr="00EC1228">
        <w:rPr>
          <w:bCs/>
        </w:rPr>
        <w:t xml:space="preserve"> </w:t>
      </w:r>
      <w:r w:rsidR="007427DE" w:rsidRPr="00EC1228">
        <w:rPr>
          <w:bCs/>
        </w:rPr>
        <w:t xml:space="preserve">z dnia </w:t>
      </w:r>
      <w:r w:rsidR="007427DE" w:rsidRPr="00EC1228">
        <w:t xml:space="preserve">29 stycznia 2004 roku Prawo zamówień publicznych </w:t>
      </w:r>
      <w:r w:rsidR="00FE3F61" w:rsidRPr="00EC1228">
        <w:t>(</w:t>
      </w:r>
      <w:proofErr w:type="spellStart"/>
      <w:r w:rsidR="00FE3F61" w:rsidRPr="00EC1228">
        <w:t>t.j</w:t>
      </w:r>
      <w:proofErr w:type="spellEnd"/>
      <w:r w:rsidR="00FE3F61" w:rsidRPr="00EC1228">
        <w:t xml:space="preserve">. Dz. U. z 2017 r. poz. 1579 z </w:t>
      </w:r>
      <w:proofErr w:type="spellStart"/>
      <w:r w:rsidR="00FE3F61" w:rsidRPr="00EC1228">
        <w:t>późn</w:t>
      </w:r>
      <w:proofErr w:type="spellEnd"/>
      <w:r w:rsidR="00FE3F61" w:rsidRPr="00EC1228">
        <w:t>. zm.)</w:t>
      </w:r>
    </w:p>
    <w:p w:rsidR="007427DE" w:rsidRDefault="007427DE" w:rsidP="00EC1228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7926B3" w:rsidTr="00EC1228">
        <w:trPr>
          <w:trHeight w:val="1523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EC1228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 w:rsidP="00EC1228">
            <w:pPr>
              <w:pStyle w:val="Tekstpodstawowy"/>
              <w:spacing w:line="240" w:lineRule="auto"/>
            </w:pPr>
            <w:r>
              <w:t>Politechnika Rzeszowska im. I. Łukasiewicza</w:t>
            </w:r>
          </w:p>
          <w:p w:rsidR="007926B3" w:rsidRDefault="007926B3" w:rsidP="00EC1228">
            <w:pPr>
              <w:pStyle w:val="Tekstpodstawowy"/>
              <w:spacing w:line="240" w:lineRule="auto"/>
            </w:pPr>
            <w:r>
              <w:t>al. Powstańców Warszawy 12</w:t>
            </w:r>
          </w:p>
          <w:p w:rsidR="007926B3" w:rsidRDefault="007926B3" w:rsidP="00EC1228">
            <w:pPr>
              <w:pStyle w:val="Tekstpodstawowy"/>
              <w:spacing w:line="240" w:lineRule="auto"/>
            </w:pPr>
            <w:r>
              <w:t xml:space="preserve">35-959 Rzeszów </w:t>
            </w:r>
          </w:p>
          <w:p w:rsidR="007926B3" w:rsidRPr="001C44C9" w:rsidRDefault="007926B3" w:rsidP="00EC1228">
            <w:pPr>
              <w:pStyle w:val="Tekstpodstawowy"/>
              <w:spacing w:line="240" w:lineRule="auto"/>
            </w:pPr>
            <w:r>
              <w:t>NIP: 813-026-69-99</w:t>
            </w:r>
          </w:p>
        </w:tc>
      </w:tr>
    </w:tbl>
    <w:p w:rsidR="007926B3" w:rsidRDefault="007926B3" w:rsidP="00EC1228">
      <w:pPr>
        <w:rPr>
          <w:b/>
        </w:rPr>
      </w:pPr>
    </w:p>
    <w:p w:rsidR="007926B3" w:rsidRDefault="007926B3" w:rsidP="00EC1228">
      <w:pPr>
        <w:rPr>
          <w:b/>
        </w:rPr>
      </w:pPr>
      <w:r>
        <w:rPr>
          <w:b/>
        </w:rPr>
        <w:t xml:space="preserve">Osoba prowadząca postępowanie: </w:t>
      </w:r>
    </w:p>
    <w:p w:rsidR="00014627" w:rsidRPr="00EC1228" w:rsidRDefault="00FE3F61" w:rsidP="00EC1228">
      <w:pPr>
        <w:rPr>
          <w:b/>
        </w:rPr>
      </w:pPr>
      <w:proofErr w:type="spellStart"/>
      <w:r w:rsidRPr="00EC1228">
        <w:rPr>
          <w:sz w:val="22"/>
          <w:szCs w:val="22"/>
          <w:lang w:val="de-DE"/>
        </w:rPr>
        <w:t>mgr</w:t>
      </w:r>
      <w:proofErr w:type="spellEnd"/>
      <w:r w:rsidRPr="00EC1228">
        <w:rPr>
          <w:sz w:val="22"/>
          <w:szCs w:val="22"/>
          <w:lang w:val="de-DE"/>
        </w:rPr>
        <w:t xml:space="preserve"> Dominik Orzech</w:t>
      </w:r>
      <w:r w:rsidR="00014627" w:rsidRPr="00EC1228">
        <w:rPr>
          <w:sz w:val="22"/>
          <w:szCs w:val="22"/>
          <w:lang w:val="de-DE"/>
        </w:rPr>
        <w:t xml:space="preserve"> - </w:t>
      </w:r>
      <w:r w:rsidRPr="00EC1228">
        <w:rPr>
          <w:sz w:val="22"/>
          <w:szCs w:val="22"/>
          <w:lang w:val="de-DE"/>
        </w:rPr>
        <w:t>Z-</w:t>
      </w:r>
      <w:proofErr w:type="spellStart"/>
      <w:r w:rsidRPr="00EC1228">
        <w:rPr>
          <w:sz w:val="22"/>
          <w:szCs w:val="22"/>
          <w:lang w:val="de-DE"/>
        </w:rPr>
        <w:t>ca</w:t>
      </w:r>
      <w:proofErr w:type="spellEnd"/>
      <w:r w:rsidRPr="00EC1228">
        <w:rPr>
          <w:sz w:val="22"/>
          <w:szCs w:val="22"/>
          <w:lang w:val="de-DE"/>
        </w:rPr>
        <w:t xml:space="preserve"> </w:t>
      </w:r>
      <w:proofErr w:type="spellStart"/>
      <w:r w:rsidRPr="00EC1228">
        <w:rPr>
          <w:sz w:val="22"/>
          <w:szCs w:val="22"/>
          <w:lang w:val="de-DE"/>
        </w:rPr>
        <w:t>Kierownika</w:t>
      </w:r>
      <w:proofErr w:type="spellEnd"/>
      <w:r w:rsidRPr="00EC1228">
        <w:rPr>
          <w:sz w:val="22"/>
          <w:szCs w:val="22"/>
          <w:lang w:val="de-DE"/>
        </w:rPr>
        <w:t xml:space="preserve"> Działu</w:t>
      </w:r>
      <w:r w:rsidR="00014627" w:rsidRPr="00EC1228">
        <w:rPr>
          <w:sz w:val="22"/>
          <w:szCs w:val="22"/>
          <w:lang w:val="de-DE"/>
        </w:rPr>
        <w:t xml:space="preserve"> tel. </w:t>
      </w:r>
      <w:r w:rsidRPr="00EC1228">
        <w:rPr>
          <w:sz w:val="22"/>
          <w:szCs w:val="22"/>
          <w:lang w:val="de-DE"/>
        </w:rPr>
        <w:t>(17) 7432175</w:t>
      </w:r>
      <w:r w:rsidR="00014627" w:rsidRPr="00EC1228">
        <w:rPr>
          <w:sz w:val="22"/>
          <w:szCs w:val="22"/>
          <w:lang w:val="en-US"/>
        </w:rPr>
        <w:t xml:space="preserve"> e-mail </w:t>
      </w:r>
      <w:hyperlink r:id="rId7" w:history="1">
        <w:r w:rsidR="00EC1228" w:rsidRPr="00F933C3">
          <w:rPr>
            <w:rStyle w:val="Hipercze"/>
            <w:sz w:val="22"/>
            <w:szCs w:val="22"/>
            <w:lang w:val="en-US"/>
          </w:rPr>
          <w:t>dorzech@prz.edu.pl</w:t>
        </w:r>
      </w:hyperlink>
      <w:r w:rsidR="00EC1228">
        <w:rPr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EC1228"/>
        </w:tc>
      </w:tr>
    </w:tbl>
    <w:p w:rsidR="00211900" w:rsidRPr="00EC1228" w:rsidRDefault="00211900" w:rsidP="00EC1228">
      <w:pPr>
        <w:pStyle w:val="p1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C1228" w:rsidTr="00EC1228">
        <w:tc>
          <w:tcPr>
            <w:tcW w:w="9142" w:type="dxa"/>
            <w:shd w:val="clear" w:color="auto" w:fill="F3F3F3"/>
            <w:vAlign w:val="center"/>
          </w:tcPr>
          <w:p w:rsidR="00EC1228" w:rsidRPr="00CA0351" w:rsidRDefault="00EC1228" w:rsidP="00EC12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EC1228" w:rsidTr="00EC1228">
        <w:tc>
          <w:tcPr>
            <w:tcW w:w="9142" w:type="dxa"/>
          </w:tcPr>
          <w:p w:rsidR="00EC1228" w:rsidRDefault="00EC1228" w:rsidP="00EC1228">
            <w:pPr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FE3F61">
              <w:t>Obsługa CAMO szybowców w Akad</w:t>
            </w:r>
            <w:r>
              <w:t>emickim Ośrodków Szybowcowych w </w:t>
            </w:r>
            <w:r w:rsidRPr="00FE3F61">
              <w:t>Bezmiechowej</w:t>
            </w:r>
          </w:p>
          <w:p w:rsidR="006835B3" w:rsidRDefault="00EC1228" w:rsidP="00EC1228">
            <w:pPr>
              <w:jc w:val="both"/>
              <w:rPr>
                <w:b/>
              </w:rPr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</w:p>
          <w:p w:rsidR="006835B3" w:rsidRDefault="00EC1228" w:rsidP="00EC1228">
            <w:pPr>
              <w:jc w:val="both"/>
            </w:pPr>
            <w:r w:rsidRPr="00FE3F61">
              <w:t xml:space="preserve">60440000-4 - Usługi lotnicze i podobne, </w:t>
            </w:r>
          </w:p>
          <w:p w:rsidR="00EC1228" w:rsidRDefault="00EC1228" w:rsidP="00EC1228">
            <w:pPr>
              <w:jc w:val="both"/>
            </w:pPr>
            <w:r w:rsidRPr="00FE3F61">
              <w:t>63730000-5 - Usługi dodatkowe dla transportu lotniczego</w:t>
            </w:r>
            <w:r>
              <w:t xml:space="preserve"> </w:t>
            </w:r>
          </w:p>
          <w:p w:rsidR="00EC1228" w:rsidRDefault="00EC1228" w:rsidP="00EC1228">
            <w:pPr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A13859" w:rsidRPr="000051A1" w:rsidRDefault="00A13859" w:rsidP="00A13859">
            <w:pPr>
              <w:ind w:left="76"/>
              <w:jc w:val="both"/>
            </w:pPr>
            <w:r w:rsidRPr="00C87850">
              <w:t>Usłu</w:t>
            </w:r>
            <w:r>
              <w:t>ga zostanie wykonana w Akademickim Ośrodku Szybowcowym w Bezmiechowej zwanym daje AOS</w:t>
            </w:r>
            <w:r w:rsidRPr="00C87850">
              <w:t xml:space="preserve">. </w:t>
            </w:r>
            <w:r w:rsidRPr="00510201">
              <w:t>Wykaz statków powietrznych objętych umową</w:t>
            </w:r>
            <w:r>
              <w:t xml:space="preserve"> </w:t>
            </w:r>
            <w:r w:rsidRPr="00891AA4">
              <w:rPr>
                <w:szCs w:val="20"/>
              </w:rPr>
              <w:t xml:space="preserve">wyszczególniony </w:t>
            </w:r>
            <w:r>
              <w:rPr>
                <w:szCs w:val="20"/>
              </w:rPr>
              <w:t xml:space="preserve">jest </w:t>
            </w:r>
            <w:r w:rsidRPr="00891AA4">
              <w:rPr>
                <w:szCs w:val="20"/>
              </w:rPr>
              <w:t xml:space="preserve">w </w:t>
            </w:r>
            <w:r w:rsidRPr="000051A1">
              <w:rPr>
                <w:szCs w:val="20"/>
              </w:rPr>
              <w:t>Załączniku Nr 1</w:t>
            </w:r>
            <w:r>
              <w:rPr>
                <w:szCs w:val="20"/>
              </w:rPr>
              <w:t xml:space="preserve"> do wzoru umowy który stanowi załącznik do niniejszego ogłoszenia</w:t>
            </w:r>
            <w:r w:rsidRPr="00CF6271">
              <w:rPr>
                <w:szCs w:val="20"/>
              </w:rPr>
              <w:t xml:space="preserve">. </w:t>
            </w:r>
            <w:r w:rsidRPr="00F03AC6">
              <w:t xml:space="preserve">Koszty </w:t>
            </w:r>
            <w:r w:rsidRPr="00A63F07">
              <w:t xml:space="preserve">dojazdu i </w:t>
            </w:r>
            <w:r w:rsidRPr="00CF6271">
              <w:t>zakwaterowania Wykonawcy w celu wykonania usługi ponosi Zamawiający.</w:t>
            </w:r>
          </w:p>
          <w:p w:rsidR="00A13859" w:rsidRPr="00CF6271" w:rsidRDefault="00A13859" w:rsidP="00A13859">
            <w:pPr>
              <w:numPr>
                <w:ilvl w:val="0"/>
                <w:numId w:val="26"/>
              </w:numPr>
              <w:jc w:val="both"/>
            </w:pPr>
            <w:r w:rsidRPr="00CF6271">
              <w:t>W ramach umowy Wykonawca zobowiązany jest do:</w:t>
            </w:r>
          </w:p>
          <w:p w:rsidR="00A13859" w:rsidRPr="000051A1" w:rsidRDefault="00A13859" w:rsidP="00A13859">
            <w:pPr>
              <w:numPr>
                <w:ilvl w:val="0"/>
                <w:numId w:val="27"/>
              </w:numPr>
              <w:tabs>
                <w:tab w:val="left" w:pos="1620"/>
                <w:tab w:val="left" w:pos="6660"/>
              </w:tabs>
              <w:jc w:val="both"/>
              <w:rPr>
                <w:color w:val="272727"/>
              </w:rPr>
            </w:pPr>
            <w:r w:rsidRPr="00F03AC6">
              <w:rPr>
                <w:color w:val="272727"/>
              </w:rPr>
              <w:t>z</w:t>
            </w:r>
            <w:r w:rsidRPr="00A63F07">
              <w:rPr>
                <w:color w:val="272727"/>
              </w:rPr>
              <w:t>arządzania Ciągłą Zdatnością do L</w:t>
            </w:r>
            <w:r w:rsidRPr="00DC3F08">
              <w:rPr>
                <w:color w:val="272727"/>
              </w:rPr>
              <w:t xml:space="preserve">otu szybowcami </w:t>
            </w:r>
            <w:r w:rsidRPr="000051A1">
              <w:rPr>
                <w:color w:val="272727"/>
              </w:rPr>
              <w:t xml:space="preserve">AOS wyszczególnionymi w </w:t>
            </w:r>
            <w:r w:rsidRPr="000051A1">
              <w:rPr>
                <w:szCs w:val="20"/>
              </w:rPr>
              <w:t>Załączniku Nr 1</w:t>
            </w:r>
            <w:r>
              <w:rPr>
                <w:szCs w:val="20"/>
              </w:rPr>
              <w:t xml:space="preserve"> do</w:t>
            </w:r>
            <w:r w:rsidRPr="000051A1">
              <w:rPr>
                <w:szCs w:val="20"/>
              </w:rPr>
              <w:t xml:space="preserve">  </w:t>
            </w:r>
            <w:r>
              <w:rPr>
                <w:szCs w:val="20"/>
              </w:rPr>
              <w:t>wzoru umowy który stanowi załącznik do niniejszego ogłoszenia</w:t>
            </w:r>
            <w:r w:rsidRPr="000051A1">
              <w:rPr>
                <w:szCs w:val="20"/>
              </w:rPr>
              <w:t>;</w:t>
            </w:r>
          </w:p>
          <w:p w:rsidR="00A13859" w:rsidRPr="00CF6271" w:rsidRDefault="00A13859" w:rsidP="00A13859">
            <w:pPr>
              <w:numPr>
                <w:ilvl w:val="0"/>
                <w:numId w:val="27"/>
              </w:numPr>
              <w:tabs>
                <w:tab w:val="left" w:pos="1620"/>
                <w:tab w:val="left" w:pos="6660"/>
              </w:tabs>
              <w:jc w:val="both"/>
              <w:rPr>
                <w:szCs w:val="20"/>
              </w:rPr>
            </w:pPr>
            <w:r w:rsidRPr="000051A1">
              <w:rPr>
                <w:color w:val="272727"/>
              </w:rPr>
              <w:t xml:space="preserve">wykonania przeglądów planowych szybowców na początek sezonu 2018 r.  - zgodnie z </w:t>
            </w:r>
            <w:r w:rsidRPr="000051A1">
              <w:rPr>
                <w:szCs w:val="20"/>
              </w:rPr>
              <w:t>ustaleniami</w:t>
            </w:r>
            <w:r w:rsidRPr="000051A1">
              <w:rPr>
                <w:color w:val="272727"/>
              </w:rPr>
              <w:t xml:space="preserve"> i kosztorysem ujętym w </w:t>
            </w:r>
            <w:r w:rsidRPr="000051A1">
              <w:rPr>
                <w:szCs w:val="20"/>
              </w:rPr>
              <w:t>Załączniku Nr 4</w:t>
            </w:r>
            <w:r>
              <w:rPr>
                <w:szCs w:val="20"/>
              </w:rPr>
              <w:t xml:space="preserve"> do wzoru umowy który stanowi załącznik do niniejszego ogłoszenia;</w:t>
            </w:r>
          </w:p>
          <w:p w:rsidR="00A13859" w:rsidRPr="000051A1" w:rsidRDefault="00A13859" w:rsidP="00A13859">
            <w:pPr>
              <w:numPr>
                <w:ilvl w:val="0"/>
                <w:numId w:val="27"/>
              </w:numPr>
              <w:tabs>
                <w:tab w:val="left" w:pos="1620"/>
                <w:tab w:val="left" w:pos="6660"/>
              </w:tabs>
              <w:jc w:val="both"/>
              <w:rPr>
                <w:color w:val="272727"/>
              </w:rPr>
            </w:pPr>
            <w:r w:rsidRPr="00A63F07">
              <w:rPr>
                <w:szCs w:val="20"/>
              </w:rPr>
              <w:t>nadzo</w:t>
            </w:r>
            <w:r w:rsidRPr="00DC3F08">
              <w:rPr>
                <w:szCs w:val="20"/>
              </w:rPr>
              <w:t>r</w:t>
            </w:r>
            <w:r w:rsidRPr="000051A1">
              <w:rPr>
                <w:szCs w:val="20"/>
              </w:rPr>
              <w:t xml:space="preserve">u nad wykonywaniem </w:t>
            </w:r>
            <w:r w:rsidRPr="000051A1">
              <w:rPr>
                <w:color w:val="272727"/>
              </w:rPr>
              <w:t xml:space="preserve">przeglądów planowych i usuwaniu drobnych usterek  w trakcie sezonu 2018 r. - przez wskazanych </w:t>
            </w:r>
            <w:r w:rsidRPr="000051A1">
              <w:t>mechaników AOS;</w:t>
            </w:r>
            <w:r w:rsidRPr="000051A1">
              <w:rPr>
                <w:color w:val="272727"/>
              </w:rPr>
              <w:t xml:space="preserve"> </w:t>
            </w:r>
          </w:p>
          <w:p w:rsidR="00A13859" w:rsidRPr="000051A1" w:rsidRDefault="00A13859" w:rsidP="00A13859">
            <w:pPr>
              <w:numPr>
                <w:ilvl w:val="0"/>
                <w:numId w:val="27"/>
              </w:numPr>
              <w:tabs>
                <w:tab w:val="left" w:pos="1620"/>
                <w:tab w:val="left" w:pos="6660"/>
              </w:tabs>
              <w:jc w:val="both"/>
              <w:rPr>
                <w:color w:val="272727"/>
              </w:rPr>
            </w:pPr>
            <w:r w:rsidRPr="000051A1">
              <w:rPr>
                <w:color w:val="272727"/>
              </w:rPr>
              <w:t xml:space="preserve">sporządzania przez Wykonawcę dokumentacji obsługowej, Kart Zadaniowych i wystawienia po obsłudze Poświadczenia </w:t>
            </w:r>
            <w:proofErr w:type="spellStart"/>
            <w:r w:rsidRPr="000051A1">
              <w:rPr>
                <w:color w:val="272727"/>
              </w:rPr>
              <w:t>CRSa</w:t>
            </w:r>
            <w:proofErr w:type="spellEnd"/>
            <w:r w:rsidRPr="000051A1">
              <w:rPr>
                <w:color w:val="272727"/>
              </w:rPr>
              <w:t xml:space="preserve">  oraz wykonania prac związanych z bieżącym nadzorem i prowadzeniem mechanika AOS Bezmiechowa </w:t>
            </w:r>
          </w:p>
          <w:p w:rsidR="00A13859" w:rsidRPr="00234275" w:rsidRDefault="00A13859" w:rsidP="00A13859">
            <w:pPr>
              <w:numPr>
                <w:ilvl w:val="0"/>
                <w:numId w:val="26"/>
              </w:numPr>
              <w:tabs>
                <w:tab w:val="left" w:pos="142"/>
                <w:tab w:val="left" w:pos="6660"/>
              </w:tabs>
              <w:jc w:val="both"/>
              <w:rPr>
                <w:color w:val="272727"/>
              </w:rPr>
            </w:pPr>
            <w:r w:rsidRPr="00234275">
              <w:rPr>
                <w:color w:val="272727"/>
              </w:rPr>
              <w:t>Wykonawca w ramach niniejszej umowy  zobowiązany jest również do: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 w:rsidRPr="005C5B2D">
              <w:t xml:space="preserve">zapewnienia pełnej </w:t>
            </w:r>
            <w:proofErr w:type="spellStart"/>
            <w:r w:rsidRPr="005C5B2D">
              <w:t>obsługi</w:t>
            </w:r>
            <w:proofErr w:type="spellEnd"/>
            <w:r w:rsidRPr="005C5B2D">
              <w:t xml:space="preserve"> CAMO </w:t>
            </w:r>
            <w:r w:rsidRPr="00510201">
              <w:t>statków powietrznych objętych</w:t>
            </w:r>
            <w:r>
              <w:t xml:space="preserve"> niniejszą </w:t>
            </w:r>
            <w:r w:rsidRPr="00510201">
              <w:t xml:space="preserve"> umową</w:t>
            </w:r>
            <w:r>
              <w:t xml:space="preserve"> ;</w:t>
            </w:r>
            <w:r w:rsidRPr="005C5B2D">
              <w:t xml:space="preserve"> 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 w:rsidRPr="005C5B2D">
              <w:t>posiadania wszystkich niezbędnych certyfikatów do zapewnienia CAMO</w:t>
            </w:r>
            <w:r>
              <w:t>;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 w:rsidRPr="005C5B2D">
              <w:t>posiadania wszystkich niezbędnych certyfikatów do</w:t>
            </w:r>
            <w:r>
              <w:t xml:space="preserve"> </w:t>
            </w:r>
            <w:r w:rsidRPr="005C5B2D">
              <w:t xml:space="preserve"> </w:t>
            </w:r>
            <w:r>
              <w:t xml:space="preserve">wykonywania </w:t>
            </w:r>
            <w:proofErr w:type="spellStart"/>
            <w:r w:rsidRPr="00E92993">
              <w:t>obsług</w:t>
            </w:r>
            <w:r>
              <w:t>i</w:t>
            </w:r>
            <w:proofErr w:type="spellEnd"/>
            <w:r>
              <w:t xml:space="preserve"> i </w:t>
            </w:r>
            <w:r w:rsidRPr="00E92993">
              <w:t xml:space="preserve">przeglądów planowych </w:t>
            </w:r>
            <w:r w:rsidRPr="00510201">
              <w:t>statków powietrznych objętych</w:t>
            </w:r>
            <w:r>
              <w:t xml:space="preserve"> </w:t>
            </w:r>
            <w:r w:rsidRPr="00510201">
              <w:t>umową</w:t>
            </w:r>
            <w:r>
              <w:t>;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 w:rsidRPr="005C5B2D">
              <w:t xml:space="preserve">objęcia swoim certyfikatem </w:t>
            </w:r>
            <w:r>
              <w:t>AMO uzgodnionych</w:t>
            </w:r>
            <w:r w:rsidRPr="005C5B2D">
              <w:t xml:space="preserve"> pracowników AOS, posiadających uprawnienia mechaników lotniczych. Powyższe oznacza, że Wykonawca wyraża zgodę na wykonywanie </w:t>
            </w:r>
            <w:r>
              <w:t xml:space="preserve">(po konsultacji z Wykonawcą) </w:t>
            </w:r>
            <w:r w:rsidRPr="005C5B2D">
              <w:t>p</w:t>
            </w:r>
            <w:r>
              <w:t xml:space="preserve">lanowych przeglądów i usuwania stwierdzonych usterek </w:t>
            </w:r>
            <w:r w:rsidRPr="005C5B2D">
              <w:t xml:space="preserve">niewymagających transportu </w:t>
            </w:r>
            <w:r w:rsidRPr="00510201">
              <w:t xml:space="preserve">statków powietrznych </w:t>
            </w:r>
            <w:r w:rsidRPr="00510201">
              <w:lastRenderedPageBreak/>
              <w:t>objętych</w:t>
            </w:r>
            <w:r>
              <w:t xml:space="preserve"> </w:t>
            </w:r>
            <w:r w:rsidRPr="00510201">
              <w:t>umową</w:t>
            </w:r>
            <w:r>
              <w:t xml:space="preserve"> </w:t>
            </w:r>
            <w:r w:rsidRPr="005C5B2D">
              <w:t xml:space="preserve"> lub ich części do Wykonawcy, przez właściwych  pracowników AOS w Bezmiechowej, według szczegółowych instrukcji wykonania ww. czynności przekazanych tym pracownikom przez Wykonawcę oraz poświadczenia przez Wykonawcę wykonania ww. prac</w:t>
            </w:r>
            <w:r>
              <w:t>;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>
              <w:t>zapewnienia</w:t>
            </w:r>
            <w:r w:rsidRPr="00742AC0">
              <w:t xml:space="preserve"> aby wszystkie niezbędne dane i dokumenty były dostępne na serwerze (</w:t>
            </w:r>
            <w:r>
              <w:t xml:space="preserve">w szczególności: </w:t>
            </w:r>
            <w:proofErr w:type="spellStart"/>
            <w:r w:rsidRPr="00742AC0">
              <w:t>POT-y</w:t>
            </w:r>
            <w:proofErr w:type="spellEnd"/>
            <w:r w:rsidRPr="00742AC0">
              <w:t xml:space="preserve">, PLPK, kopie </w:t>
            </w:r>
            <w:proofErr w:type="spellStart"/>
            <w:r w:rsidRPr="00742AC0">
              <w:t>CRS-ów</w:t>
            </w:r>
            <w:proofErr w:type="spellEnd"/>
            <w:r w:rsidRPr="00742AC0">
              <w:t xml:space="preserve">, </w:t>
            </w:r>
            <w:r>
              <w:t>F1, aktualne statusy płatowca i </w:t>
            </w:r>
            <w:r w:rsidRPr="00742AC0">
              <w:t>komponentów, aktualne statusy AD i biuletyny, protokoły ważenia)</w:t>
            </w:r>
            <w:r>
              <w:t>;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>
              <w:t>zapewnienia</w:t>
            </w:r>
            <w:r w:rsidRPr="00742AC0">
              <w:t xml:space="preserve"> możliwoś</w:t>
            </w:r>
            <w:r>
              <w:t>ci</w:t>
            </w:r>
            <w:r w:rsidRPr="00742AC0">
              <w:t xml:space="preserve"> zdalnego dostępu (</w:t>
            </w:r>
            <w:r>
              <w:t xml:space="preserve">poprzez sieć </w:t>
            </w:r>
            <w:proofErr w:type="spellStart"/>
            <w:r w:rsidRPr="00742AC0">
              <w:t>internet</w:t>
            </w:r>
            <w:proofErr w:type="spellEnd"/>
            <w:r w:rsidRPr="00742AC0">
              <w:t>) do aktualnych wykazów "Zestawienie lotów za okres od-do...", dziennych zestawów lotów itp.</w:t>
            </w:r>
            <w:r>
              <w:t>;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>
              <w:t>zapewnienia</w:t>
            </w:r>
            <w:r w:rsidRPr="00742AC0">
              <w:t xml:space="preserve"> możliwoś</w:t>
            </w:r>
            <w:r>
              <w:t>ci</w:t>
            </w:r>
            <w:r w:rsidRPr="00742AC0">
              <w:t xml:space="preserve"> zdalnego dostępu (</w:t>
            </w:r>
            <w:r>
              <w:t xml:space="preserve">poprzez sieć </w:t>
            </w:r>
            <w:proofErr w:type="spellStart"/>
            <w:r w:rsidRPr="00742AC0">
              <w:t>internet</w:t>
            </w:r>
            <w:proofErr w:type="spellEnd"/>
            <w:r w:rsidRPr="00742AC0">
              <w:t xml:space="preserve">) do aktualnych wykazów "Rejestru wykonanych obsług planowych", "Rejestru usterek i </w:t>
            </w:r>
            <w:proofErr w:type="spellStart"/>
            <w:r w:rsidRPr="00742AC0">
              <w:t>obsługi</w:t>
            </w:r>
            <w:proofErr w:type="spellEnd"/>
            <w:r w:rsidRPr="00742AC0">
              <w:t xml:space="preserve"> nieplanowej"</w:t>
            </w:r>
            <w:r>
              <w:t>;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>
              <w:t>zapewnienia</w:t>
            </w:r>
            <w:r w:rsidRPr="00742AC0">
              <w:t xml:space="preserve"> możliwoś</w:t>
            </w:r>
            <w:r>
              <w:t>ci</w:t>
            </w:r>
            <w:r w:rsidRPr="00742AC0">
              <w:t xml:space="preserve"> zdalnego dostępu (</w:t>
            </w:r>
            <w:r>
              <w:t xml:space="preserve">poprzez sieć </w:t>
            </w:r>
            <w:proofErr w:type="spellStart"/>
            <w:r w:rsidRPr="00742AC0">
              <w:t>internet</w:t>
            </w:r>
            <w:proofErr w:type="spellEnd"/>
            <w:r w:rsidRPr="00742AC0">
              <w:t>) do aktualnych "Listy zbliżaj</w:t>
            </w:r>
            <w:r>
              <w:t>ących się prac, ograniczeń";</w:t>
            </w:r>
          </w:p>
          <w:p w:rsidR="00A13859" w:rsidRDefault="00A13859" w:rsidP="00A13859">
            <w:pPr>
              <w:numPr>
                <w:ilvl w:val="0"/>
                <w:numId w:val="28"/>
              </w:numPr>
              <w:jc w:val="both"/>
            </w:pPr>
            <w:r>
              <w:t>zapewnienia,</w:t>
            </w:r>
            <w:r w:rsidRPr="00742AC0">
              <w:t xml:space="preserve"> aby wszystkie dane wykonanych lotów były aut</w:t>
            </w:r>
            <w:r>
              <w:t>omatycznie pobierane z </w:t>
            </w:r>
            <w:r w:rsidRPr="00742AC0">
              <w:t>elektronicznej formy chronometrażu</w:t>
            </w:r>
            <w:r>
              <w:t xml:space="preserve"> -</w:t>
            </w:r>
            <w:r w:rsidRPr="00742AC0">
              <w:t xml:space="preserve"> bez </w:t>
            </w:r>
            <w:r>
              <w:t xml:space="preserve">konieczności </w:t>
            </w:r>
            <w:r w:rsidRPr="00742AC0">
              <w:t>zmiany oprogramowania posiadanego</w:t>
            </w:r>
            <w:r>
              <w:t xml:space="preserve"> i używanego</w:t>
            </w:r>
            <w:r w:rsidRPr="00742AC0">
              <w:t xml:space="preserve"> przez </w:t>
            </w:r>
            <w:r>
              <w:t>AOS.</w:t>
            </w:r>
          </w:p>
          <w:p w:rsidR="00EC4CE3" w:rsidRDefault="00EC4CE3" w:rsidP="00EC4CE3">
            <w:r>
              <w:t>Zamawiający przewiduje szacunkową ilość przeglądów przewidzianych do realizacji w okresie trwania umowy po wylataniu 50 h 14 przeglądów oraz po wylataniu 100 h 1  przegląd. Przeglądy będą realizowane przez wyznaczonego pracownika AOS Bezmiechowa.</w:t>
            </w:r>
          </w:p>
          <w:p w:rsidR="00EC4CE3" w:rsidRDefault="00EC4CE3" w:rsidP="00EC4CE3">
            <w:pPr>
              <w:jc w:val="both"/>
            </w:pPr>
            <w:r>
              <w:t xml:space="preserve">Zamawiający zaznacza, iż jest to szacunkowa ilość </w:t>
            </w:r>
            <w:r w:rsidR="00E059BF">
              <w:t>i zastrzega sobie możliwość nie zrealizowania tych przeglądów w przedstawionych powyżej ilościach.</w:t>
            </w:r>
          </w:p>
          <w:p w:rsidR="00EC4CE3" w:rsidRDefault="00EC4CE3" w:rsidP="00EC4CE3">
            <w:pPr>
              <w:jc w:val="both"/>
            </w:pPr>
          </w:p>
          <w:p w:rsidR="00A13859" w:rsidRDefault="00A13859" w:rsidP="00EC4CE3">
            <w:pPr>
              <w:jc w:val="both"/>
            </w:pPr>
            <w:r>
              <w:t>Wykonawca, którego oferta zostanie uznana za najkorzystniejszą będzie zobowiązany do zawarcia umowy, której wzór stanowi załącznik do niniejszego ogłoszenia.</w:t>
            </w:r>
          </w:p>
          <w:p w:rsidR="00EC1228" w:rsidRDefault="00EC1228" w:rsidP="00EC12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F6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EC1228" w:rsidP="00EC1228">
      <w:pPr>
        <w:jc w:val="both"/>
      </w:pPr>
      <w:r>
        <w:lastRenderedPageBreak/>
        <w:t>O</w:t>
      </w:r>
      <w:r w:rsidR="00211900" w:rsidRPr="00763481">
        <w:t xml:space="preserve">ferty nie zawierające pełnego zakresu przedmiotu zamówienia określonego </w:t>
      </w:r>
      <w:r>
        <w:t>powyżej</w:t>
      </w:r>
      <w:r w:rsidR="00211900" w:rsidRPr="00763481">
        <w:t xml:space="preserve"> zostaną odrzucone.</w:t>
      </w:r>
    </w:p>
    <w:p w:rsidR="00EC1228" w:rsidRDefault="00EC1228" w:rsidP="00EC1228">
      <w:pPr>
        <w:jc w:val="both"/>
      </w:pPr>
    </w:p>
    <w:p w:rsidR="00607971" w:rsidRDefault="00607971" w:rsidP="00EC1228">
      <w:pPr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108" w:type="dxa"/>
        <w:tblLook w:val="01E0"/>
      </w:tblPr>
      <w:tblGrid>
        <w:gridCol w:w="8640"/>
        <w:gridCol w:w="8640"/>
      </w:tblGrid>
      <w:tr w:rsidR="00FE3F61" w:rsidRPr="003209A8" w:rsidTr="00EC1228">
        <w:tc>
          <w:tcPr>
            <w:tcW w:w="8640" w:type="dxa"/>
          </w:tcPr>
          <w:p w:rsidR="00FE3F61" w:rsidRPr="003209A8" w:rsidRDefault="00FE3F61" w:rsidP="00EC1228">
            <w:pPr>
              <w:pStyle w:val="Tekstpodstawowy"/>
              <w:spacing w:line="240" w:lineRule="auto"/>
            </w:pPr>
            <w:r w:rsidRPr="00FE3F61">
              <w:rPr>
                <w:b/>
              </w:rPr>
              <w:t>12 miesięcy od daty udzielenia zamówienia</w:t>
            </w:r>
            <w:r w:rsidR="00EC1228">
              <w:rPr>
                <w:b/>
              </w:rPr>
              <w:t>.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FE3F61" w:rsidRPr="003209A8" w:rsidRDefault="00FE3F61" w:rsidP="00EC1228">
            <w:pPr>
              <w:pStyle w:val="Tekstpodstawowy"/>
              <w:spacing w:line="240" w:lineRule="auto"/>
            </w:pPr>
          </w:p>
        </w:tc>
      </w:tr>
    </w:tbl>
    <w:p w:rsidR="00607971" w:rsidRDefault="00607971" w:rsidP="00EC1228">
      <w:pPr>
        <w:jc w:val="both"/>
      </w:pPr>
    </w:p>
    <w:tbl>
      <w:tblPr>
        <w:tblW w:w="8640" w:type="dxa"/>
        <w:tblInd w:w="648" w:type="dxa"/>
        <w:tblLook w:val="01E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EC1228">
            <w:pPr>
              <w:pStyle w:val="Tekstpodstawowy"/>
              <w:spacing w:line="240" w:lineRule="auto"/>
            </w:pPr>
          </w:p>
        </w:tc>
      </w:tr>
    </w:tbl>
    <w:p w:rsidR="00211900" w:rsidRDefault="00211900" w:rsidP="00EC1228">
      <w:pPr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EC12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16BAA" w:rsidRDefault="00316BAA" w:rsidP="00EC1228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12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Oferta musi być sporządzona według wzoru formularza oferty stanowiącego załącznik nr 1 do niniejszego </w:t>
            </w:r>
            <w:r w:rsidR="00EC1228">
              <w:rPr>
                <w:rFonts w:ascii="Times New Roman" w:hAnsi="Times New Roman" w:cs="Times New Roman"/>
                <w:i w:val="0"/>
                <w:sz w:val="24"/>
                <w:szCs w:val="24"/>
              </w:rPr>
              <w:t>zapytania ofertowego</w:t>
            </w:r>
            <w:r w:rsidR="007C335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EC59F6" w:rsidRPr="00A95D50" w:rsidRDefault="00EC59F6" w:rsidP="00EC59F6">
            <w:pPr>
              <w:rPr>
                <w:b/>
              </w:rPr>
            </w:pPr>
            <w:r w:rsidRPr="00A95D50">
              <w:rPr>
                <w:b/>
              </w:rPr>
              <w:t>Do oferty należy dołączyć:</w:t>
            </w:r>
          </w:p>
          <w:p w:rsidR="00EC59F6" w:rsidRDefault="00EC59F6" w:rsidP="00EC59F6">
            <w:pPr>
              <w:numPr>
                <w:ilvl w:val="0"/>
                <w:numId w:val="22"/>
              </w:numPr>
              <w:jc w:val="both"/>
            </w:pPr>
            <w:r>
              <w:rPr>
                <w:color w:val="000000"/>
              </w:rPr>
              <w:t>A</w:t>
            </w:r>
            <w:r w:rsidRPr="003A00FA">
              <w:rPr>
                <w:color w:val="000000"/>
              </w:rPr>
              <w:t>ktualny odpis z właściwego rejestru lub z cent</w:t>
            </w:r>
            <w:r>
              <w:rPr>
                <w:color w:val="000000"/>
              </w:rPr>
              <w:t>ralnej ewidencji i informacji o </w:t>
            </w:r>
            <w:r w:rsidRPr="003A00FA">
              <w:rPr>
                <w:color w:val="000000"/>
              </w:rPr>
              <w:t xml:space="preserve">działalności gospodarczej, </w:t>
            </w:r>
            <w:r w:rsidRPr="003A00FA">
              <w:t xml:space="preserve">wystawiony nie wcześniej niż 6 miesięcy przed </w:t>
            </w:r>
            <w:r w:rsidR="00FC5193">
              <w:t>up</w:t>
            </w:r>
            <w:r w:rsidR="007C335A">
              <w:t>ływem terminu składania ofert.</w:t>
            </w:r>
          </w:p>
          <w:p w:rsidR="00FC5193" w:rsidRDefault="00EC59F6" w:rsidP="00FC5193">
            <w:pPr>
              <w:numPr>
                <w:ilvl w:val="0"/>
                <w:numId w:val="22"/>
              </w:numPr>
              <w:jc w:val="both"/>
            </w:pPr>
            <w:r>
              <w:t>Wykaz usług wypełniony zgodnie z wzorem zamawiającego. Wzór wykazu usług stanowi załącznik nr 2 do n</w:t>
            </w:r>
            <w:r w:rsidR="00FC5193">
              <w:t>iniejszego zapytania ofertowego</w:t>
            </w:r>
            <w:r w:rsidR="007C335A">
              <w:t xml:space="preserve">. </w:t>
            </w:r>
            <w:r w:rsidR="00FC5193" w:rsidRPr="00FC5193">
              <w:t>Dowody, że usługi zostały wykonane należycie</w:t>
            </w:r>
            <w:r w:rsidR="00FC5193">
              <w:t xml:space="preserve"> </w:t>
            </w:r>
          </w:p>
          <w:p w:rsidR="00EC59F6" w:rsidRPr="00EC59F6" w:rsidRDefault="00EC59F6" w:rsidP="00FC5193">
            <w:pPr>
              <w:numPr>
                <w:ilvl w:val="0"/>
                <w:numId w:val="24"/>
              </w:numPr>
              <w:jc w:val="both"/>
            </w:pPr>
            <w:r w:rsidRPr="003A00FA">
              <w:t>W przypadku podpisania oferty przez pełnomocnika do oferty należy dołączyć pełnomocnictwo.</w:t>
            </w:r>
          </w:p>
          <w:p w:rsidR="00211900" w:rsidRDefault="00211900" w:rsidP="00EC1228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EC1228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EC1228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EC1228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Pr="006835B3" w:rsidRDefault="00211900" w:rsidP="00EC1228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t>Oferta złożona przez wykonawcę nie jest ofertą w rozumieniu KC.</w:t>
            </w:r>
          </w:p>
        </w:tc>
      </w:tr>
      <w:tr w:rsidR="00211900" w:rsidTr="006835B3">
        <w:trPr>
          <w:trHeight w:val="69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EC12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6835B3" w:rsidRPr="006835B3" w:rsidRDefault="00211900" w:rsidP="006835B3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</w:t>
            </w:r>
            <w:r w:rsidR="006835B3">
              <w:rPr>
                <w:color w:val="000000"/>
                <w:spacing w:val="-4"/>
              </w:rPr>
              <w:t xml:space="preserve"> następującymi kryteriami: </w:t>
            </w:r>
          </w:p>
          <w:tbl>
            <w:tblPr>
              <w:tblW w:w="0" w:type="auto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0"/>
              <w:gridCol w:w="3568"/>
              <w:gridCol w:w="2102"/>
            </w:tblGrid>
            <w:tr w:rsidR="006835B3" w:rsidRPr="006835B3" w:rsidTr="006835B3">
              <w:tc>
                <w:tcPr>
                  <w:tcW w:w="1610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Nr</w:t>
                  </w:r>
                </w:p>
              </w:tc>
              <w:tc>
                <w:tcPr>
                  <w:tcW w:w="3568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 xml:space="preserve">Nazwa kryterium </w:t>
                  </w:r>
                </w:p>
              </w:tc>
              <w:tc>
                <w:tcPr>
                  <w:tcW w:w="2102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Waga</w:t>
                  </w:r>
                </w:p>
              </w:tc>
            </w:tr>
            <w:tr w:rsidR="006835B3" w:rsidRPr="006835B3" w:rsidTr="006835B3">
              <w:tc>
                <w:tcPr>
                  <w:tcW w:w="1610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1</w:t>
                  </w:r>
                </w:p>
              </w:tc>
              <w:tc>
                <w:tcPr>
                  <w:tcW w:w="3568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Cena (koszt)</w:t>
                  </w:r>
                </w:p>
              </w:tc>
              <w:tc>
                <w:tcPr>
                  <w:tcW w:w="2102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100 %</w:t>
                  </w:r>
                </w:p>
              </w:tc>
            </w:tr>
          </w:tbl>
          <w:p w:rsidR="006835B3" w:rsidRPr="006835B3" w:rsidRDefault="006835B3" w:rsidP="006835B3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35B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Punkty będą liczone według następujących wzorów:</w:t>
            </w:r>
          </w:p>
          <w:tbl>
            <w:tblPr>
              <w:tblW w:w="0" w:type="auto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0"/>
              <w:gridCol w:w="5672"/>
            </w:tblGrid>
            <w:tr w:rsidR="006835B3" w:rsidRPr="006835B3" w:rsidTr="006835B3">
              <w:tc>
                <w:tcPr>
                  <w:tcW w:w="1610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Nr kryterium</w:t>
                  </w:r>
                </w:p>
              </w:tc>
              <w:tc>
                <w:tcPr>
                  <w:tcW w:w="5672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Wzór</w:t>
                  </w:r>
                </w:p>
              </w:tc>
            </w:tr>
            <w:tr w:rsidR="006835B3" w:rsidRPr="006835B3" w:rsidTr="006835B3">
              <w:tc>
                <w:tcPr>
                  <w:tcW w:w="1610" w:type="dxa"/>
                </w:tcPr>
                <w:p w:rsidR="006835B3" w:rsidRPr="006835B3" w:rsidRDefault="006835B3" w:rsidP="006835B3">
                  <w:pPr>
                    <w:jc w:val="both"/>
                  </w:pPr>
                  <w:r w:rsidRPr="006835B3">
                    <w:t>1</w:t>
                  </w:r>
                </w:p>
              </w:tc>
              <w:tc>
                <w:tcPr>
                  <w:tcW w:w="5672" w:type="dxa"/>
                </w:tcPr>
                <w:p w:rsidR="006835B3" w:rsidRPr="006835B3" w:rsidRDefault="006835B3" w:rsidP="006835B3">
                  <w:pPr>
                    <w:pStyle w:val="Tekstpodstawowy"/>
                    <w:spacing w:line="240" w:lineRule="auto"/>
                    <w:rPr>
                      <w:szCs w:val="24"/>
                    </w:rPr>
                  </w:pPr>
                  <w:r w:rsidRPr="006835B3">
                    <w:rPr>
                      <w:szCs w:val="24"/>
                    </w:rPr>
                    <w:t>Cena (koszt)</w:t>
                  </w:r>
                </w:p>
                <w:p w:rsidR="006835B3" w:rsidRPr="006835B3" w:rsidRDefault="006835B3" w:rsidP="006835B3">
                  <w:pPr>
                    <w:jc w:val="both"/>
                  </w:pPr>
                  <w:r w:rsidRPr="006835B3">
                    <w:t xml:space="preserve">Liczba punktów = ( </w:t>
                  </w:r>
                  <w:proofErr w:type="spellStart"/>
                  <w:r w:rsidRPr="006835B3">
                    <w:t>Cmin</w:t>
                  </w:r>
                  <w:proofErr w:type="spellEnd"/>
                  <w:r w:rsidRPr="006835B3">
                    <w:t>/</w:t>
                  </w:r>
                  <w:proofErr w:type="spellStart"/>
                  <w:r w:rsidRPr="006835B3">
                    <w:t>Cof</w:t>
                  </w:r>
                  <w:proofErr w:type="spellEnd"/>
                  <w:r w:rsidRPr="006835B3">
                    <w:t xml:space="preserve"> ) * 100 * waga</w:t>
                  </w:r>
                </w:p>
                <w:p w:rsidR="006835B3" w:rsidRPr="006835B3" w:rsidRDefault="006835B3" w:rsidP="006835B3">
                  <w:pPr>
                    <w:jc w:val="both"/>
                  </w:pPr>
                  <w:r w:rsidRPr="006835B3">
                    <w:t>gdzie:</w:t>
                  </w:r>
                </w:p>
                <w:p w:rsidR="006835B3" w:rsidRPr="006835B3" w:rsidRDefault="006835B3" w:rsidP="006835B3">
                  <w:pPr>
                    <w:jc w:val="both"/>
                  </w:pPr>
                  <w:r w:rsidRPr="006835B3">
                    <w:t xml:space="preserve"> - </w:t>
                  </w:r>
                  <w:proofErr w:type="spellStart"/>
                  <w:r w:rsidRPr="006835B3">
                    <w:t>Cmin</w:t>
                  </w:r>
                  <w:proofErr w:type="spellEnd"/>
                  <w:r w:rsidRPr="006835B3">
                    <w:t xml:space="preserve"> - najniższa cena spośród wszystkich ofert</w:t>
                  </w:r>
                </w:p>
                <w:p w:rsidR="006835B3" w:rsidRPr="006835B3" w:rsidRDefault="006835B3" w:rsidP="006835B3">
                  <w:pPr>
                    <w:jc w:val="both"/>
                  </w:pPr>
                  <w:r w:rsidRPr="006835B3">
                    <w:t xml:space="preserve"> - </w:t>
                  </w:r>
                  <w:proofErr w:type="spellStart"/>
                  <w:r w:rsidRPr="006835B3">
                    <w:t>Cof</w:t>
                  </w:r>
                  <w:proofErr w:type="spellEnd"/>
                  <w:r w:rsidRPr="006835B3">
                    <w:t xml:space="preserve"> -  cena podana w ofercie</w:t>
                  </w:r>
                </w:p>
              </w:tc>
            </w:tr>
          </w:tbl>
          <w:p w:rsidR="00211900" w:rsidRDefault="00211900" w:rsidP="00EC122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Zamawiający udzieli zamówienia wykonawcy, którego oferta uzyskała najwyższą ocenę .</w:t>
            </w:r>
          </w:p>
        </w:tc>
      </w:tr>
      <w:tr w:rsidR="00211900" w:rsidTr="006835B3">
        <w:trPr>
          <w:trHeight w:val="66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EC1228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6835B3" w:rsidP="00EC1228">
            <w:pPr>
              <w:pStyle w:val="p14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Zgodnie z wzorem umowy zawartym w załączniku nr 3 do niniejszego zapytania ofertowego</w:t>
            </w:r>
          </w:p>
        </w:tc>
      </w:tr>
      <w:tr w:rsidR="0021190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EC1228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EC59F6" w:rsidRDefault="00EC59F6" w:rsidP="00EC59F6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3A00FA">
              <w:rPr>
                <w:color w:val="000000"/>
              </w:rPr>
              <w:t>Ofertę należy przygotować w wersji elektronicznej i przesłać drogą</w:t>
            </w:r>
            <w:r w:rsidRPr="003A00FA">
              <w:rPr>
                <w:rStyle w:val="apple-converted-space"/>
                <w:color w:val="000000"/>
              </w:rPr>
              <w:t> </w:t>
            </w:r>
            <w:r w:rsidRPr="003A00FA">
              <w:rPr>
                <w:rStyle w:val="apple-converted-space"/>
                <w:color w:val="000000"/>
              </w:rPr>
              <w:br/>
            </w:r>
            <w:r w:rsidRPr="003A00FA">
              <w:rPr>
                <w:color w:val="000000"/>
              </w:rPr>
              <w:t>e-mailową</w:t>
            </w:r>
            <w:r w:rsidRPr="003A00FA">
              <w:rPr>
                <w:rStyle w:val="apple-converted-space"/>
                <w:color w:val="000000"/>
              </w:rPr>
              <w:t> </w:t>
            </w:r>
            <w:r w:rsidRPr="003A00FA">
              <w:rPr>
                <w:color w:val="000000"/>
              </w:rPr>
              <w:t xml:space="preserve">na adres </w:t>
            </w:r>
            <w:r w:rsidRPr="003A00FA">
              <w:rPr>
                <w:sz w:val="22"/>
                <w:szCs w:val="22"/>
                <w:lang w:val="en-US"/>
              </w:rPr>
              <w:t xml:space="preserve">e-mail </w:t>
            </w:r>
            <w:hyperlink r:id="rId8" w:history="1">
              <w:r w:rsidRPr="00565F75">
                <w:rPr>
                  <w:rStyle w:val="Hipercze"/>
                  <w:sz w:val="22"/>
                  <w:szCs w:val="22"/>
                  <w:lang w:val="en-US"/>
                </w:rPr>
                <w:t>dorzech@prz.edu.pl</w:t>
              </w:r>
            </w:hyperlink>
            <w:r w:rsidRPr="003A00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00FA">
              <w:rPr>
                <w:color w:val="000000"/>
              </w:rPr>
              <w:t xml:space="preserve">Otrzymanie oferty zostanie potwierdzone niezwłocznie w e-mailu zwrotnym, ofertę można przesłać również w zamkniętej kopercie oznaczonej: </w:t>
            </w:r>
            <w:r w:rsidRPr="00EC59F6">
              <w:rPr>
                <w:b/>
              </w:rPr>
              <w:t>„Oferta na: Obsługa CAMO szybowców w Akademickim Ośrodków Szybowcowych w Bezmiec</w:t>
            </w:r>
            <w:r w:rsidR="00DE4E04">
              <w:rPr>
                <w:b/>
              </w:rPr>
              <w:t>howej NIE OTWIERAĆ przed 2018-05-07</w:t>
            </w:r>
            <w:r w:rsidRPr="00EC59F6">
              <w:rPr>
                <w:b/>
              </w:rPr>
              <w:t xml:space="preserve"> godz. 10:00 - NA/O/97/2018”</w:t>
            </w:r>
          </w:p>
          <w:p w:rsidR="00EC59F6" w:rsidRPr="003A00FA" w:rsidRDefault="00EC59F6" w:rsidP="00EC59F6">
            <w:pPr>
              <w:pStyle w:val="p37"/>
              <w:spacing w:before="0" w:beforeAutospacing="0" w:after="0" w:afterAutospacing="0"/>
              <w:rPr>
                <w:b/>
                <w:color w:val="000000"/>
              </w:rPr>
            </w:pPr>
            <w:r w:rsidRPr="003A00FA">
              <w:rPr>
                <w:b/>
                <w:color w:val="000000"/>
              </w:rPr>
              <w:t>Nieprzekraczalny termin dostarczenia oferty:</w:t>
            </w:r>
            <w:r w:rsidRPr="003A00FA">
              <w:rPr>
                <w:rStyle w:val="apple-converted-space"/>
                <w:b/>
                <w:color w:val="000000"/>
              </w:rPr>
              <w:t> </w:t>
            </w:r>
          </w:p>
          <w:p w:rsidR="00EC59F6" w:rsidRPr="003A00FA" w:rsidRDefault="00EC59F6" w:rsidP="00EC59F6">
            <w:pPr>
              <w:pStyle w:val="p37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3A00FA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EC59F6" w:rsidRPr="003A00FA" w:rsidRDefault="00EC59F6" w:rsidP="00EC59F6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3A00FA">
              <w:rPr>
                <w:color w:val="000000"/>
              </w:rPr>
              <w:t>Nieprzekraczalny termin dostarczenia oferty:</w:t>
            </w:r>
            <w:r w:rsidRPr="003A00FA">
              <w:rPr>
                <w:rStyle w:val="apple-converted-space"/>
                <w:color w:val="000000"/>
              </w:rPr>
              <w:t> </w:t>
            </w:r>
          </w:p>
          <w:p w:rsidR="00EC59F6" w:rsidRPr="003179C9" w:rsidRDefault="00EC59F6" w:rsidP="00EC59F6">
            <w:pPr>
              <w:pStyle w:val="ProPublico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9C9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3179C9">
              <w:rPr>
                <w:rFonts w:ascii="Times New Roman" w:hAnsi="Times New Roman"/>
                <w:sz w:val="24"/>
              </w:rPr>
              <w:t>oferty należy</w:t>
            </w:r>
            <w:r>
              <w:rPr>
                <w:rFonts w:ascii="Times New Roman" w:hAnsi="Times New Roman"/>
                <w:sz w:val="24"/>
              </w:rPr>
              <w:t xml:space="preserve"> przesyłać na wskazany adres e-mail oraz</w:t>
            </w:r>
            <w:r w:rsidRPr="003179C9">
              <w:rPr>
                <w:rFonts w:ascii="Times New Roman" w:hAnsi="Times New Roman"/>
                <w:sz w:val="24"/>
              </w:rPr>
              <w:t xml:space="preserve"> składać</w:t>
            </w:r>
            <w:r>
              <w:rPr>
                <w:rFonts w:ascii="Times New Roman" w:hAnsi="Times New Roman"/>
                <w:sz w:val="24"/>
              </w:rPr>
              <w:t xml:space="preserve"> w</w:t>
            </w:r>
            <w:r w:rsidRPr="003179C9">
              <w:rPr>
                <w:rFonts w:ascii="Times New Roman" w:hAnsi="Times New Roman"/>
                <w:sz w:val="24"/>
              </w:rPr>
              <w:t xml:space="preserve"> </w:t>
            </w:r>
            <w:r w:rsidRPr="00080A33">
              <w:rPr>
                <w:rFonts w:ascii="Times New Roman" w:hAnsi="Times New Roman"/>
                <w:sz w:val="24"/>
              </w:rPr>
              <w:t>siedzibie Zamawiającego</w:t>
            </w:r>
            <w:r w:rsidRPr="003179C9">
              <w:rPr>
                <w:rFonts w:ascii="Times New Roman" w:hAnsi="Times New Roman"/>
                <w:sz w:val="24"/>
              </w:rPr>
              <w:t xml:space="preserve">, pokój nr </w:t>
            </w:r>
            <w:r w:rsidRPr="00080A33">
              <w:rPr>
                <w:rFonts w:ascii="Times New Roman" w:hAnsi="Times New Roman"/>
                <w:sz w:val="24"/>
              </w:rPr>
              <w:t>424-1, bud. V,</w:t>
            </w:r>
            <w:r>
              <w:rPr>
                <w:rFonts w:ascii="Times New Roman" w:hAnsi="Times New Roman"/>
                <w:sz w:val="24"/>
              </w:rPr>
              <w:t xml:space="preserve"> al. Powstańców Warszawy 12, 35</w:t>
            </w:r>
            <w:r>
              <w:rPr>
                <w:rFonts w:ascii="Times New Roman" w:hAnsi="Times New Roman"/>
                <w:sz w:val="24"/>
              </w:rPr>
              <w:noBreakHyphen/>
            </w:r>
            <w:r w:rsidRPr="00080A33">
              <w:rPr>
                <w:rFonts w:ascii="Times New Roman" w:hAnsi="Times New Roman"/>
                <w:sz w:val="24"/>
              </w:rPr>
              <w:t>959 Rzeszów</w:t>
            </w:r>
            <w:r w:rsidRPr="003179C9">
              <w:rPr>
                <w:rFonts w:ascii="Times New Roman" w:hAnsi="Times New Roman"/>
                <w:sz w:val="24"/>
              </w:rPr>
              <w:t xml:space="preserve"> </w:t>
            </w:r>
            <w:r w:rsidR="00DE4E04">
              <w:rPr>
                <w:rFonts w:ascii="Times New Roman" w:hAnsi="Times New Roman"/>
                <w:sz w:val="24"/>
              </w:rPr>
              <w:t>2018-05-07</w:t>
            </w:r>
            <w:r w:rsidRPr="00EC59F6">
              <w:rPr>
                <w:rFonts w:ascii="Times New Roman" w:hAnsi="Times New Roman"/>
                <w:sz w:val="24"/>
              </w:rPr>
              <w:t xml:space="preserve"> do godz. 10:00.</w:t>
            </w:r>
          </w:p>
          <w:p w:rsidR="00EC59F6" w:rsidRDefault="00EC59F6" w:rsidP="00EC59F6">
            <w:pPr>
              <w:jc w:val="both"/>
              <w:rPr>
                <w:bCs/>
              </w:rPr>
            </w:pPr>
            <w:r>
              <w:rPr>
                <w:b/>
              </w:rPr>
              <w:t xml:space="preserve">Termin związania ofertą: </w:t>
            </w:r>
            <w:r w:rsidRPr="00080A33">
              <w:t>30</w:t>
            </w:r>
            <w:r>
              <w:t xml:space="preserve"> dn</w:t>
            </w:r>
            <w:r>
              <w:rPr>
                <w:bCs/>
              </w:rPr>
              <w:t>i</w:t>
            </w:r>
          </w:p>
          <w:p w:rsidR="00EC59F6" w:rsidRDefault="00EC59F6" w:rsidP="00EC59F6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odrzuci ofertę</w:t>
            </w:r>
          </w:p>
          <w:p w:rsidR="00EC59F6" w:rsidRPr="00EC59F6" w:rsidRDefault="00EC59F6" w:rsidP="00EC59F6"/>
          <w:p w:rsidR="00EC59F6" w:rsidRPr="007558D7" w:rsidRDefault="00EC59F6" w:rsidP="00EC59F6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58D7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EC59F6" w:rsidRPr="007558D7" w:rsidRDefault="00EC59F6" w:rsidP="00EC59F6">
            <w:pPr>
              <w:pStyle w:val="Default"/>
              <w:rPr>
                <w:b w:val="0"/>
                <w:color w:val="auto"/>
              </w:rPr>
            </w:pPr>
            <w:r w:rsidRPr="007558D7">
              <w:rPr>
                <w:b w:val="0"/>
                <w:bCs/>
                <w:color w:val="auto"/>
              </w:rPr>
              <w:t xml:space="preserve">1) </w:t>
            </w:r>
            <w:r w:rsidRPr="007558D7">
              <w:rPr>
                <w:b w:val="0"/>
                <w:iCs/>
                <w:color w:val="auto"/>
              </w:rPr>
              <w:t>Wykonawcy</w:t>
            </w:r>
            <w:r w:rsidRPr="007558D7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EC59F6" w:rsidRDefault="00EC59F6" w:rsidP="00EC59F6">
            <w:pPr>
              <w:pStyle w:val="Default"/>
              <w:rPr>
                <w:b w:val="0"/>
                <w:color w:val="auto"/>
              </w:rPr>
            </w:pPr>
            <w:r w:rsidRPr="007558D7">
              <w:rPr>
                <w:b w:val="0"/>
                <w:bCs/>
                <w:color w:val="auto"/>
              </w:rPr>
              <w:t>2) Treść złożonej oferty n</w:t>
            </w:r>
            <w:r w:rsidRPr="007558D7">
              <w:rPr>
                <w:b w:val="0"/>
                <w:color w:val="auto"/>
              </w:rPr>
              <w:t xml:space="preserve">ie odpowiada warunkom postępowania. </w:t>
            </w:r>
          </w:p>
          <w:p w:rsidR="00EB415D" w:rsidRPr="00EC59F6" w:rsidRDefault="00EC59F6" w:rsidP="00EC59F6">
            <w:pPr>
              <w:pStyle w:val="Default"/>
              <w:rPr>
                <w:b w:val="0"/>
                <w:color w:val="auto"/>
              </w:rPr>
            </w:pPr>
            <w:r w:rsidRPr="00EC59F6">
              <w:rPr>
                <w:b w:val="0"/>
              </w:rPr>
              <w:t>3) Oferty złożone po terminie.</w:t>
            </w:r>
          </w:p>
        </w:tc>
      </w:tr>
    </w:tbl>
    <w:p w:rsidR="00393B64" w:rsidRPr="00393B64" w:rsidRDefault="00393B64" w:rsidP="00886149">
      <w:pPr>
        <w:pStyle w:val="ProPublico"/>
        <w:spacing w:line="240" w:lineRule="auto"/>
        <w:ind w:left="426" w:hanging="568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EC59F6"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="00EC59F6"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7954"/>
      </w:tblGrid>
      <w:tr w:rsidR="00393B64" w:rsidTr="00886149">
        <w:trPr>
          <w:cantSplit/>
          <w:trHeight w:val="413"/>
        </w:trPr>
        <w:tc>
          <w:tcPr>
            <w:tcW w:w="1544" w:type="dxa"/>
            <w:shd w:val="clear" w:color="auto" w:fill="F3F3F3"/>
            <w:vAlign w:val="center"/>
          </w:tcPr>
          <w:p w:rsidR="00393B64" w:rsidRPr="001C44C9" w:rsidRDefault="00393B64" w:rsidP="00EC1228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1C44C9">
              <w:rPr>
                <w:b/>
                <w:sz w:val="20"/>
              </w:rPr>
              <w:t>Lp.</w:t>
            </w:r>
          </w:p>
        </w:tc>
        <w:tc>
          <w:tcPr>
            <w:tcW w:w="7954" w:type="dxa"/>
            <w:shd w:val="clear" w:color="auto" w:fill="F3F3F3"/>
            <w:vAlign w:val="center"/>
          </w:tcPr>
          <w:p w:rsidR="00393B64" w:rsidRPr="001C44C9" w:rsidRDefault="00393B64" w:rsidP="00EC1228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1C44C9">
              <w:rPr>
                <w:b/>
                <w:sz w:val="20"/>
              </w:rPr>
              <w:t>Warunki oraz opis sposobu dokonywania oceny spełniania tych warunków</w:t>
            </w:r>
          </w:p>
        </w:tc>
      </w:tr>
      <w:tr w:rsidR="00FE3F61" w:rsidTr="00886149">
        <w:trPr>
          <w:cantSplit/>
        </w:trPr>
        <w:tc>
          <w:tcPr>
            <w:tcW w:w="1544" w:type="dxa"/>
          </w:tcPr>
          <w:p w:rsidR="00FE3F61" w:rsidRPr="001C44C9" w:rsidRDefault="00FE3F61" w:rsidP="00EC1228">
            <w:pPr>
              <w:pStyle w:val="Tekstpodstawowy"/>
              <w:spacing w:line="240" w:lineRule="auto"/>
              <w:jc w:val="center"/>
            </w:pPr>
            <w:r w:rsidRPr="00FE3F61">
              <w:lastRenderedPageBreak/>
              <w:t>1</w:t>
            </w:r>
          </w:p>
        </w:tc>
        <w:tc>
          <w:tcPr>
            <w:tcW w:w="7954" w:type="dxa"/>
          </w:tcPr>
          <w:p w:rsidR="00FE3F61" w:rsidRPr="009B63B4" w:rsidRDefault="00FE3F61" w:rsidP="00EC1228">
            <w:pPr>
              <w:jc w:val="both"/>
              <w:rPr>
                <w:b/>
                <w:bCs/>
              </w:rPr>
            </w:pPr>
            <w:r w:rsidRPr="00FE3F61">
              <w:rPr>
                <w:b/>
                <w:bCs/>
              </w:rPr>
              <w:t>Wiedza i doświadczenie</w:t>
            </w:r>
          </w:p>
          <w:p w:rsidR="00FE3F61" w:rsidRPr="00FE3F61" w:rsidRDefault="00FE3F61" w:rsidP="00EC1228">
            <w:pPr>
              <w:pStyle w:val="Tekstpodstawowy"/>
              <w:spacing w:line="240" w:lineRule="auto"/>
            </w:pPr>
            <w:r w:rsidRPr="00FE3F61">
              <w:t xml:space="preserve">O udzielenie zamówienia mogą ubiegać się wykonawcy, którzy spełniają warunki, dotyczące posiadania wiedzy i doświadczenia. </w:t>
            </w:r>
          </w:p>
          <w:p w:rsidR="00FE3F61" w:rsidRPr="00FE3F61" w:rsidRDefault="00FE3F61" w:rsidP="00EC1228">
            <w:pPr>
              <w:pStyle w:val="Tekstpodstawowy"/>
              <w:spacing w:line="240" w:lineRule="auto"/>
            </w:pPr>
            <w:r w:rsidRPr="00FE3F61">
              <w:t>Wykonawca jest zobowiązany wykazać (po</w:t>
            </w:r>
            <w:r w:rsidR="00DE4E04">
              <w:t>twierdzić), że posiada wiedzę i </w:t>
            </w:r>
            <w:r w:rsidRPr="00FE3F61">
              <w:t xml:space="preserve">doświadczenie polegające na wykonaniu w okresie ostatnich 3 lat przed upływem terminu składania ofert, a jeżeli okres prowadzenia działalności jest krótszy, w tym okresie </w:t>
            </w:r>
            <w:proofErr w:type="spellStart"/>
            <w:r w:rsidRPr="00FE3F61">
              <w:t>obsługi</w:t>
            </w:r>
            <w:proofErr w:type="spellEnd"/>
            <w:r w:rsidRPr="00FE3F61">
              <w:t xml:space="preserve"> CAMO i napraw oraz przeglądów szybowc</w:t>
            </w:r>
            <w:r w:rsidR="00EC59F6">
              <w:t>ów używanych do szkolenia w OSL</w:t>
            </w:r>
            <w:r w:rsidR="00886149">
              <w:t>.</w:t>
            </w:r>
          </w:p>
          <w:p w:rsidR="00FE3F61" w:rsidRPr="001C44C9" w:rsidRDefault="00FE3F61" w:rsidP="00EC1228">
            <w:pPr>
              <w:pStyle w:val="Tekstpodstawowy"/>
              <w:spacing w:line="240" w:lineRule="auto"/>
            </w:pPr>
            <w:r w:rsidRPr="00FE3F61">
              <w:t>Ocena spełniania warunków udziału w postępowaniu będzie dokonana na zasadzie spełnia/nie spełnia.</w:t>
            </w:r>
          </w:p>
        </w:tc>
      </w:tr>
    </w:tbl>
    <w:p w:rsidR="00FB1361" w:rsidRDefault="00FB1361" w:rsidP="00EC1228">
      <w:pPr>
        <w:jc w:val="center"/>
        <w:rPr>
          <w:rFonts w:ascii="Arial" w:hAnsi="Arial" w:cs="Arial"/>
          <w:b/>
          <w:sz w:val="28"/>
          <w:szCs w:val="28"/>
        </w:rPr>
      </w:pPr>
    </w:p>
    <w:p w:rsidR="007C335A" w:rsidRDefault="007C335A" w:rsidP="007C335A">
      <w:pPr>
        <w:jc w:val="both"/>
        <w:rPr>
          <w:b/>
        </w:rPr>
      </w:pPr>
      <w:r>
        <w:rPr>
          <w:b/>
          <w:bCs/>
          <w:color w:val="000000"/>
        </w:rPr>
        <w:t xml:space="preserve">IX. DODATKOWE INFORMACJE:  </w:t>
      </w:r>
    </w:p>
    <w:p w:rsidR="007C335A" w:rsidRDefault="007C335A" w:rsidP="007C335A">
      <w:pPr>
        <w:jc w:val="both"/>
      </w:pPr>
    </w:p>
    <w:p w:rsidR="007C335A" w:rsidRDefault="007C335A" w:rsidP="007C335A">
      <w:pPr>
        <w:pStyle w:val="Akapitzlist"/>
        <w:numPr>
          <w:ilvl w:val="0"/>
          <w:numId w:val="25"/>
        </w:numPr>
        <w:suppressAutoHyphens/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Każdorazowo, w języku polskim, powołując się na numer zapytania ofertowego można kierować pytania do Zamawiającego na adres Zamawiającego, </w:t>
      </w:r>
      <w:r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mailem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  <w:lang w:eastAsia="ar-SA"/>
          </w:rPr>
          <w:t>dorzech@prz.edu.pl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C335A" w:rsidRDefault="007C335A" w:rsidP="007C335A">
      <w:pPr>
        <w:pStyle w:val="Nagwek2"/>
        <w:keepLines/>
        <w:numPr>
          <w:ilvl w:val="0"/>
          <w:numId w:val="25"/>
        </w:numPr>
        <w:spacing w:before="200" w:after="0" w:line="276" w:lineRule="auto"/>
        <w:ind w:left="709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Wykonawca może zwrócić się do Zamawiającego o wyjaśnienie treści niniejszego zapytania ofertowego. Zamawiający udzieli wyjaśnień niezwłocznie, jednak nie później niż na 2 dni przed upływem terminu składania ofert - pod warunkiem, że wniosek o wyjaśnienie treści zapytania ofertowego wpłynął do Zamawiającego nie później niż do końca dnia, w którym upływa połowa wyznaczonego terminu składania ofert.</w:t>
      </w:r>
    </w:p>
    <w:p w:rsidR="007C335A" w:rsidRDefault="007C335A" w:rsidP="007C335A">
      <w:pPr>
        <w:pStyle w:val="Nagwek2"/>
        <w:keepLines/>
        <w:numPr>
          <w:ilvl w:val="0"/>
          <w:numId w:val="25"/>
        </w:numPr>
        <w:spacing w:before="200" w:after="0" w:line="276" w:lineRule="auto"/>
        <w:ind w:left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Jeżeli wniosek o wyjaśnienie treści zapytania ofertowego wpłynął po upływie terminu składania wniosku, o którym mowa w pkt. 1 powyżej, lub dotyczy udzielonych wyjaśnień, Zamawiający może udzielić wyjaśnień albo pozostawić wniosek bez rozpoznania. </w:t>
      </w:r>
    </w:p>
    <w:p w:rsidR="007C335A" w:rsidRDefault="007C335A" w:rsidP="007C335A">
      <w:pPr>
        <w:pStyle w:val="Nagwek2"/>
        <w:keepLines/>
        <w:numPr>
          <w:ilvl w:val="0"/>
          <w:numId w:val="25"/>
        </w:numPr>
        <w:spacing w:before="200" w:after="0" w:line="276" w:lineRule="auto"/>
        <w:ind w:left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Przedłużenie terminu składania ofert nie wpływa na bieg terminu składania wniosku, o którym mowa w pkt. 2.</w:t>
      </w:r>
    </w:p>
    <w:p w:rsidR="007C335A" w:rsidRDefault="007C335A" w:rsidP="007C335A"/>
    <w:p w:rsidR="007C335A" w:rsidRPr="007C335A" w:rsidRDefault="007C335A" w:rsidP="007C335A">
      <w:pPr>
        <w:ind w:left="705" w:hanging="705"/>
        <w:jc w:val="both"/>
      </w:pPr>
      <w:r>
        <w:t>5.</w:t>
      </w:r>
      <w:r>
        <w:tab/>
        <w:t>Wykonawca, którego oferta zostanie uznana za najkorzystniejszą zobowiązany będzie do odpisania umowy, której wzór stanowi załącznik nr 3 do niniejszego zapytania ofertowego.</w:t>
      </w:r>
    </w:p>
    <w:p w:rsidR="007C335A" w:rsidRPr="007C335A" w:rsidRDefault="007C335A" w:rsidP="007C335A"/>
    <w:p w:rsidR="007C335A" w:rsidRDefault="007C335A" w:rsidP="007C335A">
      <w:pPr>
        <w:jc w:val="both"/>
      </w:pPr>
    </w:p>
    <w:p w:rsidR="001B541E" w:rsidRPr="00636F95" w:rsidRDefault="001B541E" w:rsidP="00EC1228">
      <w:pPr>
        <w:rPr>
          <w:szCs w:val="16"/>
        </w:rPr>
      </w:pPr>
    </w:p>
    <w:p w:rsidR="001B541E" w:rsidRDefault="001B541E" w:rsidP="00EC1228">
      <w:pPr>
        <w:rPr>
          <w:b/>
        </w:rPr>
      </w:pPr>
    </w:p>
    <w:sectPr w:rsidR="001B541E" w:rsidSect="00C43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80" w:rsidRDefault="00960F80">
      <w:r>
        <w:separator/>
      </w:r>
    </w:p>
  </w:endnote>
  <w:endnote w:type="continuationSeparator" w:id="0">
    <w:p w:rsidR="00960F80" w:rsidRDefault="0096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B80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B80AD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80AD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80AD8">
      <w:rPr>
        <w:rStyle w:val="Numerstrony"/>
        <w:rFonts w:ascii="Arial" w:hAnsi="Arial"/>
        <w:sz w:val="18"/>
        <w:szCs w:val="18"/>
      </w:rPr>
      <w:fldChar w:fldCharType="separate"/>
    </w:r>
    <w:r w:rsidR="00EC4FF4">
      <w:rPr>
        <w:rStyle w:val="Numerstrony"/>
        <w:rFonts w:ascii="Arial" w:hAnsi="Arial"/>
        <w:noProof/>
        <w:sz w:val="18"/>
        <w:szCs w:val="18"/>
      </w:rPr>
      <w:t>1</w:t>
    </w:r>
    <w:r w:rsidR="00B80AD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80AD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80AD8">
      <w:rPr>
        <w:rStyle w:val="Numerstrony"/>
        <w:rFonts w:ascii="Arial" w:hAnsi="Arial"/>
        <w:sz w:val="18"/>
        <w:szCs w:val="18"/>
      </w:rPr>
      <w:fldChar w:fldCharType="separate"/>
    </w:r>
    <w:r w:rsidR="00EC4FF4">
      <w:rPr>
        <w:rStyle w:val="Numerstrony"/>
        <w:rFonts w:ascii="Arial" w:hAnsi="Arial"/>
        <w:noProof/>
        <w:sz w:val="18"/>
        <w:szCs w:val="18"/>
      </w:rPr>
      <w:t>4</w:t>
    </w:r>
    <w:r w:rsidR="00B80AD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80AD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80AD8">
      <w:rPr>
        <w:rStyle w:val="Numerstrony"/>
      </w:rPr>
      <w:fldChar w:fldCharType="separate"/>
    </w:r>
    <w:r>
      <w:rPr>
        <w:rStyle w:val="Numerstrony"/>
        <w:noProof/>
      </w:rPr>
      <w:t>1</w:t>
    </w:r>
    <w:r w:rsidR="00B80AD8">
      <w:rPr>
        <w:rStyle w:val="Numerstrony"/>
      </w:rPr>
      <w:fldChar w:fldCharType="end"/>
    </w:r>
    <w:r>
      <w:rPr>
        <w:rStyle w:val="Numerstrony"/>
      </w:rPr>
      <w:t>/</w:t>
    </w:r>
    <w:r w:rsidR="00B80AD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80AD8">
      <w:rPr>
        <w:rStyle w:val="Numerstrony"/>
      </w:rPr>
      <w:fldChar w:fldCharType="separate"/>
    </w:r>
    <w:r w:rsidR="00EC4FF4">
      <w:rPr>
        <w:rStyle w:val="Numerstrony"/>
        <w:noProof/>
      </w:rPr>
      <w:t>4</w:t>
    </w:r>
    <w:r w:rsidR="00B80AD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80" w:rsidRDefault="00960F80">
      <w:r>
        <w:separator/>
      </w:r>
    </w:p>
  </w:footnote>
  <w:footnote w:type="continuationSeparator" w:id="0">
    <w:p w:rsidR="00960F80" w:rsidRDefault="00960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61" w:rsidRDefault="00FE3F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61" w:rsidRDefault="00FE3F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61" w:rsidRDefault="00FE3F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FCD5E25"/>
    <w:multiLevelType w:val="hybridMultilevel"/>
    <w:tmpl w:val="4462B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075435"/>
    <w:multiLevelType w:val="hybridMultilevel"/>
    <w:tmpl w:val="936E7D6E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A760DF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9176E"/>
    <w:multiLevelType w:val="hybridMultilevel"/>
    <w:tmpl w:val="5CEE7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BA63E0">
      <w:start w:val="1"/>
      <w:numFmt w:val="lowerLetter"/>
      <w:lvlText w:val="%2.)"/>
      <w:lvlJc w:val="left"/>
      <w:pPr>
        <w:ind w:left="1440" w:hanging="360"/>
      </w:pPr>
      <w:rPr>
        <w:rFonts w:hint="default"/>
        <w:color w:val="27272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36340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5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0"/>
  </w:num>
  <w:num w:numId="21">
    <w:abstractNumId w:val="11"/>
  </w:num>
  <w:num w:numId="22">
    <w:abstractNumId w:val="27"/>
  </w:num>
  <w:num w:numId="23">
    <w:abstractNumId w:val="4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F61"/>
    <w:rsid w:val="00006B5B"/>
    <w:rsid w:val="00014627"/>
    <w:rsid w:val="00022A5A"/>
    <w:rsid w:val="0005041F"/>
    <w:rsid w:val="000600B5"/>
    <w:rsid w:val="000E2D26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1775"/>
    <w:rsid w:val="00414D84"/>
    <w:rsid w:val="00432C4A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835B3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274F1"/>
    <w:rsid w:val="007427DE"/>
    <w:rsid w:val="00763481"/>
    <w:rsid w:val="00767DF9"/>
    <w:rsid w:val="00786D4D"/>
    <w:rsid w:val="007926B3"/>
    <w:rsid w:val="007B7A31"/>
    <w:rsid w:val="007C335A"/>
    <w:rsid w:val="00805936"/>
    <w:rsid w:val="00886149"/>
    <w:rsid w:val="008A3EF3"/>
    <w:rsid w:val="008F7860"/>
    <w:rsid w:val="00903B9A"/>
    <w:rsid w:val="0093214C"/>
    <w:rsid w:val="0095289F"/>
    <w:rsid w:val="00960F80"/>
    <w:rsid w:val="00976F8E"/>
    <w:rsid w:val="009B230D"/>
    <w:rsid w:val="009E25D7"/>
    <w:rsid w:val="009F201D"/>
    <w:rsid w:val="00A13859"/>
    <w:rsid w:val="00A14853"/>
    <w:rsid w:val="00A7581F"/>
    <w:rsid w:val="00A776D8"/>
    <w:rsid w:val="00AC237B"/>
    <w:rsid w:val="00AD4C38"/>
    <w:rsid w:val="00AE5057"/>
    <w:rsid w:val="00AF0090"/>
    <w:rsid w:val="00AF3479"/>
    <w:rsid w:val="00B0255F"/>
    <w:rsid w:val="00B10D7D"/>
    <w:rsid w:val="00B34FAC"/>
    <w:rsid w:val="00B80AD8"/>
    <w:rsid w:val="00B82C42"/>
    <w:rsid w:val="00B87530"/>
    <w:rsid w:val="00B9039F"/>
    <w:rsid w:val="00B910A3"/>
    <w:rsid w:val="00C43958"/>
    <w:rsid w:val="00C963FE"/>
    <w:rsid w:val="00CA0351"/>
    <w:rsid w:val="00CD2766"/>
    <w:rsid w:val="00D129B6"/>
    <w:rsid w:val="00D13914"/>
    <w:rsid w:val="00D3354F"/>
    <w:rsid w:val="00D63505"/>
    <w:rsid w:val="00DE4E04"/>
    <w:rsid w:val="00DF2457"/>
    <w:rsid w:val="00DF73C7"/>
    <w:rsid w:val="00E00FE8"/>
    <w:rsid w:val="00E059BF"/>
    <w:rsid w:val="00E31B55"/>
    <w:rsid w:val="00E57B92"/>
    <w:rsid w:val="00E67674"/>
    <w:rsid w:val="00E77CD7"/>
    <w:rsid w:val="00E836F2"/>
    <w:rsid w:val="00EB415D"/>
    <w:rsid w:val="00EB5497"/>
    <w:rsid w:val="00EC1228"/>
    <w:rsid w:val="00EC4CE3"/>
    <w:rsid w:val="00EC4FF4"/>
    <w:rsid w:val="00EC59F6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C5193"/>
    <w:rsid w:val="00FD06FE"/>
    <w:rsid w:val="00F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9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43958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C4395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C43958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C43958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C43958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C4395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C43958"/>
  </w:style>
  <w:style w:type="paragraph" w:styleId="Stopka">
    <w:name w:val="footer"/>
    <w:basedOn w:val="Normalny"/>
    <w:rsid w:val="00C43958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EC1228"/>
    <w:rPr>
      <w:color w:val="0000FF" w:themeColor="hyperlink"/>
      <w:u w:val="single"/>
    </w:rPr>
  </w:style>
  <w:style w:type="paragraph" w:customStyle="1" w:styleId="Default">
    <w:name w:val="Default"/>
    <w:rsid w:val="00EC59F6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EC59F6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&gt;  Akapit z listą Znak,&gt; Akapit z listą Znak"/>
    <w:basedOn w:val="Domylnaczcionkaakapitu"/>
    <w:link w:val="Akapitzlist"/>
    <w:uiPriority w:val="99"/>
    <w:locked/>
    <w:rsid w:val="007C335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7C3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zech@prz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rzech@prz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zech@prz.edu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1210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Dominik Orzech</dc:creator>
  <cp:keywords/>
  <cp:lastModifiedBy>Dominik Orzech</cp:lastModifiedBy>
  <cp:revision>2</cp:revision>
  <cp:lastPrinted>2018-04-27T12:27:00Z</cp:lastPrinted>
  <dcterms:created xsi:type="dcterms:W3CDTF">2018-04-27T12:27:00Z</dcterms:created>
  <dcterms:modified xsi:type="dcterms:W3CDTF">2018-04-27T12:27:00Z</dcterms:modified>
</cp:coreProperties>
</file>