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A50DF" w:rsidRPr="006A50D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A50DF" w:rsidRPr="006A50DF">
        <w:rPr>
          <w:b/>
          <w:sz w:val="24"/>
        </w:rPr>
        <w:t>ZP/D-04/18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A50DF" w:rsidRPr="006A50DF">
        <w:rPr>
          <w:b/>
        </w:rPr>
        <w:t>przetarg nieograniczony</w:t>
      </w:r>
      <w:r w:rsidR="00753DC1">
        <w:t xml:space="preserve"> na:</w:t>
      </w:r>
    </w:p>
    <w:p w:rsidR="0000184A" w:rsidRDefault="006A50D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A50DF">
        <w:rPr>
          <w:b/>
          <w:sz w:val="24"/>
          <w:szCs w:val="24"/>
        </w:rPr>
        <w:t>Dostawa artykułów chemii gospodarczej wraz z transportem i rozładunkiem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A50DF" w:rsidRPr="006A50D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A50DF" w:rsidRPr="006A50DF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A50DF" w:rsidRPr="006A50D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35D" w:rsidRDefault="00FE135D">
      <w:r>
        <w:separator/>
      </w:r>
    </w:p>
  </w:endnote>
  <w:endnote w:type="continuationSeparator" w:id="0">
    <w:p w:rsidR="00FE135D" w:rsidRDefault="00FE1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0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0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0DF" w:rsidRDefault="006A50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35D" w:rsidRDefault="00FE135D">
      <w:r>
        <w:separator/>
      </w:r>
    </w:p>
  </w:footnote>
  <w:footnote w:type="continuationSeparator" w:id="0">
    <w:p w:rsidR="00FE135D" w:rsidRDefault="00FE135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0DF" w:rsidRDefault="006A50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0DF" w:rsidRDefault="006A50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0DF" w:rsidRDefault="006A50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35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50DF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CA684C-410F-4DFB-9B48-04794300F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84C70-0655-4E1A-BB42-E3B35F232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2018-03-28T12:11:00Z</dcterms:created>
  <dcterms:modified xsi:type="dcterms:W3CDTF">2018-03-28T12:11:00Z</dcterms:modified>
</cp:coreProperties>
</file>