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FA" w:rsidRPr="009622FA" w:rsidRDefault="009622FA">
      <w:pPr>
        <w:rPr>
          <w:b/>
          <w:bCs/>
          <w:sz w:val="24"/>
        </w:rPr>
      </w:pPr>
      <w:r w:rsidRPr="009622FA">
        <w:rPr>
          <w:b/>
          <w:bCs/>
          <w:sz w:val="24"/>
        </w:rPr>
        <w:t>Politechnika Rzeszowska</w:t>
      </w:r>
    </w:p>
    <w:p w:rsidR="006D4AB3" w:rsidRDefault="009622FA">
      <w:pPr>
        <w:rPr>
          <w:b/>
          <w:bCs/>
          <w:sz w:val="24"/>
        </w:rPr>
      </w:pPr>
      <w:r w:rsidRPr="009622FA">
        <w:rPr>
          <w:b/>
          <w:bCs/>
          <w:sz w:val="24"/>
        </w:rPr>
        <w:t>Dział Logistyki i Zamówień Publicznych</w:t>
      </w:r>
    </w:p>
    <w:p w:rsidR="006D4AB3" w:rsidRDefault="009622FA">
      <w:pPr>
        <w:rPr>
          <w:b/>
          <w:bCs/>
          <w:sz w:val="24"/>
        </w:rPr>
      </w:pPr>
      <w:r w:rsidRPr="009622FA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9622FA">
        <w:rPr>
          <w:b/>
          <w:bCs/>
          <w:sz w:val="24"/>
        </w:rPr>
        <w:t>12</w:t>
      </w:r>
    </w:p>
    <w:p w:rsidR="006D4AB3" w:rsidRDefault="009622FA">
      <w:pPr>
        <w:rPr>
          <w:b/>
          <w:bCs/>
          <w:sz w:val="24"/>
        </w:rPr>
      </w:pPr>
      <w:r w:rsidRPr="009622FA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9622FA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4F3712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622FA" w:rsidRPr="009622FA">
        <w:rPr>
          <w:b/>
          <w:bCs/>
          <w:sz w:val="24"/>
        </w:rPr>
        <w:t>NA/P/60/2018/7</w:t>
      </w:r>
      <w:r>
        <w:rPr>
          <w:sz w:val="24"/>
        </w:rPr>
        <w:tab/>
        <w:t xml:space="preserve"> </w:t>
      </w:r>
      <w:r w:rsidR="009622FA" w:rsidRPr="009622FA">
        <w:rPr>
          <w:sz w:val="24"/>
        </w:rPr>
        <w:t>Rzeszów</w:t>
      </w:r>
      <w:r>
        <w:rPr>
          <w:sz w:val="24"/>
        </w:rPr>
        <w:t xml:space="preserve"> dnia: </w:t>
      </w:r>
      <w:r w:rsidR="009622FA" w:rsidRPr="009622FA">
        <w:rPr>
          <w:sz w:val="24"/>
        </w:rPr>
        <w:t>2018-03-1</w:t>
      </w:r>
      <w:r w:rsidR="00B36407">
        <w:rPr>
          <w:sz w:val="24"/>
        </w:rPr>
        <w:t>3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9622FA" w:rsidRPr="009622FA">
        <w:rPr>
          <w:sz w:val="24"/>
        </w:rPr>
        <w:t>2018-03-12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9622FA" w:rsidRPr="009622FA">
        <w:rPr>
          <w:sz w:val="24"/>
        </w:rPr>
        <w:t>(</w:t>
      </w:r>
      <w:proofErr w:type="spellStart"/>
      <w:r w:rsidR="009622FA" w:rsidRPr="009622FA">
        <w:rPr>
          <w:sz w:val="24"/>
        </w:rPr>
        <w:t>t.j</w:t>
      </w:r>
      <w:proofErr w:type="spellEnd"/>
      <w:r w:rsidR="009622FA" w:rsidRPr="009622FA">
        <w:rPr>
          <w:sz w:val="24"/>
        </w:rPr>
        <w:t xml:space="preserve">. Dz. U. z 2017 r. poz. 1579 z </w:t>
      </w:r>
      <w:proofErr w:type="spellStart"/>
      <w:r w:rsidR="009622FA" w:rsidRPr="009622FA">
        <w:rPr>
          <w:sz w:val="24"/>
        </w:rPr>
        <w:t>późn</w:t>
      </w:r>
      <w:proofErr w:type="spellEnd"/>
      <w:r w:rsidR="009622FA" w:rsidRPr="009622FA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9622FA" w:rsidRPr="009622FA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9622FA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9622FA">
        <w:rPr>
          <w:b/>
          <w:sz w:val="24"/>
        </w:rPr>
        <w:t xml:space="preserve">Organizacja wycieczek zagranicznych do Ziemi </w:t>
      </w:r>
      <w:proofErr w:type="spellStart"/>
      <w:r w:rsidRPr="009622FA">
        <w:rPr>
          <w:b/>
          <w:sz w:val="24"/>
        </w:rPr>
        <w:t>Świetej</w:t>
      </w:r>
      <w:proofErr w:type="spellEnd"/>
      <w:r w:rsidRPr="009622FA">
        <w:rPr>
          <w:b/>
          <w:sz w:val="24"/>
        </w:rPr>
        <w:t xml:space="preserve"> oraz Słowenii i na Węgry dla pracowników i emerytów Politechniki Rzeszowskiej oraz członków ich rodzin w  2018 roku.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9622FA" w:rsidRPr="00484602" w:rsidRDefault="009622FA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484602">
        <w:rPr>
          <w:b/>
          <w:sz w:val="24"/>
          <w:u w:val="single"/>
        </w:rPr>
        <w:t xml:space="preserve">Dotyczy zadania częściowego nr </w:t>
      </w:r>
      <w:r w:rsidR="00484602" w:rsidRPr="00484602">
        <w:rPr>
          <w:b/>
          <w:sz w:val="24"/>
          <w:u w:val="single"/>
        </w:rPr>
        <w:t xml:space="preserve"> 2</w:t>
      </w:r>
    </w:p>
    <w:p w:rsidR="006D4AB3" w:rsidRDefault="009622FA">
      <w:pPr>
        <w:pStyle w:val="Tekstpodstawowywcity3"/>
        <w:spacing w:before="120" w:after="120"/>
        <w:ind w:firstLine="0"/>
        <w:rPr>
          <w:sz w:val="24"/>
        </w:rPr>
      </w:pPr>
      <w:r w:rsidRPr="009622FA">
        <w:rPr>
          <w:sz w:val="24"/>
        </w:rPr>
        <w:t>Czy istnieje możliwość zamiany noclegu z miejscowości PIRAN, na PORTOROZ? Miejscowości znajdują się obok siebie, a pozostawienie noclegu w Piranie sprawia, że ograniczacie się Państwo do czterech hoteli, które raczej niechętnie przyjmują całe grupy w najgorętszym terminie tury</w:t>
      </w:r>
      <w:r w:rsidR="00484602">
        <w:rPr>
          <w:sz w:val="24"/>
        </w:rPr>
        <w:t>stycznym jedynie na dwa noclegi?</w:t>
      </w:r>
    </w:p>
    <w:p w:rsidR="00484602" w:rsidRDefault="0048460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Odpowiedz</w:t>
      </w:r>
      <w:r>
        <w:rPr>
          <w:sz w:val="24"/>
        </w:rPr>
        <w:br/>
        <w:t xml:space="preserve">Tak, Zamawiający wyraża zgodę na zmianę miejscowości,  pod warunkiem, że </w:t>
      </w:r>
      <w:r w:rsidRPr="009622FA">
        <w:rPr>
          <w:sz w:val="24"/>
        </w:rPr>
        <w:t>PORTOROZ</w:t>
      </w:r>
      <w:r>
        <w:rPr>
          <w:sz w:val="24"/>
        </w:rPr>
        <w:t xml:space="preserve"> leży nad samym morzem.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9622FA" w:rsidRPr="009622FA">
        <w:rPr>
          <w:sz w:val="24"/>
        </w:rPr>
        <w:t>(</w:t>
      </w:r>
      <w:proofErr w:type="spellStart"/>
      <w:r w:rsidR="009622FA" w:rsidRPr="009622FA">
        <w:rPr>
          <w:sz w:val="24"/>
        </w:rPr>
        <w:t>t.j</w:t>
      </w:r>
      <w:proofErr w:type="spellEnd"/>
      <w:r w:rsidR="009622FA" w:rsidRPr="009622FA">
        <w:rPr>
          <w:sz w:val="24"/>
        </w:rPr>
        <w:t xml:space="preserve">. Dz. U. z 2017 r. poz. 1579 z </w:t>
      </w:r>
      <w:proofErr w:type="spellStart"/>
      <w:r w:rsidR="009622FA" w:rsidRPr="009622FA">
        <w:rPr>
          <w:sz w:val="24"/>
        </w:rPr>
        <w:t>późn</w:t>
      </w:r>
      <w:proofErr w:type="spellEnd"/>
      <w:r w:rsidR="009622FA" w:rsidRPr="009622FA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 w:rsidP="004F3712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  <w:bookmarkStart w:id="0" w:name="_GoBack"/>
      <w:bookmarkEnd w:id="0"/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DA" w:rsidRDefault="004859DA">
      <w:r>
        <w:separator/>
      </w:r>
    </w:p>
  </w:endnote>
  <w:endnote w:type="continuationSeparator" w:id="0">
    <w:p w:rsidR="004859DA" w:rsidRDefault="0048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4F371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859D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DA" w:rsidRDefault="004859DA">
      <w:r>
        <w:separator/>
      </w:r>
    </w:p>
  </w:footnote>
  <w:footnote w:type="continuationSeparator" w:id="0">
    <w:p w:rsidR="004859DA" w:rsidRDefault="0048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FA" w:rsidRDefault="0096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FA" w:rsidRDefault="009622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FA" w:rsidRDefault="009622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9DA"/>
    <w:rsid w:val="00031374"/>
    <w:rsid w:val="00074CED"/>
    <w:rsid w:val="000A1097"/>
    <w:rsid w:val="00180C6E"/>
    <w:rsid w:val="00467BF3"/>
    <w:rsid w:val="00484602"/>
    <w:rsid w:val="004859DA"/>
    <w:rsid w:val="004A75F2"/>
    <w:rsid w:val="004F3712"/>
    <w:rsid w:val="005144A9"/>
    <w:rsid w:val="005B1B08"/>
    <w:rsid w:val="00662BDB"/>
    <w:rsid w:val="006B7198"/>
    <w:rsid w:val="006D4AB3"/>
    <w:rsid w:val="006F3B81"/>
    <w:rsid w:val="00897AB0"/>
    <w:rsid w:val="009622FA"/>
    <w:rsid w:val="00A905AC"/>
    <w:rsid w:val="00B36407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F3BDB6-42C1-4290-9990-3E6139E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3</cp:revision>
  <cp:lastPrinted>2001-02-10T14:28:00Z</cp:lastPrinted>
  <dcterms:created xsi:type="dcterms:W3CDTF">2018-03-12T12:47:00Z</dcterms:created>
  <dcterms:modified xsi:type="dcterms:W3CDTF">2018-03-13T10:55:00Z</dcterms:modified>
</cp:coreProperties>
</file>