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BD6374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D6374">
        <w:rPr>
          <w:rFonts w:ascii="Tahoma" w:hAnsi="Tahoma" w:cs="Tahoma"/>
          <w:b/>
          <w:sz w:val="16"/>
          <w:szCs w:val="16"/>
        </w:rPr>
        <w:t>OGŁOSZENIE</w:t>
      </w:r>
    </w:p>
    <w:p w:rsidR="000034E3" w:rsidRPr="00BD6374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D6374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BD6374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BD6374" w:rsidRDefault="00211EE4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D637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BD6374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BD6374" w:rsidRDefault="00211EE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6374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BD6374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6374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BD6374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BD6374" w:rsidRDefault="00211EE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6374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BD6374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6374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BD6374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D6374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BD6374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BD6374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11EE4" w:rsidRPr="00BD637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BD6374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11EE4" w:rsidRPr="00BD637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BD6374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</w:p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6374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211EE4" w:rsidRPr="00BD6374">
        <w:rPr>
          <w:rFonts w:ascii="Tahoma" w:hAnsi="Tahoma" w:cs="Tahoma"/>
          <w:b/>
          <w:color w:val="000000"/>
          <w:sz w:val="16"/>
          <w:szCs w:val="16"/>
        </w:rPr>
        <w:t>Dostawa zintegrowanych urządzeń sieciowych typu UTM dla jednostek</w:t>
      </w:r>
      <w:bookmarkStart w:id="0" w:name="_GoBack"/>
      <w:bookmarkEnd w:id="0"/>
      <w:r w:rsidR="00211EE4" w:rsidRPr="00BD6374">
        <w:rPr>
          <w:rFonts w:ascii="Tahoma" w:hAnsi="Tahoma" w:cs="Tahoma"/>
          <w:b/>
          <w:color w:val="000000"/>
          <w:sz w:val="16"/>
          <w:szCs w:val="16"/>
        </w:rPr>
        <w:t xml:space="preserve"> organizacyjnych Politechniki Częstochowskiej</w:t>
      </w:r>
      <w:r w:rsidRPr="00BD6374">
        <w:rPr>
          <w:rFonts w:ascii="Tahoma" w:hAnsi="Tahoma" w:cs="Tahoma"/>
          <w:color w:val="000000"/>
          <w:sz w:val="16"/>
          <w:szCs w:val="16"/>
        </w:rPr>
        <w:t>.</w:t>
      </w:r>
    </w:p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11EE4" w:rsidRPr="00BD6374" w:rsidTr="00BD6374">
        <w:tblPrEx>
          <w:tblCellMar>
            <w:top w:w="0" w:type="dxa"/>
            <w:bottom w:w="0" w:type="dxa"/>
          </w:tblCellMar>
        </w:tblPrEx>
        <w:trPr>
          <w:cantSplit/>
          <w:trHeight w:val="1671"/>
        </w:trPr>
        <w:tc>
          <w:tcPr>
            <w:tcW w:w="9526" w:type="dxa"/>
          </w:tcPr>
          <w:p w:rsidR="00211EE4" w:rsidRPr="00BD6374" w:rsidRDefault="00211EE4" w:rsidP="00B60DE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11EE4" w:rsidRPr="00BD6374" w:rsidRDefault="00211EE4" w:rsidP="00B60DE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143 848.50 zł</w:t>
            </w:r>
          </w:p>
        </w:tc>
      </w:tr>
      <w:tr w:rsidR="00211EE4" w:rsidRPr="00BD6374" w:rsidTr="00BD6374">
        <w:tblPrEx>
          <w:tblCellMar>
            <w:top w:w="0" w:type="dxa"/>
            <w:bottom w:w="0" w:type="dxa"/>
          </w:tblCellMar>
        </w:tblPrEx>
        <w:trPr>
          <w:cantSplit/>
          <w:trHeight w:val="1625"/>
        </w:trPr>
        <w:tc>
          <w:tcPr>
            <w:tcW w:w="9526" w:type="dxa"/>
          </w:tcPr>
          <w:p w:rsidR="00211EE4" w:rsidRPr="00BD6374" w:rsidRDefault="00211EE4" w:rsidP="00B60DE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211EE4" w:rsidRPr="00BD6374" w:rsidRDefault="00211EE4" w:rsidP="00B60DE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211EE4" w:rsidRPr="00BD6374" w:rsidRDefault="00211EE4" w:rsidP="00B60DE5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b/>
                <w:sz w:val="16"/>
                <w:szCs w:val="16"/>
              </w:rPr>
              <w:t>84 439.50 zł</w:t>
            </w:r>
          </w:p>
        </w:tc>
      </w:tr>
    </w:tbl>
    <w:p w:rsidR="000034E3" w:rsidRPr="00BD6374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11EE4" w:rsidRPr="00BD6374" w:rsidTr="00B60DE5">
        <w:tc>
          <w:tcPr>
            <w:tcW w:w="9212" w:type="dxa"/>
            <w:shd w:val="clear" w:color="auto" w:fill="auto"/>
          </w:tcPr>
          <w:p w:rsidR="00211EE4" w:rsidRPr="00BD6374" w:rsidRDefault="00211EE4" w:rsidP="00B60DE5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1EE4" w:rsidRPr="00BD6374" w:rsidRDefault="00211EE4" w:rsidP="00B60DE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w wysokości mieści się w możliwościach finansowych Zamawiającego.</w:t>
            </w:r>
          </w:p>
        </w:tc>
      </w:tr>
      <w:tr w:rsidR="00211EE4" w:rsidRPr="00BD6374" w:rsidTr="00B60DE5">
        <w:tc>
          <w:tcPr>
            <w:tcW w:w="9212" w:type="dxa"/>
            <w:shd w:val="clear" w:color="auto" w:fill="auto"/>
          </w:tcPr>
          <w:p w:rsidR="00211EE4" w:rsidRPr="00BD6374" w:rsidRDefault="00211EE4" w:rsidP="00B60DE5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spacing w:before="120" w:after="12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1EE4" w:rsidRPr="00BD6374" w:rsidRDefault="00211EE4" w:rsidP="00B60DE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w wysokości mieści się w możliwościach finansowych Zamawiającego.</w:t>
            </w:r>
          </w:p>
        </w:tc>
      </w:tr>
    </w:tbl>
    <w:p w:rsidR="00AF25E0" w:rsidRPr="00BD6374" w:rsidRDefault="00AF25E0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AF25E0" w:rsidRPr="00BD6374" w:rsidRDefault="00AF25E0" w:rsidP="00AF25E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BD6374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BD6374" w:rsidTr="008463A1">
        <w:tc>
          <w:tcPr>
            <w:tcW w:w="2277" w:type="dxa"/>
            <w:shd w:val="clear" w:color="auto" w:fill="F3F3F3"/>
          </w:tcPr>
          <w:p w:rsidR="00440209" w:rsidRPr="00BD6374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BD6374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BD6374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BD6374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11EE4" w:rsidRPr="00BD6374" w:rsidTr="00B60DE5">
        <w:tc>
          <w:tcPr>
            <w:tcW w:w="2277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1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374">
              <w:rPr>
                <w:rFonts w:ascii="Tahoma" w:hAnsi="Tahoma" w:cs="Tahoma"/>
                <w:sz w:val="16"/>
                <w:szCs w:val="16"/>
              </w:rPr>
              <w:t>Zintegrowane urządzenie sieciowe typu UTM  dla Wydziału Inżynierii Mechanicznej i Informatyki.</w:t>
            </w:r>
          </w:p>
        </w:tc>
        <w:tc>
          <w:tcPr>
            <w:tcW w:w="2651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40-599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1EE4" w:rsidRPr="00BD6374" w:rsidTr="00B60DE5">
        <w:tc>
          <w:tcPr>
            <w:tcW w:w="2277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2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374">
              <w:rPr>
                <w:rFonts w:ascii="Tahoma" w:hAnsi="Tahoma" w:cs="Tahoma"/>
                <w:sz w:val="16"/>
                <w:szCs w:val="16"/>
              </w:rPr>
              <w:t>Zintegrowane urządzenie sieciowe typu UTM dla Wydziału Zarządzania</w:t>
            </w:r>
          </w:p>
        </w:tc>
        <w:tc>
          <w:tcPr>
            <w:tcW w:w="2651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Tritech Networks Sp. z o.o.</w:t>
            </w:r>
          </w:p>
          <w:p w:rsidR="00211EE4" w:rsidRPr="00BD6374" w:rsidRDefault="00211EE4" w:rsidP="00B60DE5">
            <w:pPr>
              <w:rPr>
                <w:rFonts w:ascii="Tahoma" w:hAnsi="Tahoma" w:cs="Tahoma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Żeliwna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40-599</w:t>
            </w:r>
            <w:r w:rsidRPr="00BD637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374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11EE4" w:rsidRPr="00BD6374" w:rsidRDefault="00211EE4" w:rsidP="00B60DE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37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034E3" w:rsidRPr="00BD6374" w:rsidRDefault="00211EE4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BD6374">
        <w:rPr>
          <w:rFonts w:ascii="Tahoma" w:hAnsi="Tahoma" w:cs="Tahoma"/>
          <w:sz w:val="16"/>
          <w:szCs w:val="16"/>
        </w:rPr>
        <w:t>Częstochowa</w:t>
      </w:r>
      <w:r w:rsidR="000034E3" w:rsidRPr="00BD6374">
        <w:rPr>
          <w:rFonts w:ascii="Tahoma" w:hAnsi="Tahoma" w:cs="Tahoma"/>
          <w:sz w:val="16"/>
          <w:szCs w:val="16"/>
        </w:rPr>
        <w:t xml:space="preserve"> dnia: </w:t>
      </w:r>
      <w:r w:rsidRPr="00BD6374">
        <w:rPr>
          <w:rFonts w:ascii="Tahoma" w:hAnsi="Tahoma" w:cs="Tahoma"/>
          <w:sz w:val="16"/>
          <w:szCs w:val="16"/>
        </w:rPr>
        <w:t>2017-12-28</w:t>
      </w:r>
    </w:p>
    <w:sectPr w:rsidR="000034E3" w:rsidRPr="00BD63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FDB" w:rsidRDefault="00093FDB">
      <w:r>
        <w:separator/>
      </w:r>
    </w:p>
  </w:endnote>
  <w:endnote w:type="continuationSeparator" w:id="0">
    <w:p w:rsidR="00093FDB" w:rsidRDefault="0009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E4" w:rsidRDefault="00211E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63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63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E4" w:rsidRDefault="00211E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FDB" w:rsidRDefault="00093FDB">
      <w:r>
        <w:separator/>
      </w:r>
    </w:p>
  </w:footnote>
  <w:footnote w:type="continuationSeparator" w:id="0">
    <w:p w:rsidR="00093FDB" w:rsidRDefault="00093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E4" w:rsidRDefault="00211E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E4" w:rsidRDefault="00211E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EE4" w:rsidRDefault="00211E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FDB"/>
    <w:rsid w:val="000034E3"/>
    <w:rsid w:val="00093FDB"/>
    <w:rsid w:val="00211EE4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D6374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63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D6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2017-12-28T11:20:00Z</cp:lastPrinted>
  <dcterms:created xsi:type="dcterms:W3CDTF">2017-12-28T11:20:00Z</dcterms:created>
  <dcterms:modified xsi:type="dcterms:W3CDTF">2017-12-28T11:20:00Z</dcterms:modified>
</cp:coreProperties>
</file>