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4AFE" w14:textId="77777777" w:rsidR="003150E4" w:rsidRDefault="003150E4" w:rsidP="003150E4">
      <w:pPr>
        <w:spacing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NIEAKTUALNY</w:t>
      </w:r>
      <w:bookmarkStart w:id="0" w:name="_GoBack"/>
      <w:bookmarkEnd w:id="0"/>
    </w:p>
    <w:p w14:paraId="0C391089" w14:textId="392D80B8" w:rsidR="00C24D98" w:rsidRPr="003150E4" w:rsidRDefault="00C24D98" w:rsidP="00C24D98">
      <w:pPr>
        <w:spacing w:after="0" w:line="36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Znak sprawy: XIV/264/</w:t>
      </w:r>
      <w:r w:rsidR="00EC584E"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23</w:t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 xml:space="preserve">/17               </w:t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ab/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ab/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ab/>
        <w:t>Załącznik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nr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EC584E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9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do </w:t>
      </w:r>
      <w:r w:rsidR="00EC584E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SIWZ</w:t>
      </w:r>
    </w:p>
    <w:p w14:paraId="043C2027" w14:textId="77777777" w:rsidR="00C24D98" w:rsidRPr="003150E4" w:rsidRDefault="00C24D98" w:rsidP="00C24D98">
      <w:pPr>
        <w:spacing w:after="0" w:line="240" w:lineRule="auto"/>
        <w:jc w:val="right"/>
        <w:rPr>
          <w:rFonts w:ascii="Arial" w:eastAsia="Arial" w:hAnsi="Arial" w:cs="Arial"/>
          <w:i/>
          <w:strike/>
          <w:color w:val="FF0000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ab/>
        <w:t xml:space="preserve">Wzór umowy dla </w:t>
      </w:r>
      <w:r w:rsidRPr="003150E4">
        <w:rPr>
          <w:rFonts w:ascii="Arial" w:eastAsia="Arial" w:hAnsi="Arial" w:cs="Arial"/>
          <w:i/>
          <w:strike/>
          <w:color w:val="FF0000"/>
          <w:szCs w:val="24"/>
          <w:lang w:eastAsia="pl-PL"/>
        </w:rPr>
        <w:t xml:space="preserve">CZĘŚCI 4 </w:t>
      </w:r>
    </w:p>
    <w:p w14:paraId="11AA3D7B" w14:textId="77777777" w:rsidR="00C1350F" w:rsidRPr="003150E4" w:rsidRDefault="00C1350F" w:rsidP="00C24D98">
      <w:pPr>
        <w:spacing w:after="0" w:line="240" w:lineRule="auto"/>
        <w:jc w:val="right"/>
        <w:rPr>
          <w:rFonts w:ascii="Arial" w:eastAsia="Arial" w:hAnsi="Arial" w:cs="Arial"/>
          <w:i/>
          <w:strike/>
          <w:color w:val="FF0000"/>
          <w:lang w:eastAsia="pl-PL"/>
        </w:rPr>
      </w:pPr>
      <w:r w:rsidRPr="003150E4">
        <w:rPr>
          <w:i/>
          <w:strike/>
          <w:color w:val="FF0000"/>
          <w:szCs w:val="24"/>
        </w:rPr>
        <w:t>(dla każdej części zostanie podpisana odrębna umowa)</w:t>
      </w:r>
    </w:p>
    <w:p w14:paraId="4B054BD5" w14:textId="77777777" w:rsidR="00C1350F" w:rsidRPr="003150E4" w:rsidRDefault="00C1350F" w:rsidP="00C1350F">
      <w:pPr>
        <w:spacing w:line="240" w:lineRule="auto"/>
        <w:jc w:val="center"/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14:paraId="253B1468" w14:textId="77777777" w:rsidR="00C1350F" w:rsidRPr="003150E4" w:rsidRDefault="00C1350F" w:rsidP="00C1350F">
      <w:pPr>
        <w:spacing w:line="240" w:lineRule="auto"/>
        <w:jc w:val="center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WZÓR UMOWY </w:t>
      </w:r>
    </w:p>
    <w:p w14:paraId="668A8E14" w14:textId="77777777" w:rsidR="00C24D98" w:rsidRPr="003150E4" w:rsidRDefault="00C1350F" w:rsidP="00C1350F">
      <w:pPr>
        <w:spacing w:before="120" w:line="160" w:lineRule="atLeast"/>
        <w:jc w:val="center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>w</w:t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>sprawie</w:t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>zamówienia</w:t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>publicznego</w:t>
      </w:r>
    </w:p>
    <w:p w14:paraId="6C798D39" w14:textId="77777777" w:rsidR="00C76046" w:rsidRPr="003150E4" w:rsidRDefault="007B165A" w:rsidP="00054260">
      <w:pPr>
        <w:spacing w:before="120" w:line="36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zawarta 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>dnia …………………………… w Warszawie pomiędzy:</w:t>
      </w:r>
    </w:p>
    <w:p w14:paraId="0E2BBC7F" w14:textId="77777777" w:rsidR="00C76046" w:rsidRPr="003150E4" w:rsidRDefault="00C76046" w:rsidP="00054260">
      <w:pPr>
        <w:pStyle w:val="NormalnyWeb"/>
        <w:spacing w:before="120" w:beforeAutospacing="0" w:line="360" w:lineRule="auto"/>
        <w:rPr>
          <w:strike/>
          <w:color w:val="FF0000"/>
        </w:rPr>
      </w:pPr>
      <w:r w:rsidRPr="003150E4">
        <w:rPr>
          <w:b/>
          <w:strike/>
          <w:color w:val="FF0000"/>
        </w:rPr>
        <w:t>Biblioteką Narodową</w:t>
      </w:r>
      <w:r w:rsidR="00765890" w:rsidRPr="003150E4">
        <w:rPr>
          <w:b/>
          <w:strike/>
          <w:color w:val="FF0000"/>
        </w:rPr>
        <w:t>,</w:t>
      </w:r>
      <w:r w:rsidRPr="003150E4">
        <w:rPr>
          <w:b/>
          <w:strike/>
          <w:color w:val="FF0000"/>
        </w:rPr>
        <w:t xml:space="preserve"> al. Niepodległości 213, 02-086 Warszawa</w:t>
      </w:r>
      <w:r w:rsidR="007562D4" w:rsidRPr="003150E4">
        <w:rPr>
          <w:strike/>
          <w:color w:val="FF0000"/>
        </w:rPr>
        <w:t xml:space="preserve">, reprezentowaną </w:t>
      </w:r>
      <w:r w:rsidR="00C219D1" w:rsidRPr="003150E4">
        <w:rPr>
          <w:strike/>
          <w:color w:val="FF0000"/>
        </w:rPr>
        <w:t xml:space="preserve">przez </w:t>
      </w:r>
    </w:p>
    <w:p w14:paraId="3EEB001F" w14:textId="77777777" w:rsidR="00DC0F7C" w:rsidRPr="003150E4" w:rsidRDefault="00DC0F7C" w:rsidP="00054260">
      <w:pPr>
        <w:suppressAutoHyphens/>
        <w:spacing w:before="120" w:after="0" w:line="36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zh-CN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Zastępcę Dyrektora Biblioteki Narodowej – </w:t>
      </w:r>
      <w:r w:rsidR="00005D8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………………………………………………….</w:t>
      </w: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, na podstawie pełnomocnictwa nr </w:t>
      </w:r>
      <w:r w:rsidR="00005D8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………………</w:t>
      </w: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 z dnia </w:t>
      </w:r>
      <w:r w:rsidR="00005D8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……………….</w:t>
      </w: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 r., zwaną dalej 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  <w:lang w:eastAsia="zh-CN"/>
        </w:rPr>
        <w:t>„Zamawiającym”</w:t>
      </w: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,</w:t>
      </w:r>
    </w:p>
    <w:p w14:paraId="587070A3" w14:textId="77777777" w:rsidR="00DC0F7C" w:rsidRPr="003150E4" w:rsidRDefault="00DC0F7C" w:rsidP="00054260">
      <w:pPr>
        <w:suppressAutoHyphens/>
        <w:spacing w:before="120" w:after="0" w:line="360" w:lineRule="auto"/>
        <w:rPr>
          <w:rFonts w:ascii="Times New Roman" w:hAnsi="Times New Roman"/>
          <w:strike/>
          <w:color w:val="FF0000"/>
          <w:sz w:val="24"/>
          <w:szCs w:val="24"/>
          <w:lang w:eastAsia="zh-CN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a </w:t>
      </w:r>
    </w:p>
    <w:p w14:paraId="6C9E1313" w14:textId="77777777" w:rsidR="00005D81" w:rsidRPr="003150E4" w:rsidRDefault="00DC0F7C" w:rsidP="00054260">
      <w:pPr>
        <w:spacing w:before="120" w:line="36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…………………………………………………………………………………………………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>, wpisan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ą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do </w:t>
      </w:r>
      <w:r w:rsidR="00765890" w:rsidRPr="003150E4">
        <w:rPr>
          <w:rFonts w:ascii="Times New Roman" w:hAnsi="Times New Roman"/>
          <w:strike/>
          <w:color w:val="FF0000"/>
          <w:sz w:val="24"/>
          <w:szCs w:val="24"/>
        </w:rPr>
        <w:t>………………………………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005D81" w:rsidRPr="003150E4">
        <w:rPr>
          <w:rFonts w:ascii="Times New Roman" w:hAnsi="Times New Roman"/>
          <w:strike/>
          <w:color w:val="FF0000"/>
          <w:sz w:val="24"/>
          <w:szCs w:val="24"/>
        </w:rPr>
        <w:t>…………………………………………………………………………………………………………..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pod numerem </w:t>
      </w:r>
      <w:r w:rsidR="00005D81" w:rsidRPr="003150E4">
        <w:rPr>
          <w:rFonts w:ascii="Times New Roman" w:hAnsi="Times New Roman"/>
          <w:strike/>
          <w:color w:val="FF0000"/>
          <w:sz w:val="24"/>
          <w:szCs w:val="24"/>
        </w:rPr>
        <w:t>…………………………………..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, NIP </w:t>
      </w:r>
      <w:r w:rsidR="00005D81" w:rsidRPr="003150E4">
        <w:rPr>
          <w:rFonts w:ascii="Times New Roman" w:hAnsi="Times New Roman"/>
          <w:strike/>
          <w:color w:val="FF0000"/>
          <w:sz w:val="24"/>
          <w:szCs w:val="24"/>
        </w:rPr>
        <w:t>…………………….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, REGON </w:t>
      </w:r>
      <w:r w:rsidR="00005D81" w:rsidRPr="003150E4">
        <w:rPr>
          <w:rFonts w:ascii="Times New Roman" w:hAnsi="Times New Roman"/>
          <w:strike/>
          <w:color w:val="FF0000"/>
          <w:sz w:val="24"/>
          <w:szCs w:val="24"/>
        </w:rPr>
        <w:t>………………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, kapitał zakładowy </w:t>
      </w:r>
      <w:r w:rsidR="00005D81" w:rsidRPr="003150E4">
        <w:rPr>
          <w:rFonts w:ascii="Times New Roman" w:hAnsi="Times New Roman"/>
          <w:strike/>
          <w:color w:val="FF0000"/>
          <w:sz w:val="24"/>
          <w:szCs w:val="24"/>
        </w:rPr>
        <w:t>…………………………………….</w:t>
      </w:r>
      <w:r w:rsidR="00C7604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, </w:t>
      </w:r>
    </w:p>
    <w:p w14:paraId="074EB565" w14:textId="77777777" w:rsidR="00C76046" w:rsidRPr="003150E4" w:rsidRDefault="00C76046" w:rsidP="00054260">
      <w:pPr>
        <w:spacing w:before="120" w:line="36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reprezentowaną przez:</w:t>
      </w:r>
    </w:p>
    <w:p w14:paraId="71918FF9" w14:textId="77777777" w:rsidR="00CC0EC7" w:rsidRPr="003150E4" w:rsidRDefault="00005D81" w:rsidP="00054260">
      <w:pPr>
        <w:spacing w:before="120" w:line="36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…………………………………………………………………………………………………………..</w:t>
      </w:r>
      <w:r w:rsidR="00CC0EC7" w:rsidRPr="003150E4">
        <w:rPr>
          <w:rFonts w:ascii="Times New Roman" w:hAnsi="Times New Roman"/>
          <w:strike/>
          <w:color w:val="FF0000"/>
          <w:sz w:val="24"/>
          <w:szCs w:val="24"/>
        </w:rPr>
        <w:t>, zwaną dalej „</w:t>
      </w:r>
      <w:r w:rsidR="00CC0EC7" w:rsidRPr="003150E4">
        <w:rPr>
          <w:rFonts w:ascii="Times New Roman" w:hAnsi="Times New Roman"/>
          <w:b/>
          <w:strike/>
          <w:color w:val="FF0000"/>
          <w:sz w:val="24"/>
          <w:szCs w:val="24"/>
        </w:rPr>
        <w:t>Wykonawcą</w:t>
      </w:r>
      <w:r w:rsidR="00CC0EC7" w:rsidRPr="003150E4">
        <w:rPr>
          <w:rFonts w:ascii="Times New Roman" w:hAnsi="Times New Roman"/>
          <w:strike/>
          <w:color w:val="FF0000"/>
          <w:sz w:val="24"/>
          <w:szCs w:val="24"/>
        </w:rPr>
        <w:t>”</w:t>
      </w:r>
    </w:p>
    <w:p w14:paraId="784D2AB5" w14:textId="77777777" w:rsidR="00C219D1" w:rsidRPr="003150E4" w:rsidRDefault="00C219D1" w:rsidP="00054260">
      <w:pPr>
        <w:spacing w:before="120" w:line="36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zwanych łącznie „Stronami”</w:t>
      </w:r>
    </w:p>
    <w:p w14:paraId="436C4748" w14:textId="77777777" w:rsidR="00C76046" w:rsidRPr="003150E4" w:rsidRDefault="00C76046" w:rsidP="001457B8">
      <w:pPr>
        <w:spacing w:before="120" w:line="160" w:lineRule="atLeast"/>
        <w:rPr>
          <w:rFonts w:ascii="Times New Roman" w:hAnsi="Times New Roman"/>
          <w:strike/>
          <w:color w:val="FF0000"/>
          <w:sz w:val="24"/>
          <w:szCs w:val="24"/>
        </w:rPr>
      </w:pPr>
    </w:p>
    <w:p w14:paraId="2BF773CB" w14:textId="77777777" w:rsidR="00A2466A" w:rsidRPr="003150E4" w:rsidRDefault="00005D81" w:rsidP="00054260">
      <w:pPr>
        <w:spacing w:before="120" w:line="288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Umowa zawarta w wyniku przeprowadzonego postępowania o udzielenie zamówienia publicznego w trybie przetargu nieograniczonego zgodnie z przepisami ustawy z dnia </w:t>
      </w: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br/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29 stycznia 2004 r</w:t>
      </w:r>
      <w:r w:rsidR="008D5358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oku Prawo zamówień publicznych </w:t>
      </w: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pod nazwą: </w:t>
      </w:r>
      <w:r w:rsidR="00543108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„</w:t>
      </w:r>
      <w:r w:rsidR="009F7388" w:rsidRPr="003150E4">
        <w:rPr>
          <w:rFonts w:ascii="Times New Roman" w:hAnsi="Times New Roman"/>
          <w:strike/>
          <w:color w:val="FF0000"/>
          <w:sz w:val="24"/>
          <w:szCs w:val="24"/>
        </w:rPr>
        <w:t>Usługa dostępu do Internetu świadczona na potrzeby Biblioteki Narodowej w Warszawie</w:t>
      </w:r>
      <w:r w:rsidR="00543108" w:rsidRPr="003150E4">
        <w:rPr>
          <w:rFonts w:ascii="Times New Roman" w:hAnsi="Times New Roman"/>
          <w:strike/>
          <w:color w:val="FF0000"/>
          <w:sz w:val="24"/>
          <w:szCs w:val="24"/>
        </w:rPr>
        <w:t>”</w:t>
      </w:r>
      <w:r w:rsidR="00543108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, w ramach części </w:t>
      </w:r>
      <w:r w:rsidR="0094151A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4. </w:t>
      </w:r>
      <w:r w:rsidR="00543108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tego zamówienia:</w:t>
      </w:r>
      <w:r w:rsidR="009F7388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 </w:t>
      </w:r>
      <w:r w:rsidR="00543108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„Usługa </w:t>
      </w: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łącza dedykowanego </w:t>
      </w:r>
      <w:r w:rsidR="001C10F9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br/>
      </w:r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lastRenderedPageBreak/>
        <w:t>na potrzeby projektu „</w:t>
      </w:r>
      <w:proofErr w:type="spellStart"/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Patrimonium</w:t>
      </w:r>
      <w:proofErr w:type="spellEnd"/>
      <w:r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 – digitalizacja i udostępnienie polskiego dziedzictwa narodowego ze zbiorów Biblioteki Narodowej oraz Biblioteki Jagiellońskiej”</w:t>
      </w:r>
      <w:r w:rsidR="00A2466A" w:rsidRPr="003150E4">
        <w:rPr>
          <w:rFonts w:ascii="Times New Roman" w:hAnsi="Times New Roman"/>
          <w:strike/>
          <w:color w:val="FF0000"/>
          <w:sz w:val="24"/>
          <w:szCs w:val="24"/>
        </w:rPr>
        <w:t>.</w:t>
      </w:r>
      <w:r w:rsidR="00E3069D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E3069D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Projekt jest współfinansowany w ramach poddziałania 2.3.2. Cyfrowe udostępnienie zasobów kultury Programu Operacyjnego Polska Cyfrowa z Europejskiego Funduszu Rozwoju Regionalnego </w:t>
      </w:r>
      <w:r w:rsidR="001C10F9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br/>
      </w:r>
      <w:r w:rsidR="00E3069D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na podstawie umowy o dofinansowanie nr POPC.02.03.02-00-0017/16 i budżetu państwa.</w:t>
      </w:r>
    </w:p>
    <w:p w14:paraId="4F21F608" w14:textId="77777777" w:rsidR="005E6D26" w:rsidRPr="003150E4" w:rsidRDefault="005E6D26" w:rsidP="001457B8">
      <w:pPr>
        <w:spacing w:before="120" w:after="0" w:line="160" w:lineRule="atLeast"/>
        <w:jc w:val="center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§ 1. </w:t>
      </w:r>
    </w:p>
    <w:p w14:paraId="64E86F17" w14:textId="77777777" w:rsidR="005E6D26" w:rsidRPr="003150E4" w:rsidRDefault="005E6D26" w:rsidP="001457B8">
      <w:pPr>
        <w:spacing w:before="120" w:after="0" w:line="160" w:lineRule="atLeast"/>
        <w:jc w:val="center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POSTANOWIENIA DOTYCZĄCE STOSOWANYCH POJĘĆ </w:t>
      </w:r>
    </w:p>
    <w:p w14:paraId="43FAAB8F" w14:textId="77777777" w:rsidR="005E6D26" w:rsidRPr="003150E4" w:rsidRDefault="005E6D26" w:rsidP="001457B8">
      <w:pPr>
        <w:spacing w:before="120" w:after="0" w:line="160" w:lineRule="atLeast"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14:paraId="02945D80" w14:textId="77777777" w:rsidR="005E6D26" w:rsidRPr="003150E4" w:rsidRDefault="00706A24" w:rsidP="00054260">
      <w:pPr>
        <w:spacing w:before="120" w:after="0" w:line="160" w:lineRule="atLeast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Poniższym wyrażeniom nadano w niniejszej umowie następujące znaczenie:</w:t>
      </w:r>
    </w:p>
    <w:p w14:paraId="10D3B518" w14:textId="77777777" w:rsidR="00C12788" w:rsidRPr="003150E4" w:rsidRDefault="00D10AF8" w:rsidP="00323DE9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>Łącz</w:t>
      </w:r>
      <w:r w:rsidR="00706A24" w:rsidRPr="003150E4">
        <w:rPr>
          <w:rFonts w:ascii="Times New Roman" w:hAnsi="Times New Roman"/>
          <w:b/>
          <w:strike/>
          <w:color w:val="FF0000"/>
          <w:sz w:val="24"/>
          <w:szCs w:val="24"/>
        </w:rPr>
        <w:t>e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dedykowan</w:t>
      </w:r>
      <w:r w:rsidR="00706A24" w:rsidRPr="003150E4">
        <w:rPr>
          <w:rFonts w:ascii="Times New Roman" w:hAnsi="Times New Roman"/>
          <w:b/>
          <w:strike/>
          <w:color w:val="FF0000"/>
          <w:sz w:val="24"/>
          <w:szCs w:val="24"/>
        </w:rPr>
        <w:t>e</w:t>
      </w:r>
      <w:r w:rsidR="005E6D2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–</w:t>
      </w:r>
      <w:r w:rsidR="00F44297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5E6D2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łącze telekomunikacyjne </w:t>
      </w:r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w technologii </w:t>
      </w:r>
      <w:r w:rsidR="00F44297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światłowodowej </w:t>
      </w:r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DWDM </w:t>
      </w:r>
      <w:r w:rsidR="00614BEB" w:rsidRPr="003150E4">
        <w:rPr>
          <w:rFonts w:ascii="Times New Roman" w:hAnsi="Times New Roman"/>
          <w:strike/>
          <w:color w:val="FF0000"/>
          <w:sz w:val="24"/>
          <w:szCs w:val="24"/>
        </w:rPr>
        <w:t>–</w:t>
      </w:r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614BEB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ang. </w:t>
      </w:r>
      <w:proofErr w:type="spellStart"/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>Dense</w:t>
      </w:r>
      <w:proofErr w:type="spellEnd"/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proofErr w:type="spellStart"/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>wavelength</w:t>
      </w:r>
      <w:proofErr w:type="spellEnd"/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proofErr w:type="spellStart"/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>division</w:t>
      </w:r>
      <w:proofErr w:type="spellEnd"/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proofErr w:type="spellStart"/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>multiplexing</w:t>
      </w:r>
      <w:proofErr w:type="spellEnd"/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5E6D26" w:rsidRPr="003150E4">
        <w:rPr>
          <w:rFonts w:ascii="Times New Roman" w:hAnsi="Times New Roman"/>
          <w:strike/>
          <w:color w:val="FF0000"/>
          <w:sz w:val="24"/>
          <w:szCs w:val="24"/>
        </w:rPr>
        <w:t>wraz z obsługującymi je urządzeniami telekomunikacyjnymi, służące do połączenia</w:t>
      </w:r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- lokalizacji A: budynek Biblioteki Narodowej w Warszawie przy </w:t>
      </w:r>
      <w:r w:rsidR="00553D0D" w:rsidRPr="003150E4">
        <w:rPr>
          <w:rFonts w:ascii="Times New Roman" w:hAnsi="Times New Roman"/>
          <w:strike/>
          <w:color w:val="FF0000"/>
          <w:sz w:val="24"/>
          <w:szCs w:val="24"/>
        </w:rPr>
        <w:t>al</w:t>
      </w:r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. Niepodległości 213, pomieszczenie </w:t>
      </w:r>
      <w:r w:rsidR="0074244F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nr 290 z lokalizacją B: Budynek Biblioteki Jagiellońskiej w Krakowie przy </w:t>
      </w:r>
      <w:r w:rsidR="0074244F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>al. Mickiewicza 22, pokój 31</w:t>
      </w:r>
      <w:r w:rsidR="00553D0D" w:rsidRPr="003150E4">
        <w:rPr>
          <w:rFonts w:ascii="Times New Roman" w:hAnsi="Times New Roman"/>
          <w:strike/>
          <w:color w:val="FF0000"/>
          <w:sz w:val="24"/>
          <w:szCs w:val="24"/>
        </w:rPr>
        <w:t>;</w:t>
      </w:r>
      <w:r w:rsidR="00C1278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14:paraId="24D7190A" w14:textId="77777777" w:rsidR="00706A24" w:rsidRPr="003150E4" w:rsidRDefault="00706A24" w:rsidP="00323DE9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Dzień roboczy -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każdy dzień od poniedziałku do piątku z wyłączeniem dni ustawowo wolnych od pracy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>;</w:t>
      </w:r>
    </w:p>
    <w:p w14:paraId="6AE84B67" w14:textId="77777777" w:rsidR="00706A24" w:rsidRPr="003150E4" w:rsidRDefault="00706A24" w:rsidP="00323DE9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Siła wyższa -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oznacza nadzwyczajne zdarzenie pochodzące z zewnątrz, niezależne od Strony, jakie wystąpiło po zawarciu </w:t>
      </w:r>
      <w:r w:rsidR="00374F31" w:rsidRPr="003150E4">
        <w:rPr>
          <w:rFonts w:ascii="Times New Roman" w:hAnsi="Times New Roman"/>
          <w:strike/>
          <w:color w:val="FF0000"/>
          <w:sz w:val="24"/>
          <w:szCs w:val="24"/>
        </w:rPr>
        <w:t>umowy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, które utrudnia lub uniemożliwia jej realizację, niewiążące się z zaniedbaniem Strony i które nie było do przewidzenia, nawet przy zachowaniu należytej staranności, oraz któremu nie można było zapobiec. Takie zdarzenia mogą obejmować między innymi: wojny, rewolucje, pożary, katastrofy naturalne;</w:t>
      </w:r>
    </w:p>
    <w:p w14:paraId="6CA1A627" w14:textId="77777777" w:rsidR="000E1507" w:rsidRPr="003150E4" w:rsidRDefault="00706A24" w:rsidP="000C212F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OPZ –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Opis Przedmiotu Zamówienia 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– Arkusz cenowy </w:t>
      </w:r>
      <w:bookmarkStart w:id="1" w:name="_Hlk496695119"/>
      <w:r w:rsidR="006F27D6" w:rsidRPr="003150E4">
        <w:rPr>
          <w:rFonts w:ascii="Times New Roman" w:hAnsi="Times New Roman"/>
          <w:strike/>
          <w:color w:val="FF0000"/>
          <w:sz w:val="24"/>
          <w:szCs w:val="24"/>
        </w:rPr>
        <w:t>na usługę łącza dedykowanego na potrzeby projektu „</w:t>
      </w:r>
      <w:proofErr w:type="spellStart"/>
      <w:r w:rsidR="006F27D6" w:rsidRPr="003150E4">
        <w:rPr>
          <w:rFonts w:ascii="Times New Roman" w:hAnsi="Times New Roman"/>
          <w:strike/>
          <w:color w:val="FF0000"/>
          <w:sz w:val="24"/>
          <w:szCs w:val="24"/>
        </w:rPr>
        <w:t>Patrimonium</w:t>
      </w:r>
      <w:proofErr w:type="spellEnd"/>
      <w:r w:rsidR="006F27D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– digitalizacja i udostępnienie polskiego dziedzictwa narodowego ze zbiorów Biblioteki Narodowej oraz Biblioteki Jagiellońskiej” - CZĘŚĆ 4</w:t>
      </w:r>
      <w:bookmarkEnd w:id="1"/>
      <w:r w:rsidR="006F27D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, wypełniony i 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t>złożony przez Wykonawcę wraz z ofertą</w:t>
      </w:r>
      <w:r w:rsidR="006F27D6" w:rsidRPr="003150E4">
        <w:rPr>
          <w:rFonts w:ascii="Times New Roman" w:hAnsi="Times New Roman"/>
          <w:strike/>
          <w:color w:val="FF0000"/>
          <w:sz w:val="24"/>
          <w:szCs w:val="24"/>
        </w:rPr>
        <w:t>,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stanowiący załącznik nr 1 do </w:t>
      </w:r>
      <w:r w:rsidR="001D66EA" w:rsidRPr="003150E4">
        <w:rPr>
          <w:rFonts w:ascii="Times New Roman" w:hAnsi="Times New Roman"/>
          <w:strike/>
          <w:color w:val="FF0000"/>
          <w:sz w:val="24"/>
          <w:szCs w:val="24"/>
        </w:rPr>
        <w:t>u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mowy;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</w:t>
      </w:r>
      <w:r w:rsidR="000E1507" w:rsidRPr="003150E4">
        <w:rPr>
          <w:rFonts w:eastAsia="Times New Roman"/>
          <w:strike/>
          <w:color w:val="FF0000"/>
        </w:rPr>
        <w:t xml:space="preserve"> </w:t>
      </w:r>
    </w:p>
    <w:p w14:paraId="10700A33" w14:textId="77777777" w:rsidR="00706A24" w:rsidRPr="003150E4" w:rsidRDefault="00706A24" w:rsidP="006A397E">
      <w:pPr>
        <w:numPr>
          <w:ilvl w:val="1"/>
          <w:numId w:val="1"/>
        </w:numPr>
        <w:tabs>
          <w:tab w:val="left" w:pos="851"/>
        </w:tabs>
        <w:spacing w:before="120" w:after="0" w:line="160" w:lineRule="atLeast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Umowa –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oznacza niniejszą umowę wraz z załącznikami stanowiącymi jej integralną część;</w:t>
      </w:r>
    </w:p>
    <w:p w14:paraId="35440CE3" w14:textId="77777777" w:rsidR="00D10AF8" w:rsidRPr="003150E4" w:rsidRDefault="00D10AF8" w:rsidP="001457B8">
      <w:pPr>
        <w:spacing w:before="120" w:after="0" w:line="160" w:lineRule="atLeast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14:paraId="0EAF2973" w14:textId="77777777" w:rsidR="005E6D26" w:rsidRPr="003150E4" w:rsidRDefault="005E6D26" w:rsidP="001457B8">
      <w:pPr>
        <w:spacing w:before="120" w:after="0" w:line="160" w:lineRule="atLeast"/>
        <w:jc w:val="center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§ 2. </w:t>
      </w:r>
    </w:p>
    <w:p w14:paraId="70D5D11A" w14:textId="77777777" w:rsidR="005E6D26" w:rsidRPr="003150E4" w:rsidRDefault="005E6D26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POSTANOWIENIA DOTYCZĄCE PRZEDMIOTU UMOWY</w:t>
      </w:r>
    </w:p>
    <w:p w14:paraId="55C3D8B7" w14:textId="77777777" w:rsidR="005E6D26" w:rsidRPr="003150E4" w:rsidRDefault="005E6D26" w:rsidP="00054260">
      <w:pPr>
        <w:numPr>
          <w:ilvl w:val="0"/>
          <w:numId w:val="9"/>
        </w:numPr>
        <w:tabs>
          <w:tab w:val="clear" w:pos="720"/>
        </w:tabs>
        <w:spacing w:before="120" w:after="100" w:afterAutospacing="1" w:line="288" w:lineRule="auto"/>
        <w:ind w:left="425" w:hanging="425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Przedmiot umowy stanowi </w:t>
      </w:r>
      <w:r w:rsidR="005C34BC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usługa </w:t>
      </w:r>
      <w:r w:rsidR="001B7D55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dzierżawy </w:t>
      </w:r>
      <w:r w:rsidR="005C34BC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łącza dedykowanego na potrzeby projektu „</w:t>
      </w:r>
      <w:proofErr w:type="spellStart"/>
      <w:r w:rsidR="005C34BC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Patrimonium</w:t>
      </w:r>
      <w:proofErr w:type="spellEnd"/>
      <w:r w:rsidR="005C34BC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 – digitalizacja i udostępnienie polskiego dziedzictwa narodowego ze zbiorów Biblioteki Narodowej oraz Biblioteki Jagiellońskiej”</w:t>
      </w:r>
      <w:r w:rsidR="00BB24C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, zgodnie z ofertą Wykonawcy, </w:t>
      </w:r>
      <w:r w:rsidR="00031813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Formularzem oferty i </w:t>
      </w:r>
      <w:r w:rsidR="00BB24C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„Opisem przedmiotu zamówienia – Arkuszem Cenowym”,</w:t>
      </w:r>
      <w:r w:rsidR="00BB24C1" w:rsidRPr="003150E4">
        <w:rPr>
          <w:rFonts w:ascii="Times New Roman" w:hAnsi="Times New Roman"/>
          <w:b/>
          <w:strike/>
          <w:color w:val="FF0000"/>
          <w:sz w:val="24"/>
          <w:szCs w:val="24"/>
          <w:lang w:eastAsia="zh-CN"/>
        </w:rPr>
        <w:t xml:space="preserve"> </w:t>
      </w:r>
      <w:r w:rsidR="00BB24C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stanowiącym</w:t>
      </w:r>
      <w:r w:rsidR="009D0995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i</w:t>
      </w:r>
      <w:r w:rsidR="00BB24C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 </w:t>
      </w:r>
      <w:r w:rsidR="00A47FD5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odpowiednio Załącznik nr 1 i </w:t>
      </w:r>
      <w:r w:rsidR="00BB24C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Załącznik nr </w:t>
      </w:r>
      <w:r w:rsidR="00A47FD5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2</w:t>
      </w:r>
      <w:r w:rsidR="00BB24C1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 do umowy</w:t>
      </w:r>
      <w:r w:rsidR="002D6A3E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>.</w:t>
      </w:r>
    </w:p>
    <w:p w14:paraId="555DD180" w14:textId="77777777" w:rsidR="005E6D26" w:rsidRPr="003150E4" w:rsidRDefault="005E6D26" w:rsidP="00054260">
      <w:pPr>
        <w:numPr>
          <w:ilvl w:val="0"/>
          <w:numId w:val="9"/>
        </w:numPr>
        <w:tabs>
          <w:tab w:val="clear" w:pos="720"/>
        </w:tabs>
        <w:spacing w:before="120" w:after="100" w:afterAutospacing="1" w:line="288" w:lineRule="auto"/>
        <w:ind w:left="425" w:hanging="425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lastRenderedPageBreak/>
        <w:t>Zamawiający zleca, a Wykonawca przyjmuje do wykonania przedmiot umowy określony w ust. 1.</w:t>
      </w:r>
    </w:p>
    <w:p w14:paraId="0B3B005B" w14:textId="27CEDE3F" w:rsidR="009D561B" w:rsidRPr="003150E4" w:rsidRDefault="00F6350F" w:rsidP="00054260">
      <w:pPr>
        <w:pStyle w:val="Tekstpodstawowy"/>
        <w:numPr>
          <w:ilvl w:val="0"/>
          <w:numId w:val="9"/>
        </w:numPr>
        <w:tabs>
          <w:tab w:val="clear" w:pos="720"/>
          <w:tab w:val="left" w:pos="9360"/>
        </w:tabs>
        <w:spacing w:before="120" w:after="120" w:line="288" w:lineRule="auto"/>
        <w:ind w:left="425" w:right="45" w:hanging="425"/>
        <w:rPr>
          <w:strike/>
          <w:color w:val="FF0000"/>
          <w:szCs w:val="24"/>
        </w:rPr>
      </w:pPr>
      <w:r w:rsidRPr="003150E4">
        <w:rPr>
          <w:strike/>
          <w:color w:val="FF0000"/>
          <w:szCs w:val="24"/>
        </w:rPr>
        <w:t xml:space="preserve">Wykonawca zobowiązuje się </w:t>
      </w:r>
      <w:r w:rsidR="00F44297" w:rsidRPr="003150E4">
        <w:rPr>
          <w:strike/>
          <w:color w:val="FF0000"/>
          <w:szCs w:val="24"/>
        </w:rPr>
        <w:t xml:space="preserve">świadczyć usługę </w:t>
      </w:r>
      <w:r w:rsidR="00892B05" w:rsidRPr="003150E4">
        <w:rPr>
          <w:strike/>
          <w:color w:val="FF0000"/>
          <w:szCs w:val="24"/>
        </w:rPr>
        <w:t xml:space="preserve">w terminie </w:t>
      </w:r>
      <w:r w:rsidR="00F44297" w:rsidRPr="003150E4">
        <w:rPr>
          <w:strike/>
          <w:color w:val="FF0000"/>
          <w:szCs w:val="24"/>
        </w:rPr>
        <w:t xml:space="preserve">od </w:t>
      </w:r>
      <w:r w:rsidR="002C509A" w:rsidRPr="003150E4">
        <w:rPr>
          <w:strike/>
          <w:color w:val="FF0000"/>
          <w:szCs w:val="24"/>
        </w:rPr>
        <w:t xml:space="preserve">………-ego </w:t>
      </w:r>
      <w:r w:rsidR="00F44297" w:rsidRPr="003150E4">
        <w:rPr>
          <w:strike/>
          <w:color w:val="FF0000"/>
          <w:szCs w:val="24"/>
        </w:rPr>
        <w:t xml:space="preserve">dnia </w:t>
      </w:r>
      <w:r w:rsidR="007F5B37" w:rsidRPr="003150E4">
        <w:rPr>
          <w:strike/>
          <w:color w:val="FF0000"/>
          <w:szCs w:val="24"/>
        </w:rPr>
        <w:t>(</w:t>
      </w:r>
      <w:r w:rsidR="007F5B37" w:rsidRPr="003150E4">
        <w:rPr>
          <w:i/>
          <w:strike/>
          <w:color w:val="FF0000"/>
          <w:szCs w:val="24"/>
        </w:rPr>
        <w:t xml:space="preserve">zgodnie z ofertą, lecz nie </w:t>
      </w:r>
      <w:r w:rsidR="00EA3AE6" w:rsidRPr="003150E4">
        <w:rPr>
          <w:i/>
          <w:strike/>
          <w:color w:val="FF0000"/>
          <w:szCs w:val="24"/>
        </w:rPr>
        <w:t>później niż od 3</w:t>
      </w:r>
      <w:r w:rsidR="00EA6E0D" w:rsidRPr="003150E4">
        <w:rPr>
          <w:i/>
          <w:strike/>
          <w:color w:val="FF0000"/>
          <w:szCs w:val="24"/>
        </w:rPr>
        <w:t>0</w:t>
      </w:r>
      <w:r w:rsidR="007F5B37" w:rsidRPr="003150E4">
        <w:rPr>
          <w:i/>
          <w:strike/>
          <w:color w:val="FF0000"/>
          <w:szCs w:val="24"/>
        </w:rPr>
        <w:t xml:space="preserve"> dnia</w:t>
      </w:r>
      <w:r w:rsidR="007F5B37" w:rsidRPr="003150E4">
        <w:rPr>
          <w:strike/>
          <w:color w:val="FF0000"/>
          <w:szCs w:val="24"/>
        </w:rPr>
        <w:t xml:space="preserve">) </w:t>
      </w:r>
      <w:r w:rsidR="002C509A" w:rsidRPr="003150E4">
        <w:rPr>
          <w:strike/>
          <w:color w:val="FF0000"/>
          <w:szCs w:val="24"/>
        </w:rPr>
        <w:t xml:space="preserve">od </w:t>
      </w:r>
      <w:r w:rsidR="00892B05" w:rsidRPr="003150E4">
        <w:rPr>
          <w:strike/>
          <w:color w:val="FF0000"/>
          <w:szCs w:val="24"/>
        </w:rPr>
        <w:t xml:space="preserve">daty </w:t>
      </w:r>
      <w:r w:rsidR="00F44297" w:rsidRPr="003150E4">
        <w:rPr>
          <w:strike/>
          <w:color w:val="FF0000"/>
          <w:szCs w:val="24"/>
        </w:rPr>
        <w:t>podpisania umowy</w:t>
      </w:r>
      <w:r w:rsidR="002C509A" w:rsidRPr="003150E4">
        <w:rPr>
          <w:strike/>
          <w:color w:val="FF0000"/>
          <w:szCs w:val="24"/>
        </w:rPr>
        <w:t xml:space="preserve">, tj. od </w:t>
      </w:r>
      <w:r w:rsidR="00BA0E44" w:rsidRPr="003150E4">
        <w:rPr>
          <w:strike/>
          <w:color w:val="FF0000"/>
          <w:szCs w:val="24"/>
        </w:rPr>
        <w:t>……… (</w:t>
      </w:r>
      <w:r w:rsidR="00BA0E44" w:rsidRPr="003150E4">
        <w:rPr>
          <w:i/>
          <w:strike/>
          <w:color w:val="FF0000"/>
          <w:szCs w:val="24"/>
        </w:rPr>
        <w:t>data dzienna</w:t>
      </w:r>
      <w:r w:rsidR="00BA0E44" w:rsidRPr="003150E4">
        <w:rPr>
          <w:strike/>
          <w:color w:val="FF0000"/>
          <w:szCs w:val="24"/>
        </w:rPr>
        <w:t>)</w:t>
      </w:r>
      <w:r w:rsidR="00892B05" w:rsidRPr="003150E4">
        <w:rPr>
          <w:strike/>
          <w:color w:val="FF0000"/>
          <w:szCs w:val="24"/>
        </w:rPr>
        <w:t xml:space="preserve"> do dnia 10.01.2020r.</w:t>
      </w:r>
      <w:r w:rsidR="00646FE3" w:rsidRPr="003150E4">
        <w:rPr>
          <w:strike/>
          <w:color w:val="FF0000"/>
          <w:szCs w:val="24"/>
        </w:rPr>
        <w:t xml:space="preserve"> </w:t>
      </w:r>
      <w:r w:rsidR="006A397E" w:rsidRPr="003150E4">
        <w:rPr>
          <w:strike/>
          <w:color w:val="FF0000"/>
          <w:szCs w:val="24"/>
        </w:rPr>
        <w:t xml:space="preserve">O gotowości do świadczenia </w:t>
      </w:r>
      <w:r w:rsidR="00892B05" w:rsidRPr="003150E4">
        <w:rPr>
          <w:strike/>
          <w:color w:val="FF0000"/>
          <w:szCs w:val="24"/>
        </w:rPr>
        <w:t xml:space="preserve">usługi </w:t>
      </w:r>
      <w:r w:rsidR="006A397E" w:rsidRPr="003150E4">
        <w:rPr>
          <w:strike/>
          <w:color w:val="FF0000"/>
          <w:szCs w:val="24"/>
        </w:rPr>
        <w:t xml:space="preserve">Wykonawca poinformuje zamawiającego </w:t>
      </w:r>
      <w:r w:rsidR="00892B05" w:rsidRPr="003150E4">
        <w:rPr>
          <w:strike/>
          <w:color w:val="FF0000"/>
          <w:szCs w:val="24"/>
        </w:rPr>
        <w:t xml:space="preserve">za pośrednictwem </w:t>
      </w:r>
      <w:r w:rsidR="006A397E" w:rsidRPr="003150E4">
        <w:rPr>
          <w:strike/>
          <w:color w:val="FF0000"/>
          <w:szCs w:val="24"/>
        </w:rPr>
        <w:t>wiadomoś</w:t>
      </w:r>
      <w:r w:rsidR="00892B05" w:rsidRPr="003150E4">
        <w:rPr>
          <w:strike/>
          <w:color w:val="FF0000"/>
          <w:szCs w:val="24"/>
        </w:rPr>
        <w:t>ci</w:t>
      </w:r>
      <w:r w:rsidR="006A397E" w:rsidRPr="003150E4">
        <w:rPr>
          <w:strike/>
          <w:color w:val="FF0000"/>
          <w:szCs w:val="24"/>
        </w:rPr>
        <w:t xml:space="preserve"> email wysłan</w:t>
      </w:r>
      <w:r w:rsidR="00892B05" w:rsidRPr="003150E4">
        <w:rPr>
          <w:strike/>
          <w:color w:val="FF0000"/>
          <w:szCs w:val="24"/>
        </w:rPr>
        <w:t>ej</w:t>
      </w:r>
      <w:r w:rsidR="006A397E" w:rsidRPr="003150E4">
        <w:rPr>
          <w:strike/>
          <w:color w:val="FF0000"/>
          <w:szCs w:val="24"/>
        </w:rPr>
        <w:t xml:space="preserve"> na adres</w:t>
      </w:r>
      <w:r w:rsidR="00892B05" w:rsidRPr="003150E4">
        <w:rPr>
          <w:strike/>
          <w:color w:val="FF0000"/>
          <w:szCs w:val="24"/>
        </w:rPr>
        <w:t>:</w:t>
      </w:r>
      <w:r w:rsidR="006A397E" w:rsidRPr="003150E4">
        <w:rPr>
          <w:strike/>
          <w:color w:val="FF0000"/>
          <w:szCs w:val="24"/>
        </w:rPr>
        <w:t xml:space="preserve"> </w:t>
      </w:r>
      <w:r w:rsidR="00BE2830" w:rsidRPr="003150E4">
        <w:rPr>
          <w:strike/>
          <w:color w:val="FF0000"/>
          <w:szCs w:val="24"/>
        </w:rPr>
        <w:t>zti@bn.org.pl</w:t>
      </w:r>
      <w:r w:rsidR="008A1050" w:rsidRPr="003150E4">
        <w:rPr>
          <w:strike/>
          <w:color w:val="FF0000"/>
          <w:szCs w:val="24"/>
        </w:rPr>
        <w:t>.</w:t>
      </w:r>
    </w:p>
    <w:p w14:paraId="71896944" w14:textId="77777777" w:rsidR="005E6D26" w:rsidRPr="003150E4" w:rsidRDefault="005E6D26" w:rsidP="001457B8">
      <w:pPr>
        <w:spacing w:before="120" w:after="100" w:afterAutospacing="1" w:line="160" w:lineRule="atLeast"/>
        <w:ind w:left="360"/>
        <w:jc w:val="center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§ 3.</w:t>
      </w:r>
      <w:r w:rsidR="00610F14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br/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WYNAGRODZENIE WYKONAWCY </w:t>
      </w:r>
    </w:p>
    <w:p w14:paraId="3F98371C" w14:textId="77777777" w:rsidR="00892B05" w:rsidRPr="003150E4" w:rsidRDefault="00D561DB" w:rsidP="00892B05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strike/>
          <w:color w:val="FF0000"/>
        </w:rPr>
      </w:pPr>
      <w:r w:rsidRPr="003150E4">
        <w:rPr>
          <w:rFonts w:eastAsia="Times New Roman"/>
          <w:strike/>
          <w:color w:val="FF0000"/>
        </w:rPr>
        <w:t>Strony ustalają, że za u</w:t>
      </w:r>
      <w:r w:rsidR="00892B05" w:rsidRPr="003150E4">
        <w:rPr>
          <w:rFonts w:eastAsia="Times New Roman"/>
          <w:strike/>
          <w:color w:val="FF0000"/>
        </w:rPr>
        <w:t xml:space="preserve">sługę będącą przedmiotem umowy Zamawiający będzie płacił </w:t>
      </w:r>
      <w:bookmarkStart w:id="2" w:name="_Hlk498691331"/>
      <w:r w:rsidR="00892B05" w:rsidRPr="003150E4">
        <w:rPr>
          <w:rFonts w:eastAsia="Times New Roman"/>
          <w:strike/>
          <w:color w:val="FF0000"/>
        </w:rPr>
        <w:t>Wykonawcy comiesięcznie  ryczałtowe</w:t>
      </w:r>
      <w:bookmarkEnd w:id="2"/>
      <w:r w:rsidR="00892B05" w:rsidRPr="003150E4">
        <w:rPr>
          <w:rFonts w:eastAsia="Times New Roman"/>
          <w:strike/>
          <w:color w:val="FF0000"/>
        </w:rPr>
        <w:t xml:space="preserve"> wynagrodzenie, za każdy miesiąc z dołu, przelewem na podstawie prawidłowo wystawionej przez Wykonawcę faktury częściowej, zaakceptowanej bez zastrzeżeń przez Zamawiającego. </w:t>
      </w:r>
      <w:bookmarkStart w:id="3" w:name="_Hlk498691348"/>
      <w:r w:rsidR="00892B05" w:rsidRPr="003150E4">
        <w:rPr>
          <w:rFonts w:eastAsia="Times New Roman"/>
          <w:strike/>
          <w:color w:val="FF0000"/>
        </w:rPr>
        <w:t xml:space="preserve">Miesięczne ryczałtowe wynagrodzenie </w:t>
      </w:r>
      <w:bookmarkEnd w:id="3"/>
      <w:r w:rsidR="00892B05" w:rsidRPr="003150E4">
        <w:rPr>
          <w:rFonts w:eastAsia="Times New Roman"/>
          <w:strike/>
          <w:color w:val="FF0000"/>
        </w:rPr>
        <w:t xml:space="preserve">Wykonawcy  wynosi:  </w:t>
      </w:r>
    </w:p>
    <w:p w14:paraId="4D870C1B" w14:textId="77777777" w:rsidR="00892B05" w:rsidRPr="003150E4" w:rsidRDefault="00892B05" w:rsidP="00892B05">
      <w:pPr>
        <w:spacing w:line="360" w:lineRule="auto"/>
        <w:ind w:left="720"/>
        <w:jc w:val="both"/>
        <w:rPr>
          <w:strike/>
          <w:color w:val="FF0000"/>
        </w:rPr>
      </w:pPr>
      <w:r w:rsidRPr="003150E4">
        <w:rPr>
          <w:rFonts w:eastAsia="Times New Roman"/>
          <w:strike/>
          <w:color w:val="FF0000"/>
        </w:rPr>
        <w:t xml:space="preserve">NETTO </w:t>
      </w:r>
      <w:r w:rsidRPr="003150E4">
        <w:rPr>
          <w:rFonts w:eastAsia="Times New Roman"/>
          <w:strike/>
          <w:color w:val="FF0000"/>
        </w:rPr>
        <w:tab/>
        <w:t>………………. zł</w:t>
      </w:r>
      <w:r w:rsidRPr="003150E4">
        <w:rPr>
          <w:rFonts w:eastAsia="Times New Roman"/>
          <w:strike/>
          <w:color w:val="FF0000"/>
        </w:rPr>
        <w:tab/>
      </w:r>
    </w:p>
    <w:p w14:paraId="50E846F8" w14:textId="77777777" w:rsidR="00892B05" w:rsidRPr="003150E4" w:rsidRDefault="00892B05" w:rsidP="00892B05">
      <w:pPr>
        <w:spacing w:line="360" w:lineRule="auto"/>
        <w:ind w:left="708"/>
        <w:jc w:val="both"/>
        <w:rPr>
          <w:strike/>
          <w:color w:val="FF0000"/>
        </w:rPr>
      </w:pPr>
      <w:r w:rsidRPr="003150E4">
        <w:rPr>
          <w:rFonts w:eastAsia="Times New Roman"/>
          <w:strike/>
          <w:color w:val="FF0000"/>
        </w:rPr>
        <w:t>… % VAT          …………………   zł</w:t>
      </w:r>
    </w:p>
    <w:p w14:paraId="79F765CB" w14:textId="77777777" w:rsidR="00892B05" w:rsidRPr="003150E4" w:rsidRDefault="00892B05" w:rsidP="00892B05">
      <w:pPr>
        <w:spacing w:line="360" w:lineRule="auto"/>
        <w:ind w:left="708"/>
        <w:jc w:val="both"/>
        <w:rPr>
          <w:rFonts w:eastAsia="Times New Roman"/>
          <w:strike/>
          <w:color w:val="FF0000"/>
        </w:rPr>
      </w:pPr>
      <w:r w:rsidRPr="003150E4">
        <w:rPr>
          <w:rFonts w:eastAsia="Times New Roman"/>
          <w:strike/>
          <w:color w:val="FF0000"/>
        </w:rPr>
        <w:t>BRUTTO</w:t>
      </w:r>
      <w:r w:rsidRPr="003150E4">
        <w:rPr>
          <w:rFonts w:eastAsia="Times New Roman"/>
          <w:strike/>
          <w:color w:val="FF0000"/>
        </w:rPr>
        <w:tab/>
      </w:r>
      <w:r w:rsidRPr="003150E4">
        <w:rPr>
          <w:rFonts w:eastAsia="Times New Roman"/>
          <w:b/>
          <w:strike/>
          <w:color w:val="FF0000"/>
        </w:rPr>
        <w:t xml:space="preserve"> </w:t>
      </w:r>
      <w:r w:rsidRPr="003150E4">
        <w:rPr>
          <w:rFonts w:eastAsia="Times New Roman"/>
          <w:strike/>
          <w:color w:val="FF0000"/>
        </w:rPr>
        <w:t>……………. zł (słownie: ………………………………………………………… ).</w:t>
      </w:r>
    </w:p>
    <w:p w14:paraId="23090473" w14:textId="77777777" w:rsidR="00892B05" w:rsidRPr="003150E4" w:rsidRDefault="00892B05" w:rsidP="00892B05">
      <w:pPr>
        <w:spacing w:line="360" w:lineRule="auto"/>
        <w:ind w:left="426"/>
        <w:jc w:val="both"/>
        <w:rPr>
          <w:rFonts w:eastAsia="Times New Roman"/>
          <w:strike/>
          <w:color w:val="FF0000"/>
        </w:rPr>
      </w:pPr>
      <w:r w:rsidRPr="003150E4">
        <w:rPr>
          <w:rFonts w:eastAsia="Times New Roman"/>
          <w:strike/>
          <w:color w:val="FF0000"/>
        </w:rPr>
        <w:t>1</w:t>
      </w:r>
      <w:r w:rsidRPr="003150E4">
        <w:rPr>
          <w:rFonts w:eastAsia="Times New Roman"/>
          <w:strike/>
          <w:color w:val="FF0000"/>
          <w:vertAlign w:val="superscript"/>
        </w:rPr>
        <w:t>1</w:t>
      </w:r>
      <w:r w:rsidRPr="003150E4">
        <w:rPr>
          <w:rFonts w:eastAsia="Times New Roman"/>
          <w:strike/>
          <w:color w:val="FF0000"/>
        </w:rPr>
        <w:t xml:space="preserve">. Zgodnie ze złożoną ofertą Wykonawcy </w:t>
      </w:r>
      <w:bookmarkStart w:id="4" w:name="_Hlk498685295"/>
      <w:r w:rsidRPr="003150E4">
        <w:rPr>
          <w:rFonts w:eastAsia="Times New Roman"/>
          <w:strike/>
          <w:color w:val="FF0000"/>
        </w:rPr>
        <w:t>całkowite wynagrodzenie Wykonawcy</w:t>
      </w:r>
      <w:bookmarkEnd w:id="4"/>
      <w:r w:rsidRPr="003150E4">
        <w:rPr>
          <w:rFonts w:eastAsia="Times New Roman"/>
          <w:strike/>
          <w:color w:val="FF0000"/>
        </w:rPr>
        <w:t xml:space="preserve">  stanowi wartość umowy i  nie przekroczy kwoty ………………….. </w:t>
      </w:r>
      <w:bookmarkStart w:id="5" w:name="_Hlk498689355"/>
      <w:r w:rsidRPr="003150E4">
        <w:rPr>
          <w:rFonts w:eastAsia="Times New Roman"/>
          <w:strike/>
          <w:color w:val="FF0000"/>
        </w:rPr>
        <w:t xml:space="preserve">netto, co wraz z podatkiem …..%VAT </w:t>
      </w:r>
      <w:r w:rsidRPr="003150E4">
        <w:rPr>
          <w:rFonts w:eastAsia="Times New Roman"/>
          <w:strike/>
          <w:color w:val="FF0000"/>
        </w:rPr>
        <w:br/>
        <w:t>w kwocie ………..…… zł stanowi łącznie kwotę …………… zł (słownie: …………………………………………..………………….. złotych)</w:t>
      </w:r>
      <w:bookmarkEnd w:id="5"/>
      <w:r w:rsidRPr="003150E4">
        <w:rPr>
          <w:rFonts w:eastAsia="Times New Roman"/>
          <w:strike/>
          <w:color w:val="FF0000"/>
        </w:rPr>
        <w:t xml:space="preserve"> brutto.</w:t>
      </w:r>
    </w:p>
    <w:p w14:paraId="2BFC723E" w14:textId="77777777" w:rsidR="0081624D" w:rsidRPr="003150E4" w:rsidRDefault="00892B05" w:rsidP="0081624D">
      <w:pPr>
        <w:spacing w:before="120" w:after="0" w:line="288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2. W przypadku, gdy przedmiot umowy będzie realizowany przez niepełny miesiąc kalendarzowy, Wykonawca otrzyma wynagrodzenie w wysokości wynikającej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br/>
        <w:t xml:space="preserve">z iloczynu 1/30 wynagrodzenia miesięcznego i liczby dni kalendarzowych,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br/>
        <w:t xml:space="preserve">w których przedmiot umowy wykonywał. </w:t>
      </w:r>
    </w:p>
    <w:p w14:paraId="0EB76C6C" w14:textId="77777777" w:rsidR="00892B05" w:rsidRPr="003150E4" w:rsidRDefault="00892B05" w:rsidP="0081624D">
      <w:pPr>
        <w:spacing w:before="120" w:after="0" w:line="288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3. W wynagrodzeniu Wykonawcy zawarty jest podatek VAT oraz wszystkie inne podatki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br/>
        <w:t>i opłaty, zgodnie z obowiązującym przepisami.</w:t>
      </w:r>
    </w:p>
    <w:p w14:paraId="2DC7320B" w14:textId="77777777" w:rsidR="00892B05" w:rsidRPr="003150E4" w:rsidRDefault="00892B05" w:rsidP="0081624D">
      <w:pPr>
        <w:spacing w:before="120" w:after="0" w:line="288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4.</w:t>
      </w:r>
      <w:r w:rsidR="0081624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Zapłata miesięcznego wynagrodzenia zostanie dokonana przez Zamawiającego przelewem na wskazany przez Wykonawcę na fakturze rachunek bankowy w terminie do 14 dni od daty wpływu do siedziby Zamawiającego prawidłowo wystawionej faktury częściowej. </w:t>
      </w:r>
    </w:p>
    <w:p w14:paraId="4DD79C6C" w14:textId="77777777" w:rsidR="00892B05" w:rsidRPr="003150E4" w:rsidRDefault="00892B05" w:rsidP="0081624D">
      <w:pPr>
        <w:spacing w:before="120" w:after="0" w:line="288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5. Za dzień zapłaty uznany będzie dzień obciążenia rachunku Zamawiającego. </w:t>
      </w:r>
    </w:p>
    <w:p w14:paraId="6398BF90" w14:textId="77777777" w:rsidR="00892B05" w:rsidRPr="003150E4" w:rsidRDefault="00892B05" w:rsidP="0081624D">
      <w:pPr>
        <w:spacing w:before="120" w:after="0" w:line="288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6. Zamawiający nie wyraża zgody na cesję wierzytelności wynikającą z niniejszej umowy.</w:t>
      </w:r>
    </w:p>
    <w:p w14:paraId="75F9D977" w14:textId="77777777" w:rsidR="00892B05" w:rsidRPr="003150E4" w:rsidRDefault="00892B05" w:rsidP="0081624D">
      <w:pPr>
        <w:spacing w:before="120" w:after="0" w:line="288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lastRenderedPageBreak/>
        <w:t>7. Wynagrodzenie, o którym mowa w ust. 1 i ust. 2 może ulec zmianie w przypadku:</w:t>
      </w:r>
    </w:p>
    <w:p w14:paraId="0D18A87D" w14:textId="77777777" w:rsidR="00892B05" w:rsidRPr="003150E4" w:rsidRDefault="00892B05" w:rsidP="00892B05">
      <w:pPr>
        <w:numPr>
          <w:ilvl w:val="0"/>
          <w:numId w:val="35"/>
        </w:numPr>
        <w:spacing w:before="120" w:after="0" w:line="288" w:lineRule="auto"/>
        <w:ind w:left="851" w:hanging="425"/>
        <w:jc w:val="both"/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zmiany stawki podatku od towarów i usług (VAT), odpowiednio do wprowadzonej zmiany,</w:t>
      </w:r>
    </w:p>
    <w:p w14:paraId="06047970" w14:textId="77777777" w:rsidR="00892B05" w:rsidRPr="003150E4" w:rsidRDefault="00892B05" w:rsidP="00892B05">
      <w:pPr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</w:t>
      </w:r>
      <w:r w:rsidRPr="003150E4">
        <w:rPr>
          <w:rFonts w:ascii="Times New Roman" w:eastAsia="Arial" w:hAnsi="Times New Roman"/>
          <w:i/>
          <w:strike/>
          <w:color w:val="FF0000"/>
          <w:sz w:val="24"/>
          <w:szCs w:val="24"/>
          <w:lang w:eastAsia="pl-PL"/>
        </w:rPr>
        <w:t>o minimalnym wynagrodzeniu za pracę</w:t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,</w:t>
      </w:r>
    </w:p>
    <w:p w14:paraId="74B36FBD" w14:textId="77777777" w:rsidR="00892B05" w:rsidRPr="003150E4" w:rsidRDefault="00892B05" w:rsidP="00892B05">
      <w:pPr>
        <w:numPr>
          <w:ilvl w:val="0"/>
          <w:numId w:val="35"/>
        </w:numPr>
        <w:spacing w:after="0" w:line="288" w:lineRule="auto"/>
        <w:ind w:left="851" w:hanging="425"/>
        <w:jc w:val="both"/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</w:t>
      </w:r>
    </w:p>
    <w:p w14:paraId="22D28C64" w14:textId="77777777" w:rsidR="00892B05" w:rsidRPr="003150E4" w:rsidRDefault="00892B05" w:rsidP="00892B05">
      <w:pPr>
        <w:spacing w:after="0" w:line="288" w:lineRule="auto"/>
        <w:ind w:left="426"/>
        <w:jc w:val="both"/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</w:pPr>
    </w:p>
    <w:p w14:paraId="02608D02" w14:textId="77777777" w:rsidR="00892B05" w:rsidRPr="003150E4" w:rsidRDefault="00892B05" w:rsidP="00892B05">
      <w:pPr>
        <w:spacing w:after="0" w:line="288" w:lineRule="auto"/>
        <w:ind w:left="567" w:hanging="141"/>
        <w:jc w:val="both"/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- jeżeli zmiany te będą miały wpływ na koszty wykonania zamówienia przez Wykonawcę, tj. o ile zmiany, o których mowa w pkt 2 i 3, będą dotyczyły osób realizujących przedmiot umowy, a jednocześnie Wykonawca wykaże Zamawiającemu, że wprowadzone zmiany, o których mowa w pkt 1–3, mają wpływ na koszty wykonania zamówienia przez Wykonawcę. W tym celu Wykonawca ma prawo wystąpić do Zamawiającego z wnioskiem o zmianę wynagrodzenia, przedkładając odpowiednie dokumenty potwierdzające zasadność złożenia takiego wniosku. W takim przypadku Wykonawca winien wykazać w złożonym wniosku i załączonymi do niego dokumentami, że zaistniała zmiana powszechnie obowiązujących przepisów prawa ma bezpośredni wpływ na koszty wykonania zamówienia oraz stopień, w jakim zmiana ta wpłynęła na wysokość wynagrodzenia Wykonawcy.</w:t>
      </w:r>
    </w:p>
    <w:p w14:paraId="4D0E2D70" w14:textId="7023A2D2" w:rsidR="00892B05" w:rsidRPr="003150E4" w:rsidRDefault="00892B05" w:rsidP="00892B05">
      <w:pPr>
        <w:spacing w:after="0" w:line="288" w:lineRule="auto"/>
        <w:ind w:left="284" w:hanging="284"/>
        <w:jc w:val="both"/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8. W przypadku zmiany, o której mowa w ust. 7 pkt 1, wynagrodzenie brutto Wykonawcy ulegnie zmianie adekwatnie do wprowadzonej zmiany stawki podatku od towarów i usług. W przypadku zmiany, o której mowa w ust. 7</w:t>
      </w:r>
      <w:r w:rsidR="00DA59B8"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 xml:space="preserve"> </w:t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 xml:space="preserve">pkt 2 wynagrodzenie Wykonawcy ulegnie zmianie o wartość wynikającą ze zwiększenia wynagrodzeń osób realizujących przedmiot umowy do wysokości aktualnie obowiązującego minimalnego wynagrodzenia za pracę, z uwzględnieniem wysokości stawki składki na ubezpieczenia społeczne lub zdrowotne od kwoty wzrostu minimalnego wynagrodzenia za pracę. </w:t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br/>
        <w:t>W przypadku zmiany, o której mowa w ust. 7</w:t>
      </w:r>
      <w:r w:rsidR="00DA59B8"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 xml:space="preserve"> </w:t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 xml:space="preserve">pkt 3, wynagrodzenie Wykonawcy ulegnie zmianie adekwatnie do zmiany zasad podlegania ubezpieczeniom społecznym </w:t>
      </w: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br/>
        <w:t>i ubezpieczeniu zdrowotnemu lub ulegnie zmianie o wartość wynikającą ze zwiększenia wysokości stawki składki na ubezpieczenia społeczne i zdrowotne osób realizujących przedmiot umowy do wysokości aktualnie obowiązującej stawki składki na ubezpieczenia społeczne i zdrowotne.</w:t>
      </w:r>
    </w:p>
    <w:p w14:paraId="33F205DF" w14:textId="71AF956F" w:rsidR="00892B05" w:rsidRPr="003150E4" w:rsidRDefault="00892B05" w:rsidP="00892B05">
      <w:pPr>
        <w:spacing w:after="0" w:line="288" w:lineRule="auto"/>
        <w:ind w:left="284" w:hanging="284"/>
        <w:jc w:val="both"/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  <w:t>9. W przypadku zmiany wysokości wynagrodzenia, o której mowa w ust. 7 i 8, zmiana ta będzie obowiązywać od dnia wejścia w życie zmian powszechnie obowiązujących przepisów prawa, z których to przepisów zmiana będzie wynikać.</w:t>
      </w:r>
    </w:p>
    <w:p w14:paraId="66D800DE" w14:textId="77777777" w:rsidR="00892B05" w:rsidRPr="003150E4" w:rsidRDefault="00892B05" w:rsidP="00892B05">
      <w:pPr>
        <w:spacing w:after="0" w:line="288" w:lineRule="auto"/>
        <w:ind w:left="284" w:hanging="284"/>
        <w:jc w:val="both"/>
        <w:rPr>
          <w:rFonts w:ascii="Times New Roman" w:eastAsia="Arial" w:hAnsi="Times New Roman"/>
          <w:strike/>
          <w:color w:val="FF0000"/>
          <w:sz w:val="24"/>
          <w:szCs w:val="24"/>
          <w:lang w:eastAsia="pl-PL"/>
        </w:rPr>
      </w:pPr>
    </w:p>
    <w:p w14:paraId="07A64215" w14:textId="77777777" w:rsidR="00892B05" w:rsidRPr="003150E4" w:rsidRDefault="00892B05" w:rsidP="00892B05">
      <w:pPr>
        <w:spacing w:line="360" w:lineRule="auto"/>
        <w:ind w:left="426"/>
        <w:jc w:val="both"/>
        <w:rPr>
          <w:rFonts w:eastAsia="Times New Roman"/>
          <w:strike/>
          <w:color w:val="FF0000"/>
        </w:rPr>
      </w:pPr>
    </w:p>
    <w:p w14:paraId="36431BD2" w14:textId="77777777" w:rsidR="005E6D26" w:rsidRPr="003150E4" w:rsidRDefault="005E6D26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lastRenderedPageBreak/>
        <w:t>§ 4.</w:t>
      </w:r>
    </w:p>
    <w:p w14:paraId="478F1B22" w14:textId="77777777" w:rsidR="008B46DE" w:rsidRPr="003150E4" w:rsidRDefault="005E6D26" w:rsidP="001457B8">
      <w:pPr>
        <w:spacing w:before="120" w:after="0" w:line="160" w:lineRule="atLeast"/>
        <w:jc w:val="center"/>
        <w:rPr>
          <w:rFonts w:ascii="Times New Roman" w:hAnsi="Times New Roman"/>
          <w:caps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POSTANOWIENIA DOTYCZĄCE WARUNKÓW ŚWIADCZENIA </w:t>
      </w:r>
      <w:r w:rsidRPr="003150E4">
        <w:rPr>
          <w:rFonts w:ascii="Times New Roman" w:hAnsi="Times New Roman"/>
          <w:caps/>
          <w:strike/>
          <w:color w:val="FF0000"/>
          <w:sz w:val="24"/>
          <w:szCs w:val="24"/>
        </w:rPr>
        <w:t xml:space="preserve">usługi </w:t>
      </w:r>
    </w:p>
    <w:p w14:paraId="5810CB01" w14:textId="77777777" w:rsidR="00E51205" w:rsidRPr="003150E4" w:rsidRDefault="00E51205" w:rsidP="001457B8">
      <w:pPr>
        <w:spacing w:before="120" w:line="160" w:lineRule="atLeast"/>
        <w:rPr>
          <w:rFonts w:ascii="Times New Roman" w:hAnsi="Times New Roman"/>
          <w:strike/>
          <w:color w:val="FF0000"/>
          <w:sz w:val="24"/>
          <w:szCs w:val="24"/>
        </w:rPr>
      </w:pPr>
    </w:p>
    <w:p w14:paraId="1748D589" w14:textId="7390B541" w:rsidR="00FE1505" w:rsidRPr="003150E4" w:rsidRDefault="00E601BC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FE150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Łącze </w:t>
      </w:r>
      <w:r w:rsidR="00CA413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dedykowane musi </w:t>
      </w:r>
      <w:r w:rsidR="00FE150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być zakończone w </w:t>
      </w:r>
      <w:r w:rsidR="00CA413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następujących </w:t>
      </w:r>
      <w:r w:rsidR="00FE1505" w:rsidRPr="003150E4">
        <w:rPr>
          <w:rFonts w:ascii="Times New Roman" w:hAnsi="Times New Roman"/>
          <w:strike/>
          <w:color w:val="FF0000"/>
          <w:sz w:val="24"/>
          <w:szCs w:val="24"/>
        </w:rPr>
        <w:t>lokalizacjach:</w:t>
      </w:r>
    </w:p>
    <w:p w14:paraId="60349906" w14:textId="77777777" w:rsidR="00FE1505" w:rsidRPr="003150E4" w:rsidRDefault="00FE1505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lokalizacja A: budynek Biblioteki Narodowej w Warszawie przy </w:t>
      </w:r>
      <w:r w:rsidR="006D4A36" w:rsidRPr="003150E4">
        <w:rPr>
          <w:rFonts w:ascii="Times New Roman" w:hAnsi="Times New Roman"/>
          <w:strike/>
          <w:color w:val="FF0000"/>
          <w:sz w:val="24"/>
          <w:szCs w:val="24"/>
        </w:rPr>
        <w:t>al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. Niepodległości 213, pomieszczenie nr 290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t>,</w:t>
      </w:r>
    </w:p>
    <w:p w14:paraId="5CDF541E" w14:textId="77777777" w:rsidR="00E601BC" w:rsidRPr="003150E4" w:rsidRDefault="00FE1505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lokalizacja B: Budynek Biblioteki Jagiellońskiej w Krakowie przy al. Mickiewicza 22, pokój 31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14:paraId="7EAAF409" w14:textId="0FFA0C80" w:rsidR="000116E5" w:rsidRPr="003150E4" w:rsidRDefault="00410FCC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Przepustowość </w:t>
      </w:r>
      <w:r w:rsidR="00614BEB" w:rsidRPr="003150E4">
        <w:rPr>
          <w:rFonts w:ascii="Times New Roman" w:hAnsi="Times New Roman"/>
          <w:strike/>
          <w:color w:val="FF0000"/>
          <w:sz w:val="24"/>
          <w:szCs w:val="24"/>
        </w:rPr>
        <w:t>łącza</w:t>
      </w:r>
      <w:r w:rsidR="002D743C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CA413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musi </w:t>
      </w:r>
      <w:r w:rsidR="002D743C" w:rsidRPr="003150E4">
        <w:rPr>
          <w:rFonts w:ascii="Times New Roman" w:hAnsi="Times New Roman"/>
          <w:strike/>
          <w:color w:val="FF0000"/>
          <w:sz w:val="24"/>
          <w:szCs w:val="24"/>
        </w:rPr>
        <w:t>wynosić przez cały czas świadczenia usługi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: </w:t>
      </w:r>
      <w:r w:rsidR="007542C4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minimum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1Gb/s symetrycznie (tj. równocześnie </w:t>
      </w:r>
      <w:r w:rsidR="007542C4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minimum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1Gb/s z lokalizacji A do lokalizacji B oraz </w:t>
      </w:r>
      <w:r w:rsidR="00D4164D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z lokalizacji B do lokalizacji A)</w:t>
      </w:r>
    </w:p>
    <w:p w14:paraId="7F61081C" w14:textId="77777777" w:rsidR="00410FCC" w:rsidRPr="003150E4" w:rsidRDefault="00E51205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Wykonawca zobowiązuje się do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t>: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14:paraId="48810A57" w14:textId="77777777" w:rsidR="00410FCC" w:rsidRPr="003150E4" w:rsidRDefault="00410FCC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Zakończenia</w:t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łącza w lokalizacji A wkładką SFP</w:t>
      </w:r>
      <w:r w:rsidR="00CA4138" w:rsidRPr="003150E4">
        <w:rPr>
          <w:rFonts w:ascii="Times New Roman" w:hAnsi="Times New Roman"/>
          <w:strike/>
          <w:color w:val="FF0000"/>
          <w:sz w:val="24"/>
          <w:szCs w:val="24"/>
        </w:rPr>
        <w:t>,</w:t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zgodną z następującym urządzeniem należącym do Zamawiają</w:t>
      </w:r>
      <w:r w:rsidR="0064389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cego: </w:t>
      </w:r>
      <w:proofErr w:type="spellStart"/>
      <w:r w:rsidR="00643895" w:rsidRPr="003150E4">
        <w:rPr>
          <w:rFonts w:ascii="Times New Roman" w:hAnsi="Times New Roman"/>
          <w:strike/>
          <w:color w:val="FF0000"/>
          <w:sz w:val="24"/>
          <w:szCs w:val="24"/>
        </w:rPr>
        <w:t>Juniper</w:t>
      </w:r>
      <w:proofErr w:type="spellEnd"/>
      <w:r w:rsidR="0064389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EX3300. Wkładkę tę</w:t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dostarcza na swój koszt 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>i własnym staraniem Wykonawca na cały okres świadczenia usługi. Wkładka ta jest traktowana jako element infrastruktury Wykonawcy.</w:t>
      </w:r>
    </w:p>
    <w:p w14:paraId="1976824D" w14:textId="77777777" w:rsidR="00410FCC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Zakończenie łącza w lokalizacji B wkładką SFP</w:t>
      </w:r>
      <w:r w:rsidR="00CA4138" w:rsidRPr="003150E4">
        <w:rPr>
          <w:rFonts w:ascii="Times New Roman" w:hAnsi="Times New Roman"/>
          <w:strike/>
          <w:color w:val="FF0000"/>
          <w:sz w:val="24"/>
          <w:szCs w:val="24"/>
        </w:rPr>
        <w:t>,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643895" w:rsidRPr="003150E4">
        <w:rPr>
          <w:rFonts w:ascii="Times New Roman" w:hAnsi="Times New Roman"/>
          <w:strike/>
          <w:color w:val="FF0000"/>
          <w:sz w:val="24"/>
          <w:szCs w:val="24"/>
        </w:rPr>
        <w:t>z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godną z następującym urządzeniem należącym do Zamawiają</w:t>
      </w:r>
      <w:r w:rsidR="00FE150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cego: </w:t>
      </w:r>
      <w:proofErr w:type="spellStart"/>
      <w:r w:rsidR="00FE1505" w:rsidRPr="003150E4">
        <w:rPr>
          <w:rFonts w:ascii="Times New Roman" w:hAnsi="Times New Roman"/>
          <w:strike/>
          <w:color w:val="FF0000"/>
          <w:sz w:val="24"/>
          <w:szCs w:val="24"/>
        </w:rPr>
        <w:t>Juniper</w:t>
      </w:r>
      <w:proofErr w:type="spellEnd"/>
      <w:r w:rsidR="00FE150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EX4200. Wkładkę tę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dostarcza na swój koszt 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i własnym starani</w:t>
      </w:r>
      <w:r w:rsidR="00D437F0" w:rsidRPr="003150E4">
        <w:rPr>
          <w:rFonts w:ascii="Times New Roman" w:hAnsi="Times New Roman"/>
          <w:strike/>
          <w:color w:val="FF0000"/>
          <w:sz w:val="24"/>
          <w:szCs w:val="24"/>
        </w:rPr>
        <w:t>em Wykonawca na cały okres świa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dczenia usługi. Wkładka ta jest traktowana jako element infrastruktury Wykonawcy.</w:t>
      </w:r>
    </w:p>
    <w:p w14:paraId="72717D84" w14:textId="7D5C5A36" w:rsidR="00410FCC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Kabel światłowodowy umożliwiający realizację przedmiotu zamówienia ma być </w:t>
      </w:r>
      <w:r w:rsidR="00D4164D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w lokalizacji A wprowadzony przez Wykonawcę na jego koszt i jego staraniem </w:t>
      </w:r>
      <w:r w:rsidR="00D4164D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do posiadanej przez Zamawiającego trasy kablowej, której plan stanowi </w:t>
      </w:r>
      <w:r w:rsidR="00CA4138" w:rsidRPr="003150E4">
        <w:rPr>
          <w:rFonts w:ascii="Times New Roman" w:hAnsi="Times New Roman"/>
          <w:strike/>
          <w:color w:val="FF0000"/>
          <w:sz w:val="24"/>
          <w:szCs w:val="24"/>
        </w:rPr>
        <w:t>Z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ałącznik nr 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3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do </w:t>
      </w:r>
      <w:r w:rsidR="00374F31" w:rsidRPr="003150E4">
        <w:rPr>
          <w:rFonts w:ascii="Times New Roman" w:hAnsi="Times New Roman"/>
          <w:strike/>
          <w:color w:val="FF0000"/>
          <w:sz w:val="24"/>
          <w:szCs w:val="24"/>
        </w:rPr>
        <w:t>umowy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.  </w:t>
      </w:r>
    </w:p>
    <w:p w14:paraId="06E91DFA" w14:textId="2D57D712" w:rsidR="00643895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Kabel światłowodowy umożliwiający realizację przedmiotu zamówienia </w:t>
      </w:r>
      <w:r w:rsidR="00CA413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musi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być </w:t>
      </w:r>
      <w:r w:rsidR="00D4164D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w lokalizacji B wprowadzony przez Wykonawcę na jego koszt i jego staraniem </w:t>
      </w:r>
      <w:r w:rsidR="00D4164D" w:rsidRPr="003150E4">
        <w:rPr>
          <w:rFonts w:ascii="Times New Roman" w:hAnsi="Times New Roman"/>
          <w:strike/>
          <w:color w:val="FF0000"/>
          <w:sz w:val="24"/>
          <w:szCs w:val="24"/>
        </w:rPr>
        <w:br/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do posiadanej przez </w:t>
      </w:r>
      <w:r w:rsidR="000E1507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Bibliotekę Jagiellońską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trasy kablowej</w:t>
      </w:r>
      <w:r w:rsidR="00B4599E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, której plan stanowi </w:t>
      </w:r>
      <w:r w:rsidR="00CA4138" w:rsidRPr="003150E4">
        <w:rPr>
          <w:rFonts w:ascii="Times New Roman" w:hAnsi="Times New Roman"/>
          <w:strike/>
          <w:color w:val="FF0000"/>
          <w:sz w:val="24"/>
          <w:szCs w:val="24"/>
        </w:rPr>
        <w:t>Z</w:t>
      </w:r>
      <w:r w:rsidR="00B4599E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ałącznik nr </w:t>
      </w:r>
      <w:r w:rsidR="001B2635" w:rsidRPr="003150E4">
        <w:rPr>
          <w:rFonts w:ascii="Times New Roman" w:hAnsi="Times New Roman"/>
          <w:strike/>
          <w:color w:val="FF0000"/>
          <w:sz w:val="24"/>
          <w:szCs w:val="24"/>
        </w:rPr>
        <w:t>4</w:t>
      </w:r>
      <w:r w:rsidR="00B4599E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do </w:t>
      </w:r>
      <w:r w:rsidR="00374F31" w:rsidRPr="003150E4">
        <w:rPr>
          <w:rFonts w:ascii="Times New Roman" w:hAnsi="Times New Roman"/>
          <w:strike/>
          <w:color w:val="FF0000"/>
          <w:sz w:val="24"/>
          <w:szCs w:val="24"/>
        </w:rPr>
        <w:t>umowy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.  </w:t>
      </w:r>
    </w:p>
    <w:p w14:paraId="382FBE63" w14:textId="77777777" w:rsidR="00FE65D1" w:rsidRPr="003150E4" w:rsidRDefault="00721DFF" w:rsidP="002A1FA9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Dostępność usługi będzie równa lub większa niż </w:t>
      </w:r>
      <w:r w:rsidR="002A1FA9" w:rsidRPr="003150E4">
        <w:rPr>
          <w:rFonts w:ascii="Times New Roman" w:hAnsi="Times New Roman"/>
          <w:strike/>
          <w:color w:val="FF0000"/>
          <w:sz w:val="24"/>
          <w:szCs w:val="24"/>
        </w:rPr>
        <w:t>…% (</w:t>
      </w:r>
      <w:r w:rsidR="002A1FA9" w:rsidRPr="003150E4">
        <w:rPr>
          <w:rFonts w:ascii="Times New Roman" w:hAnsi="Times New Roman"/>
          <w:i/>
          <w:strike/>
          <w:color w:val="FF0000"/>
          <w:sz w:val="24"/>
          <w:szCs w:val="24"/>
        </w:rPr>
        <w:t>99,00% albo 99,5% zgodnie z ofertą Wykonawcy</w:t>
      </w:r>
      <w:r w:rsidR="002A1FA9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)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dla każdego okresu rozliczeniowego. Dostępność jest zdefiniowana następująco dla każdego okresu rozliczeniowego.</w:t>
      </w:r>
    </w:p>
    <w:p w14:paraId="1AA7A925" w14:textId="085BBD55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Dostępność w okresie rozliczeniowym = (Liczba godzin w danym</w:t>
      </w:r>
      <w:r w:rsidR="003117B9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okresie rozliczeniowym – Czas a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warii) / Liczba godzin w danym okresie rozliczeniowym *100.</w:t>
      </w:r>
    </w:p>
    <w:p w14:paraId="2D10A75E" w14:textId="53AC9EB6" w:rsidR="00FE65D1" w:rsidRPr="003150E4" w:rsidRDefault="003117B9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Czas a</w:t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warii, </w:t>
      </w:r>
      <w:r w:rsidR="000C212F" w:rsidRPr="003150E4">
        <w:rPr>
          <w:rFonts w:ascii="Times New Roman" w:hAnsi="Times New Roman"/>
          <w:strike/>
          <w:color w:val="FF0000"/>
          <w:sz w:val="24"/>
          <w:szCs w:val="24"/>
        </w:rPr>
        <w:t>to sumaryczny czas trwani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a a</w:t>
      </w:r>
      <w:r w:rsidR="000C212F" w:rsidRPr="003150E4">
        <w:rPr>
          <w:rFonts w:ascii="Times New Roman" w:hAnsi="Times New Roman"/>
          <w:strike/>
          <w:color w:val="FF0000"/>
          <w:sz w:val="24"/>
          <w:szCs w:val="24"/>
        </w:rPr>
        <w:t>warii w danym miesiącu rozliczeniowym, wyrażony w minutach.</w:t>
      </w:r>
    </w:p>
    <w:p w14:paraId="72F17A17" w14:textId="0F4444B2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lastRenderedPageBreak/>
        <w:t xml:space="preserve">Pomiar Dostępności będzie polegał na wysyłaniu przez Zamawiającego pakietów ICMP ECHO_REQUEST do urządzenia po drugiej stronie łącza co sekundę. Brak kolejnych 60 odpowiedzi ICMP Echo </w:t>
      </w:r>
      <w:proofErr w:type="spellStart"/>
      <w:r w:rsidRPr="003150E4">
        <w:rPr>
          <w:rFonts w:ascii="Times New Roman" w:hAnsi="Times New Roman"/>
          <w:strike/>
          <w:color w:val="FF0000"/>
          <w:sz w:val="24"/>
          <w:szCs w:val="24"/>
        </w:rPr>
        <w:t>Reply</w:t>
      </w:r>
      <w:proofErr w:type="spellEnd"/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zos</w:t>
      </w:r>
      <w:r w:rsidR="003117B9" w:rsidRPr="003150E4">
        <w:rPr>
          <w:rFonts w:ascii="Times New Roman" w:hAnsi="Times New Roman"/>
          <w:strike/>
          <w:color w:val="FF0000"/>
          <w:sz w:val="24"/>
          <w:szCs w:val="24"/>
        </w:rPr>
        <w:t>tanie uznany za początek Czasu awarii. Koniec Czasu a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warii nastąpi w momencie uzyskania 10 kolejnych odpowiedzi.</w:t>
      </w:r>
      <w:r w:rsidR="00FC1AC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Na koniec okresu rozliczeniowego będzie sporządzony spis awarii, które wystąpiły w danym okresie wraz z czasem ich trwania. </w:t>
      </w:r>
    </w:p>
    <w:p w14:paraId="34E5C65B" w14:textId="13D0C28C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Pomiar dostępności j</w:t>
      </w:r>
      <w:r w:rsidR="003117B9" w:rsidRPr="003150E4">
        <w:rPr>
          <w:rFonts w:ascii="Times New Roman" w:hAnsi="Times New Roman"/>
          <w:strike/>
          <w:color w:val="FF0000"/>
          <w:sz w:val="24"/>
          <w:szCs w:val="24"/>
        </w:rPr>
        <w:t>est podstawą do liczenia Czasu a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warii przy obciążeniu łącza mniejszym lub równym 90% lub jeśli pomiar odbywa się na wydzielonej wyłącznie dla pomiarów części pasma.</w:t>
      </w:r>
    </w:p>
    <w:p w14:paraId="6DF77097" w14:textId="77777777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Dostępność osiągnięta w danym okresie rozliczeniowym będzie zaokrąglana do dwóch miejsc po przecinku zgodnie z regułami: </w:t>
      </w:r>
    </w:p>
    <w:p w14:paraId="48A74166" w14:textId="77777777" w:rsidR="00FE65D1" w:rsidRPr="003150E4" w:rsidRDefault="00721DFF" w:rsidP="002277F7">
      <w:pPr>
        <w:numPr>
          <w:ilvl w:val="2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w sytuacji, kiedy w uzyskanej wartości Dostępności na trzecim miejscu po przecinku jest cyfra „5” lub wyższa, wówczas wartość dostępności ulega zaokrągleniu „w górę” to znaczy, że wartość Dostępności zostaje zwiększona o 0,01, a cyfry na dalszych miejscach po przecinku niż drugie nie są podawane</w:t>
      </w:r>
    </w:p>
    <w:p w14:paraId="5384B94D" w14:textId="77777777" w:rsidR="00FE65D1" w:rsidRPr="003150E4" w:rsidRDefault="00721DFF" w:rsidP="002277F7">
      <w:pPr>
        <w:numPr>
          <w:ilvl w:val="2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w sytuacji, kiedy na trzecim miejscu po przecinku jest cyfra „4” lub niższa, wówczas wartość Dostępności ulega zaokrągleniu „w dół” to znaczy, że wartość Dostępności nie ulega zwiększeniu, a cyfry na dalszych miejscach po przecinku niż drugie nie są podawane.</w:t>
      </w:r>
    </w:p>
    <w:p w14:paraId="25C5913F" w14:textId="77777777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Okresem rozliczeniowym jest miesiąc kalendarzowy. Jeśli usługa będzie świadczona przez okres krótszy, odpowiednie parametry stosuj</w:t>
      </w:r>
      <w:r w:rsidR="00C219D1" w:rsidRPr="003150E4">
        <w:rPr>
          <w:rFonts w:ascii="Times New Roman" w:hAnsi="Times New Roman"/>
          <w:strike/>
          <w:color w:val="FF0000"/>
          <w:sz w:val="24"/>
          <w:szCs w:val="24"/>
        </w:rPr>
        <w:t>e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się proporcjonalnie.</w:t>
      </w:r>
    </w:p>
    <w:p w14:paraId="2761E24C" w14:textId="77777777" w:rsidR="00FE65D1" w:rsidRPr="003150E4" w:rsidRDefault="00186942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Średnia u</w:t>
      </w:r>
      <w:r w:rsidR="00C219D1" w:rsidRPr="003150E4">
        <w:rPr>
          <w:rFonts w:ascii="Times New Roman" w:hAnsi="Times New Roman"/>
          <w:strike/>
          <w:color w:val="FF0000"/>
          <w:sz w:val="24"/>
          <w:szCs w:val="24"/>
        </w:rPr>
        <w:t>t</w:t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rata pakietów będzie mniejsza lub równa 0,1% dla każdego okresu rozliczeniowego.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Średnia u</w:t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>trata pakietów zdefiniowana jest następująco dla każdego okresu rozliczeniowego</w:t>
      </w:r>
      <w:r w:rsidR="00C219D1" w:rsidRPr="003150E4">
        <w:rPr>
          <w:rFonts w:ascii="Times New Roman" w:hAnsi="Times New Roman"/>
          <w:strike/>
          <w:color w:val="FF0000"/>
          <w:sz w:val="24"/>
          <w:szCs w:val="24"/>
        </w:rPr>
        <w:t>:</w:t>
      </w:r>
    </w:p>
    <w:p w14:paraId="7133513A" w14:textId="77777777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Pomiar </w:t>
      </w:r>
      <w:r w:rsidR="00186942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średniej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utraty </w:t>
      </w:r>
      <w:r w:rsidR="00C42806" w:rsidRPr="003150E4">
        <w:rPr>
          <w:rFonts w:ascii="Times New Roman" w:hAnsi="Times New Roman"/>
          <w:strike/>
          <w:color w:val="FF0000"/>
          <w:sz w:val="24"/>
          <w:szCs w:val="24"/>
        </w:rPr>
        <w:t>pakietów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będzie polegał na wysyłaniu przez Zamawiającego pakietów ICMP ECHO_REQUEST do urządzenia po drugiej stronie łącza co sekundę. </w:t>
      </w:r>
    </w:p>
    <w:p w14:paraId="58C0132F" w14:textId="77777777" w:rsidR="00FE65D1" w:rsidRPr="003150E4" w:rsidRDefault="00186942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Średnia u</w:t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trata </w:t>
      </w:r>
      <w:r w:rsidR="00C42806" w:rsidRPr="003150E4">
        <w:rPr>
          <w:rFonts w:ascii="Times New Roman" w:hAnsi="Times New Roman"/>
          <w:strike/>
          <w:color w:val="FF0000"/>
          <w:sz w:val="24"/>
          <w:szCs w:val="24"/>
        </w:rPr>
        <w:t>pakietów</w:t>
      </w:r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w okresie rozliczeniowym = liczba otrzymanych w okresie rozliczeniowym ICMP Echo </w:t>
      </w:r>
      <w:proofErr w:type="spellStart"/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>Reply</w:t>
      </w:r>
      <w:proofErr w:type="spellEnd"/>
      <w:r w:rsidR="00721D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/ liczba wysłanych w okresie rozliczeniowym ECHO_REQUEST * 100</w:t>
      </w:r>
    </w:p>
    <w:p w14:paraId="5BACC851" w14:textId="638314CA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W czasie </w:t>
      </w:r>
      <w:r w:rsidR="003117B9" w:rsidRPr="003150E4">
        <w:rPr>
          <w:rFonts w:ascii="Times New Roman" w:hAnsi="Times New Roman"/>
          <w:strike/>
          <w:color w:val="FF0000"/>
          <w:sz w:val="24"/>
          <w:szCs w:val="24"/>
        </w:rPr>
        <w:t>a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warii utrata pakietów nie jest liczona.</w:t>
      </w:r>
    </w:p>
    <w:p w14:paraId="0E8DA7E4" w14:textId="77777777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Pomiar </w:t>
      </w:r>
      <w:r w:rsidR="00186942" w:rsidRPr="003150E4">
        <w:rPr>
          <w:rFonts w:ascii="Times New Roman" w:hAnsi="Times New Roman"/>
          <w:strike/>
          <w:color w:val="FF0000"/>
          <w:sz w:val="24"/>
          <w:szCs w:val="24"/>
        </w:rPr>
        <w:t>średniej u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traty pakietów odbywa się przy obciążeniu łącza mniejszym lub równym 90% lub pomiar odbywa się na wydzielonej wyłącznie dla pomiarów części pasma.</w:t>
      </w:r>
    </w:p>
    <w:p w14:paraId="6B6E8ED9" w14:textId="77777777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Zamawiający zawiadomi Wykonawcę o każdych </w:t>
      </w:r>
      <w:r w:rsidR="000A0B84" w:rsidRPr="003150E4">
        <w:rPr>
          <w:rFonts w:ascii="Times New Roman" w:hAnsi="Times New Roman"/>
          <w:strike/>
          <w:color w:val="FF0000"/>
          <w:sz w:val="24"/>
          <w:szCs w:val="24"/>
        </w:rPr>
        <w:t>kolejnych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100 utraconych pakietach.</w:t>
      </w:r>
    </w:p>
    <w:p w14:paraId="0B6AFD71" w14:textId="77777777" w:rsidR="00FE65D1" w:rsidRPr="003150E4" w:rsidRDefault="00721DFF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Średnie opóźnienie pakietów będzie mniejsze lub równe 20ms dla </w:t>
      </w:r>
      <w:r w:rsidR="00FE65D1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każdego okresu rozliczeniowego.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Średnie opóźnienie pakietów zdefiniowane jest następująco</w:t>
      </w:r>
      <w:r w:rsidR="00C219D1" w:rsidRPr="003150E4">
        <w:rPr>
          <w:rFonts w:ascii="Times New Roman" w:hAnsi="Times New Roman"/>
          <w:strike/>
          <w:color w:val="FF0000"/>
          <w:sz w:val="24"/>
          <w:szCs w:val="24"/>
        </w:rPr>
        <w:t>:</w:t>
      </w:r>
    </w:p>
    <w:p w14:paraId="22898D07" w14:textId="77777777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lastRenderedPageBreak/>
        <w:t xml:space="preserve">Pomiar opóźnienia pakietów będzie polegał na wysyłaniu przez Zamawiającego pakietów ICMP ECHO_REQUEST do urządzenia po drugiej stronie łącza co sekundę przez okres rozliczeniowy i rejestrowanie </w:t>
      </w:r>
      <w:proofErr w:type="spellStart"/>
      <w:r w:rsidRPr="003150E4">
        <w:rPr>
          <w:rFonts w:ascii="Times New Roman" w:hAnsi="Times New Roman"/>
          <w:strike/>
          <w:color w:val="FF0000"/>
          <w:sz w:val="24"/>
          <w:szCs w:val="24"/>
        </w:rPr>
        <w:t>Round</w:t>
      </w:r>
      <w:proofErr w:type="spellEnd"/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Trip Time na podstawie ICMP Echo </w:t>
      </w:r>
      <w:proofErr w:type="spellStart"/>
      <w:r w:rsidRPr="003150E4">
        <w:rPr>
          <w:rFonts w:ascii="Times New Roman" w:hAnsi="Times New Roman"/>
          <w:strike/>
          <w:color w:val="FF0000"/>
          <w:sz w:val="24"/>
          <w:szCs w:val="24"/>
        </w:rPr>
        <w:t>Reply</w:t>
      </w:r>
      <w:proofErr w:type="spellEnd"/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. </w:t>
      </w:r>
    </w:p>
    <w:p w14:paraId="11F40922" w14:textId="77777777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Średnie opóźnienie pakietów w okresie rozliczeniowym = suma uzyskanych w okresie rozliczeniowym czasów </w:t>
      </w:r>
      <w:proofErr w:type="spellStart"/>
      <w:r w:rsidRPr="003150E4">
        <w:rPr>
          <w:rFonts w:ascii="Times New Roman" w:hAnsi="Times New Roman"/>
          <w:strike/>
          <w:color w:val="FF0000"/>
          <w:sz w:val="24"/>
          <w:szCs w:val="24"/>
        </w:rPr>
        <w:t>Round</w:t>
      </w:r>
      <w:proofErr w:type="spellEnd"/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Trip Time / liczba wysłanych w okresie rozliczenio</w:t>
      </w:r>
      <w:r w:rsidR="00FE65D1" w:rsidRPr="003150E4">
        <w:rPr>
          <w:rFonts w:ascii="Times New Roman" w:hAnsi="Times New Roman"/>
          <w:strike/>
          <w:color w:val="FF0000"/>
          <w:sz w:val="24"/>
          <w:szCs w:val="24"/>
        </w:rPr>
        <w:t>wym pakietów ICMP ECHO_REQUEST.</w:t>
      </w:r>
    </w:p>
    <w:p w14:paraId="5A0F0AAF" w14:textId="77777777" w:rsidR="00CB6EDD" w:rsidRPr="003150E4" w:rsidRDefault="00721DFF" w:rsidP="002277F7">
      <w:pPr>
        <w:numPr>
          <w:ilvl w:val="0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Przyjmowanie zgłoszeń problemów przez email na adres</w:t>
      </w:r>
      <w:r w:rsidR="006A397E" w:rsidRPr="003150E4">
        <w:rPr>
          <w:rFonts w:ascii="Times New Roman" w:hAnsi="Times New Roman"/>
          <w:strike/>
          <w:color w:val="FF0000"/>
          <w:sz w:val="24"/>
          <w:szCs w:val="24"/>
        </w:rPr>
        <w:t>:</w:t>
      </w:r>
      <w:r w:rsidR="00862290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6A397E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………………….: </w:t>
      </w:r>
      <w:r w:rsidR="005649FE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………………………….…………………………………………………………………… </w:t>
      </w:r>
    </w:p>
    <w:p w14:paraId="0E19B14C" w14:textId="77777777" w:rsidR="00FE65D1" w:rsidRPr="003150E4" w:rsidRDefault="003966FE" w:rsidP="005B528D">
      <w:p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>zgodnie z</w:t>
      </w:r>
      <w:r w:rsidR="00CB6EDD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treści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ą</w:t>
      </w:r>
      <w:r w:rsidR="00CB6EDD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oferty:</w:t>
      </w:r>
      <w:r w:rsidR="0054094C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1D2BC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przez wszystkie dni tygodnia 24 godziny na dobę.   </w:t>
      </w:r>
    </w:p>
    <w:p w14:paraId="0AB35C4C" w14:textId="77777777" w:rsidR="00FE65D1" w:rsidRPr="003150E4" w:rsidRDefault="00721DFF" w:rsidP="002277F7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Przyjęcie zgłoszenia zostanie potwierdzone </w:t>
      </w:r>
      <w:r w:rsidR="0054094C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przez Wykonawcę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w ciągu 60 minut </w:t>
      </w:r>
      <w:r w:rsidR="0054094C" w:rsidRPr="003150E4">
        <w:rPr>
          <w:rFonts w:ascii="Times New Roman" w:hAnsi="Times New Roman"/>
          <w:strike/>
          <w:color w:val="FF0000"/>
          <w:sz w:val="24"/>
          <w:szCs w:val="24"/>
        </w:rPr>
        <w:t>mailem na adres Zamawiającego zti@bn.org.pl. W mailu musi być zawarta informacja o rozpoczęciu prac nad jej usunięciem oraz numer zgłoszenia problemu</w:t>
      </w:r>
      <w:r w:rsidR="00356538" w:rsidRPr="003150E4"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14:paraId="1DE87F1E" w14:textId="77777777" w:rsidR="008D5358" w:rsidRPr="003150E4" w:rsidRDefault="00721DFF" w:rsidP="008D5358">
      <w:pPr>
        <w:numPr>
          <w:ilvl w:val="1"/>
          <w:numId w:val="27"/>
        </w:numPr>
        <w:spacing w:before="120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Awaria zostanie usunięta </w:t>
      </w:r>
      <w:r w:rsidR="005649FE" w:rsidRPr="003150E4">
        <w:rPr>
          <w:rFonts w:ascii="Times New Roman" w:hAnsi="Times New Roman"/>
          <w:strike/>
          <w:color w:val="FF0000"/>
          <w:sz w:val="24"/>
          <w:szCs w:val="24"/>
        </w:rPr>
        <w:t>………………………………….</w:t>
      </w:r>
      <w:r w:rsidR="00C4280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5649FE" w:rsidRPr="003150E4">
        <w:rPr>
          <w:rFonts w:ascii="Times New Roman" w:hAnsi="Times New Roman"/>
          <w:strike/>
          <w:color w:val="FF0000"/>
          <w:sz w:val="24"/>
          <w:szCs w:val="24"/>
        </w:rPr>
        <w:t>(</w:t>
      </w:r>
      <w:r w:rsidR="003966FE" w:rsidRPr="003150E4">
        <w:rPr>
          <w:rFonts w:ascii="Times New Roman" w:hAnsi="Times New Roman"/>
          <w:i/>
          <w:strike/>
          <w:color w:val="FF0000"/>
          <w:sz w:val="24"/>
          <w:szCs w:val="24"/>
        </w:rPr>
        <w:t xml:space="preserve">zgodnie z treścią oferty: </w:t>
      </w:r>
      <w:r w:rsidR="005649FE" w:rsidRPr="003150E4">
        <w:rPr>
          <w:rFonts w:ascii="Times New Roman" w:hAnsi="Times New Roman"/>
          <w:i/>
          <w:strike/>
          <w:color w:val="FF0000"/>
          <w:sz w:val="24"/>
          <w:szCs w:val="24"/>
        </w:rPr>
        <w:t xml:space="preserve">nie później niż </w:t>
      </w:r>
      <w:r w:rsidRPr="003150E4">
        <w:rPr>
          <w:rFonts w:ascii="Times New Roman" w:hAnsi="Times New Roman"/>
          <w:i/>
          <w:strike/>
          <w:color w:val="FF0000"/>
          <w:sz w:val="24"/>
          <w:szCs w:val="24"/>
        </w:rPr>
        <w:t>następnego dnia roboczego po zgłoszeniu</w:t>
      </w:r>
      <w:r w:rsidR="003966FE" w:rsidRPr="003150E4">
        <w:rPr>
          <w:rFonts w:ascii="Times New Roman" w:hAnsi="Times New Roman"/>
          <w:i/>
          <w:strike/>
          <w:color w:val="FF0000"/>
          <w:sz w:val="24"/>
          <w:szCs w:val="24"/>
        </w:rPr>
        <w:t xml:space="preserve"> albo w ciągu 8 godzin od zgłoszenia</w:t>
      </w:r>
      <w:r w:rsidR="005649FE" w:rsidRPr="003150E4">
        <w:rPr>
          <w:rFonts w:ascii="Times New Roman" w:hAnsi="Times New Roman"/>
          <w:strike/>
          <w:color w:val="FF0000"/>
          <w:sz w:val="24"/>
          <w:szCs w:val="24"/>
        </w:rPr>
        <w:t>).</w:t>
      </w:r>
    </w:p>
    <w:p w14:paraId="7B615B84" w14:textId="77777777" w:rsidR="008D5358" w:rsidRPr="003150E4" w:rsidRDefault="008D5358" w:rsidP="008D535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Wykonawca zobowiązany jest do 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>zatrudniania na podstawie umowy o pracę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przez Wykonawcę lub podwykonawcę osób wykonujących wszystkie czynności polegające na administracji urządzeniami Wykonawcy oraz przyjmowaniu zgłoszeń o awarii, przy czym wymaganie to nie dotyczy osoby fizycznej prowadzącej działalność gospodarczą pod firmą uczestniczącą w realizacji zamówienia jako Wykonawca lub podwykonawca, która osobiście wykonuje ww. czynności.  </w:t>
      </w:r>
    </w:p>
    <w:p w14:paraId="6100CAF1" w14:textId="77777777" w:rsidR="007A1BEC" w:rsidRPr="003150E4" w:rsidRDefault="007A1BEC" w:rsidP="007A1BEC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>§ 5.</w:t>
      </w:r>
    </w:p>
    <w:p w14:paraId="76766048" w14:textId="77777777" w:rsidR="007A1BEC" w:rsidRPr="003150E4" w:rsidRDefault="007A1BEC" w:rsidP="007A1BEC">
      <w:pPr>
        <w:spacing w:after="0" w:line="240" w:lineRule="auto"/>
        <w:jc w:val="center"/>
        <w:rPr>
          <w:rFonts w:ascii="Times New Roman" w:hAnsi="Times New Roman"/>
          <w:caps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caps/>
          <w:strike/>
          <w:color w:val="FF0000"/>
          <w:sz w:val="24"/>
          <w:szCs w:val="24"/>
        </w:rPr>
        <w:t xml:space="preserve">Czynności kontrolne </w:t>
      </w:r>
    </w:p>
    <w:p w14:paraId="3658971A" w14:textId="77777777" w:rsidR="007A1BEC" w:rsidRPr="003150E4" w:rsidRDefault="007A1BEC" w:rsidP="007A1BEC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FF0000"/>
          <w:sz w:val="24"/>
          <w:szCs w:val="24"/>
        </w:rPr>
      </w:pPr>
    </w:p>
    <w:p w14:paraId="7FA99E7A" w14:textId="77777777" w:rsidR="007A1BEC" w:rsidRPr="003150E4" w:rsidRDefault="007A1BEC" w:rsidP="007A1BE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W trakcie realizacji umowy Zamawiający uprawniony jest do wykonywania czynności kontrolnych wobec Wykonawcy odnośnie spełniania przez Wykonawcę lub podwykonawcę wymogu, o którym mowa w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§</w:t>
      </w:r>
      <w:r w:rsidR="008B17F1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4 ust. 8</w:t>
      </w:r>
      <w:r w:rsidR="00484099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umowy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>, dotyczącym</w:t>
      </w:r>
      <w:r w:rsidRPr="003150E4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zatrudnienia na podstawie umowy o pracę osób wykonujących </w:t>
      </w:r>
      <w:bookmarkStart w:id="6" w:name="_Hlk499673699"/>
      <w:r w:rsidR="00484099"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wszystkie czynności polegające na administracji urządzeniami Wykonawcy oraz przyjmowaniu zgłoszeń o awarii</w:t>
      </w:r>
      <w:bookmarkEnd w:id="6"/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. </w:t>
      </w:r>
      <w:r w:rsidR="00484099"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W tym celu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Zamawiający uprawniony jest w szczególności do:</w:t>
      </w:r>
    </w:p>
    <w:p w14:paraId="2931ACF3" w14:textId="77777777" w:rsidR="007A1BEC" w:rsidRPr="003150E4" w:rsidRDefault="007A1BEC" w:rsidP="007A1BE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żądania oświadczeń i dokumentów w zakresie potwierdzenia spełniania ww. wymogów i dokonywania ich oceny,</w:t>
      </w:r>
    </w:p>
    <w:p w14:paraId="71C4BF37" w14:textId="77777777" w:rsidR="007A1BEC" w:rsidRPr="003150E4" w:rsidRDefault="007A1BEC" w:rsidP="007A1BE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żądania wyjaśnień w przypadku wątpliwości w zakresie potwierdzenia spełniania ww. wymogów,</w:t>
      </w:r>
    </w:p>
    <w:p w14:paraId="23E89220" w14:textId="77777777" w:rsidR="007A1BEC" w:rsidRPr="003150E4" w:rsidRDefault="007A1BEC" w:rsidP="007A1BE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lastRenderedPageBreak/>
        <w:t>przeprowadzania kontroli na miejscu wykonywania czynno</w:t>
      </w:r>
      <w:r w:rsidR="00057DAF"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ści, o których mowa w §</w:t>
      </w:r>
      <w:r w:rsidR="00D14B1A"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 </w:t>
      </w:r>
      <w:r w:rsidR="00057DAF"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4 ust. 8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.</w:t>
      </w:r>
    </w:p>
    <w:p w14:paraId="2C3A93E4" w14:textId="77777777" w:rsidR="007A1BEC" w:rsidRPr="003150E4" w:rsidRDefault="007A1BEC" w:rsidP="007A1BE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W trakcie realizacji niniejszej umowy, na każde wezwanie Zamawiającego i w wyznaczonym w tym wezwaniu terminie, Wykonawca przedłoży Zamawiającemu wskazane poniżej dowody, w celu wykazania spełnienia wymogu zatrudnienia na podstawie umowy o pracę przez Wykonawcę lub podwykonawcę osób wykonujących w trakcie realizacji umowy czynności, o który</w:t>
      </w:r>
      <w:r w:rsidR="00F6036D"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ch mowa w §</w:t>
      </w:r>
      <w:r w:rsidR="00D14B1A"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 </w:t>
      </w:r>
      <w:r w:rsidR="00F6036D"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4 ust. 8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:</w:t>
      </w:r>
    </w:p>
    <w:p w14:paraId="5E48697E" w14:textId="77777777" w:rsidR="007A1BEC" w:rsidRPr="003150E4" w:rsidRDefault="007A1BEC" w:rsidP="007A1BE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oświadczenie Wykonawcy lub podwykonawcy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o zatrudnieniu na podstawie umowy o pracę osób wykonujących czynności, których dotyczy wezwanie Zamawiającego.</w:t>
      </w:r>
      <w:r w:rsidRPr="003150E4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br/>
        <w:t xml:space="preserve">o pracę i wymiaru etatu oraz podpis osoby uprawnionej do złożenia oświadczenia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br/>
        <w:t>w imieniu Wykonawcy lub podwykonawcy;</w:t>
      </w:r>
    </w:p>
    <w:p w14:paraId="1B03F48C" w14:textId="77777777" w:rsidR="007A1BEC" w:rsidRPr="003150E4" w:rsidRDefault="007A1BEC" w:rsidP="007A1BE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poświadczoną za zgodność z oryginałem odpowiednio przez Wykonawcę lub podwykonawcę</w:t>
      </w:r>
      <w:r w:rsidRPr="003150E4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kopię umowy/umów o pracę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 osób wykonujących w trakcie realizacji umowy czynności, których dotyczy ww. oświadczenie Wykonawcy lub podwykonawcy wraz z dokumentem regulującym zakres obowiązków, jeżeli takowy został sporządzony. Kopia umowy/umów powinna zostać zanonimizowana w sposób zapewniający ochronę danych osobowych pracowników, zgodnie z przepisami ustawy z dnia 29 sierpnia 1997 r. o ochronie danych osobowych. Informacje takie jak: imię i nazwisko, data zawarcia umowy, rodzaj umowy o pracę i wymiar etatu powinny być możliwe do zidentyfikowania;</w:t>
      </w:r>
    </w:p>
    <w:p w14:paraId="01C9564F" w14:textId="77777777" w:rsidR="007A1BEC" w:rsidRPr="003150E4" w:rsidRDefault="007A1BEC" w:rsidP="007A1BE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/>
          <w:bCs/>
          <w:strike/>
          <w:color w:val="FF0000"/>
          <w:sz w:val="24"/>
          <w:szCs w:val="24"/>
        </w:rPr>
        <w:t>zaświadczenie właściwego oddziału ZUS,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400D810" w14:textId="77777777" w:rsidR="007A1BEC" w:rsidRPr="003150E4" w:rsidRDefault="007A1BEC" w:rsidP="007A1BE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poświadczoną za zgodność z oryginałem odpowiednio przez Wykonawcę lub podwykonawcę</w:t>
      </w:r>
      <w:r w:rsidRPr="003150E4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kopię dowodu potwierdzającego zgłoszenie pracownika przez pracodawcę do ubezpieczeń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, zanonimizowaną w sposób zapewniający ochronę </w:t>
      </w: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lastRenderedPageBreak/>
        <w:t xml:space="preserve">danych osobowych pracowników, zgodnie z przepisami ustawy z dnia 29 sierpnia 1997 r. o ochronie danych osobowych. Imię i nazwisko pracownika nie podlega </w:t>
      </w:r>
      <w:proofErr w:type="spellStart"/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anonimizacji</w:t>
      </w:r>
      <w:proofErr w:type="spellEnd"/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.</w:t>
      </w:r>
    </w:p>
    <w:p w14:paraId="4F6D9C9B" w14:textId="77777777" w:rsidR="008D5358" w:rsidRPr="003150E4" w:rsidRDefault="007A1BEC" w:rsidP="007A1BE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bCs/>
          <w:strike/>
          <w:color w:val="FF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B1DB908" w14:textId="77777777" w:rsidR="005E6D26" w:rsidRPr="003150E4" w:rsidRDefault="00F6036D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§ 6</w:t>
      </w:r>
      <w:r w:rsidR="005E6D26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.</w:t>
      </w:r>
    </w:p>
    <w:p w14:paraId="7E502FC2" w14:textId="77777777" w:rsidR="00F62A2D" w:rsidRPr="003150E4" w:rsidRDefault="00F62A2D" w:rsidP="00F62A2D">
      <w:pPr>
        <w:spacing w:line="360" w:lineRule="auto"/>
        <w:jc w:val="center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bookmarkStart w:id="7" w:name="_Hlk499138450"/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PODWYKONAWCY</w:t>
      </w:r>
    </w:p>
    <w:p w14:paraId="65452D18" w14:textId="77777777" w:rsidR="00F62A2D" w:rsidRPr="003150E4" w:rsidRDefault="00F62A2D" w:rsidP="00F62A2D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Wykonawca może powierzyć wykonanie części zamówienia podwykonawcy, za wyjątkiem kluczowej części zamówienia, którą Wykonawca wykona osobiście, </w:t>
      </w:r>
      <w:r w:rsidR="00D14B1A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w postaci </w:t>
      </w:r>
      <w:r w:rsidR="0021678D"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 xml:space="preserve">wydzierżawienia Zamawiającemu łącza światłowodowego w technologii DWDM - </w:t>
      </w:r>
      <w:proofErr w:type="spellStart"/>
      <w:r w:rsidR="0021678D"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>Dense</w:t>
      </w:r>
      <w:proofErr w:type="spellEnd"/>
      <w:r w:rsidR="0021678D"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 xml:space="preserve"> </w:t>
      </w:r>
      <w:proofErr w:type="spellStart"/>
      <w:r w:rsidR="0021678D"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>Wavelength</w:t>
      </w:r>
      <w:proofErr w:type="spellEnd"/>
      <w:r w:rsidR="0021678D"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 xml:space="preserve"> </w:t>
      </w:r>
      <w:proofErr w:type="spellStart"/>
      <w:r w:rsidR="0021678D"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>Division</w:t>
      </w:r>
      <w:proofErr w:type="spellEnd"/>
      <w:r w:rsidR="0021678D"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 xml:space="preserve"> </w:t>
      </w:r>
      <w:proofErr w:type="spellStart"/>
      <w:r w:rsidR="0021678D"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>Multiplexing</w:t>
      </w:r>
      <w:proofErr w:type="spellEnd"/>
      <w:r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>.</w:t>
      </w:r>
    </w:p>
    <w:p w14:paraId="29DFE93B" w14:textId="77777777" w:rsidR="00F62A2D" w:rsidRPr="003150E4" w:rsidRDefault="00F62A2D" w:rsidP="00804888">
      <w:pPr>
        <w:spacing w:line="360" w:lineRule="auto"/>
        <w:ind w:left="284"/>
        <w:jc w:val="both"/>
        <w:rPr>
          <w:rFonts w:ascii="Times New Roman" w:eastAsia="Times New Roman" w:hAnsi="Times New Roman"/>
          <w:bCs/>
          <w:i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i/>
          <w:strike/>
          <w:color w:val="FF0000"/>
          <w:sz w:val="24"/>
          <w:szCs w:val="24"/>
        </w:rPr>
        <w:t xml:space="preserve">Wykonawca zamierza powierzyć wykonanie następujących części zamówienia podwykonawcy: </w:t>
      </w:r>
    </w:p>
    <w:p w14:paraId="0E034B69" w14:textId="77777777" w:rsidR="00F62A2D" w:rsidRPr="003150E4" w:rsidRDefault="00F62A2D" w:rsidP="00F62A2D">
      <w:pPr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i/>
          <w:strike/>
          <w:color w:val="FF0000"/>
          <w:sz w:val="24"/>
          <w:szCs w:val="24"/>
        </w:rPr>
        <w:t xml:space="preserve">część zamówienia (opis):…………………………..; podwykonawca (firma, imiona </w:t>
      </w:r>
      <w:r w:rsidRPr="003150E4">
        <w:rPr>
          <w:rFonts w:ascii="Times New Roman" w:eastAsia="Times New Roman" w:hAnsi="Times New Roman"/>
          <w:i/>
          <w:strike/>
          <w:color w:val="FF0000"/>
          <w:sz w:val="24"/>
          <w:szCs w:val="24"/>
        </w:rPr>
        <w:br/>
        <w:t>i nazwiska)……………….; dane kontaktowe (adres, telefon, e-mail)…………………; osoby do kontaktu (imiona i nazwiska, dane kontaktowe)……………………..;</w:t>
      </w:r>
    </w:p>
    <w:p w14:paraId="2F70BFDB" w14:textId="77777777" w:rsidR="00F62A2D" w:rsidRPr="003150E4" w:rsidRDefault="00F62A2D" w:rsidP="00F62A2D">
      <w:pPr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i/>
          <w:strike/>
          <w:color w:val="FF0000"/>
          <w:sz w:val="24"/>
          <w:szCs w:val="24"/>
        </w:rPr>
        <w:t xml:space="preserve">część zamówienia (opis):…………………………..; podwykonawca (firma, imiona </w:t>
      </w:r>
      <w:r w:rsidRPr="003150E4">
        <w:rPr>
          <w:rFonts w:ascii="Times New Roman" w:eastAsia="Times New Roman" w:hAnsi="Times New Roman"/>
          <w:i/>
          <w:strike/>
          <w:color w:val="FF0000"/>
          <w:sz w:val="24"/>
          <w:szCs w:val="24"/>
        </w:rPr>
        <w:br/>
        <w:t>i nazwiska)……………….; dane kontaktowe (adres, telefon, e-mail)…………………; osoby do kontaktu (imiona i nazwiska, dane kontaktowe)……………………… .</w:t>
      </w:r>
    </w:p>
    <w:p w14:paraId="137CFDB1" w14:textId="77777777" w:rsidR="00F62A2D" w:rsidRPr="003150E4" w:rsidRDefault="00D14B1A" w:rsidP="00F62A2D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P</w:t>
      </w:r>
      <w:r w:rsidR="00F62A2D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rzed przystąpieniem do realizacji przedmiotu umowy Wykonawca jest zobowiązany podać Zamawiającemu, o ile są już znane, nazwy albo imiona i nazwiska oraz dane kontaktowe podwykonawców i osób do kontaktu z nimi, zaangażowanych w realizację przedmiotu umowy. Wykonawca zawiadamia Zamawiającego o wszelkich zmianach danych, o których mowa w zdaniu pierwszym, następujących w trakcie realizacji umowy, a także przekazuje Zamawiającemu informacje na temat nowych podwykonawców, którym będzie zamierzał, w okresie po podpisaniu umowy, powierzyć realizację części przedmiotu umowy.</w:t>
      </w:r>
    </w:p>
    <w:p w14:paraId="3D1D2D91" w14:textId="77777777" w:rsidR="00F62A2D" w:rsidRPr="003150E4" w:rsidRDefault="00F62A2D" w:rsidP="00F62A2D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Powierzenie wykonania części umowy podwykonawcom nie zwalnia Wykonawcy z odpowiedzialności za należyte wykonanie umowy.</w:t>
      </w:r>
    </w:p>
    <w:p w14:paraId="2369EB58" w14:textId="77777777" w:rsidR="00F62A2D" w:rsidRPr="003150E4" w:rsidRDefault="00F62A2D" w:rsidP="00F62A2D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lastRenderedPageBreak/>
        <w:t xml:space="preserve">Powierzenie wykonania części umowy podwykonawcy nie zmienia treści zobowiązania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Wykonawcy </w:t>
      </w:r>
      <w:r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 xml:space="preserve">wobec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Zamawiającego</w:t>
      </w:r>
      <w:r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  <w:t xml:space="preserve"> za wykonanie tej części umowy.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Wykonawca jest odpowiedzialny za działania, zaniechania, uchybienia i zaniedbania każdego podwykonawcy i jego pracowników tak, jakby to były działania, zaniechania, uchybienia lub zaniedbania jego własnych pracowników. Niezastosowanie się Wykonawcy do wymogów wynikających z postanowień niniejszej umowy dotyczących podwykonawcy upoważnia Zamawiającego do podjęcia wszelkich niezbędnych działań w celu wyegzekwowania od Wykonawcy wywiązania się z zobowiązań umownych, w tym upoważnia Zamawiającego do odstąpienia od umowy z Wykonawcą z przyczyn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br/>
        <w:t>od niego zależnych.</w:t>
      </w:r>
    </w:p>
    <w:bookmarkEnd w:id="7"/>
    <w:p w14:paraId="31765660" w14:textId="77777777" w:rsidR="00F62A2D" w:rsidRPr="003150E4" w:rsidRDefault="001F57BD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§</w:t>
      </w:r>
      <w:r w:rsidR="00F6036D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 xml:space="preserve"> 7</w:t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.</w:t>
      </w:r>
    </w:p>
    <w:p w14:paraId="23DC7EB0" w14:textId="77777777" w:rsidR="00AD0FCF" w:rsidRPr="003150E4" w:rsidRDefault="00AD0FCF" w:rsidP="00AD0FCF">
      <w:pPr>
        <w:spacing w:line="360" w:lineRule="auto"/>
        <w:jc w:val="center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ZABEZPIECZENIE NALEŻYTEGO WYKONANIA UMOWY</w:t>
      </w:r>
    </w:p>
    <w:p w14:paraId="5CF4E94C" w14:textId="77777777" w:rsidR="00AD0FCF" w:rsidRPr="003150E4" w:rsidRDefault="00AD0FCF" w:rsidP="00B2557F">
      <w:pPr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Wykonawca</w:t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 xml:space="preserve">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wniósł zabezpieczenie należytego wykonania umowy w formie ................................................................. na kwotę ………………… zł </w:t>
      </w:r>
      <w:r w:rsidR="009411C8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(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słownie: …………………………………………….. złotych …………./100</w:t>
      </w:r>
      <w:r w:rsidR="009411C8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)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, co stanowi 10 % wartości umowy brutto. </w:t>
      </w:r>
    </w:p>
    <w:p w14:paraId="3AA6EDC3" w14:textId="77777777" w:rsidR="00AD0FCF" w:rsidRPr="003150E4" w:rsidRDefault="00AD0FCF" w:rsidP="00B2557F">
      <w:pPr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ar-SA"/>
        </w:rPr>
        <w:t>Zabezpieczenie należytego wykonania umowy zostanie zwrócone w następujący sposób:</w:t>
      </w:r>
    </w:p>
    <w:p w14:paraId="30FC33EC" w14:textId="77777777" w:rsidR="00AD0FCF" w:rsidRPr="003150E4" w:rsidRDefault="00D4164D" w:rsidP="00B2557F">
      <w:pPr>
        <w:spacing w:after="0" w:line="288" w:lineRule="auto"/>
        <w:ind w:left="709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1</w:t>
      </w:r>
      <w:r w:rsidR="00AD0FCF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) 70% wartości zabezpieczenia (…………….. zł) – w terminie 30 dni od dnia wykonania Zamówienia przez</w:t>
      </w:r>
      <w:r w:rsidR="00AD0FCF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 xml:space="preserve"> </w:t>
      </w:r>
      <w:r w:rsidR="00AD0FCF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Wykonawcę i uznania przez Zamawiającego </w:t>
      </w:r>
      <w:r w:rsidR="00AD0FCF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br/>
        <w:t>za należycie wykonane,</w:t>
      </w:r>
    </w:p>
    <w:p w14:paraId="5660B5A8" w14:textId="097030B4" w:rsidR="00AD0FCF" w:rsidRPr="003150E4" w:rsidRDefault="00D4164D" w:rsidP="00B2557F">
      <w:pPr>
        <w:spacing w:after="0" w:line="288" w:lineRule="auto"/>
        <w:ind w:left="720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2</w:t>
      </w:r>
      <w:r w:rsidR="00AD0FCF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) 30% wartości zabezpieczenia</w:t>
      </w:r>
      <w:r w:rsidR="00EA6E0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(…………………. zł) – najpóźniej w 15</w:t>
      </w:r>
      <w:r w:rsidR="00AD0FCF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-tym dniu </w:t>
      </w:r>
      <w:r w:rsidR="00AD0FCF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br/>
        <w:t>po upływie okresu rękojmi za wady.</w:t>
      </w:r>
    </w:p>
    <w:p w14:paraId="5725CE76" w14:textId="77777777" w:rsidR="00356538" w:rsidRPr="003150E4" w:rsidRDefault="00AD0FCF" w:rsidP="00B2557F">
      <w:pPr>
        <w:spacing w:after="0" w:line="288" w:lineRule="auto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3. Zabezpieczenie należytego wykonania umowy służy również pokryciu roszczeń </w:t>
      </w:r>
      <w:r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  <w:lang w:eastAsia="pl-PL"/>
        </w:rPr>
        <w:t>Zamawiającego</w:t>
      </w:r>
      <w:r w:rsidR="00DF242A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wynikających z § 8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niniejszej umowy.</w:t>
      </w:r>
    </w:p>
    <w:p w14:paraId="606E7C4D" w14:textId="77777777" w:rsidR="00AD0FCF" w:rsidRPr="003150E4" w:rsidRDefault="00356538" w:rsidP="00B2557F">
      <w:pPr>
        <w:spacing w:after="0" w:line="288" w:lineRule="auto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4. Powyższe nie ogranicza prawa Zamawiającego do dochodzenia zaspokojenia roszczeń na zasadach ogólnych.</w:t>
      </w:r>
    </w:p>
    <w:p w14:paraId="09A38458" w14:textId="77777777" w:rsidR="00AD0FCF" w:rsidRPr="003150E4" w:rsidRDefault="00F6036D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§ 8</w:t>
      </w:r>
      <w:r w:rsidR="00AD0FCF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.</w:t>
      </w:r>
    </w:p>
    <w:p w14:paraId="6118ECCC" w14:textId="77777777" w:rsidR="005E6D26" w:rsidRPr="003150E4" w:rsidRDefault="005E6D26" w:rsidP="001457B8">
      <w:pPr>
        <w:tabs>
          <w:tab w:val="center" w:pos="5231"/>
          <w:tab w:val="left" w:pos="8411"/>
        </w:tabs>
        <w:spacing w:before="120" w:after="0" w:line="160" w:lineRule="atLeast"/>
        <w:jc w:val="center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POSTANOWIENIA DOTYCZĄCE KAR UMOWNYCH</w:t>
      </w:r>
    </w:p>
    <w:p w14:paraId="14413D3B" w14:textId="77777777" w:rsidR="005E6D26" w:rsidRPr="003150E4" w:rsidRDefault="005E6D26" w:rsidP="001457B8">
      <w:pPr>
        <w:numPr>
          <w:ilvl w:val="0"/>
          <w:numId w:val="2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Zamawiający ma prawo do naliczenia Wykonawcy kary umownej w następujących przypadkach:</w:t>
      </w:r>
    </w:p>
    <w:p w14:paraId="25D6C239" w14:textId="61F698AB" w:rsidR="005E6D26" w:rsidRPr="003150E4" w:rsidRDefault="005E6D26" w:rsidP="0017444D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100" w:afterAutospacing="1" w:line="160" w:lineRule="atLeast"/>
        <w:ind w:left="709" w:hanging="283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niedotrzymania przez Wykonawcę terminu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CE6B5A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rozpoczęcia świadczenia usługi</w:t>
      </w:r>
      <w:r w:rsidR="00A91382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dzierżawy łącza dedykowanego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, 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Zamawiający naliczy Wykonawcy karę </w:t>
      </w:r>
      <w:r w:rsidR="002F591B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 wysokości </w:t>
      </w:r>
      <w:r w:rsidR="00B87304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1,5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% wartości </w:t>
      </w:r>
      <w:r w:rsidR="00EC690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całkowitego wynagrodzenia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netto</w:t>
      </w:r>
      <w:r w:rsidR="00EC690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, o którym mowa w §</w:t>
      </w:r>
      <w:r w:rsidR="00D561DB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EC690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3 ust. 1</w:t>
      </w:r>
      <w:r w:rsidR="00D561DB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¹</w:t>
      </w:r>
      <w:r w:rsidR="00EC690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umowy,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za każdy dzień opóźnienia; </w:t>
      </w:r>
    </w:p>
    <w:p w14:paraId="3AE5CA9E" w14:textId="4F5F5BDC" w:rsidR="00CE6B5A" w:rsidRPr="003150E4" w:rsidRDefault="003B347B" w:rsidP="00CE6B5A">
      <w:pPr>
        <w:numPr>
          <w:ilvl w:val="1"/>
          <w:numId w:val="5"/>
        </w:numPr>
        <w:tabs>
          <w:tab w:val="clear" w:pos="644"/>
          <w:tab w:val="num" w:pos="567"/>
          <w:tab w:val="left" w:pos="851"/>
        </w:tabs>
        <w:spacing w:before="120" w:after="100" w:line="160" w:lineRule="atLeast"/>
        <w:ind w:left="709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lastRenderedPageBreak/>
        <w:t xml:space="preserve">niższej niż </w:t>
      </w:r>
      <w:r w:rsidR="003E3FCE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określona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 </w:t>
      </w:r>
      <w:r w:rsidR="00CE6B5A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w §</w:t>
      </w:r>
      <w:r w:rsidR="003E3FCE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 </w:t>
      </w:r>
      <w:r w:rsidR="00CE6B5A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4 ust. 2 umowy prze</w:t>
      </w:r>
      <w:r w:rsidR="00FE1D35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pustowości</w:t>
      </w:r>
      <w:r w:rsidR="00CE6B5A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łącza </w:t>
      </w:r>
      <w:r w:rsidR="00CE6B5A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przez </w:t>
      </w:r>
      <w:r w:rsidR="00FE1D35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czas równy lub </w:t>
      </w:r>
      <w:r w:rsidR="003837BF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dłuższy </w:t>
      </w:r>
      <w:r w:rsidR="00FE1D35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niż</w:t>
      </w:r>
      <w:r w:rsidR="00CE6B5A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 8 godzin </w:t>
      </w:r>
      <w:r w:rsidR="00CE6B5A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w </w:t>
      </w:r>
      <w:r w:rsidR="003E3FCE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miesięcznym </w:t>
      </w:r>
      <w:r w:rsidR="00CE6B5A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okresie rozliczeniowym</w:t>
      </w:r>
      <w:r w:rsidR="003E3FCE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,</w:t>
      </w:r>
      <w:r w:rsidR="00CE6B5A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CE6B5A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Zamawiający naliczy Wykonawcy karę w wysokości 2% miesięcznego wynagrodzenia netto</w:t>
      </w:r>
      <w:r w:rsidR="003E3FCE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 określonego w § 3 ust. 1 umowy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 xml:space="preserve">; kara </w:t>
      </w:r>
      <w:r w:rsidR="00CE6B5A" w:rsidRPr="003150E4">
        <w:rPr>
          <w:rFonts w:ascii="Times New Roman" w:eastAsia="Times New Roman" w:hAnsi="Times New Roman"/>
          <w:strike/>
          <w:color w:val="FF0000"/>
          <w:sz w:val="24"/>
          <w:szCs w:val="24"/>
        </w:rPr>
        <w:t>ta nie będzie naliczana w przypadku awarii;</w:t>
      </w:r>
    </w:p>
    <w:p w14:paraId="1C9AD4EF" w14:textId="1458104F" w:rsidR="005E6D26" w:rsidRPr="003150E4" w:rsidRDefault="005E6D26" w:rsidP="0017444D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100" w:afterAutospacing="1" w:line="160" w:lineRule="atLeast"/>
        <w:ind w:left="709" w:hanging="283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stwierdzenia mniejszej niż </w:t>
      </w:r>
      <w:r w:rsidR="001B1AF6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określonej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w </w:t>
      </w:r>
      <w:r w:rsidR="002F591B" w:rsidRPr="003150E4">
        <w:rPr>
          <w:rFonts w:ascii="Times New Roman" w:hAnsi="Times New Roman"/>
          <w:strike/>
          <w:color w:val="FF0000"/>
          <w:sz w:val="24"/>
          <w:szCs w:val="24"/>
        </w:rPr>
        <w:t>§</w:t>
      </w:r>
      <w:r w:rsidR="001B1AF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2F591B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4 ust. </w:t>
      </w:r>
      <w:r w:rsidR="00FE1D35" w:rsidRPr="003150E4">
        <w:rPr>
          <w:rFonts w:ascii="Times New Roman" w:hAnsi="Times New Roman"/>
          <w:strike/>
          <w:color w:val="FF0000"/>
          <w:sz w:val="24"/>
          <w:szCs w:val="24"/>
        </w:rPr>
        <w:t>4</w:t>
      </w:r>
      <w:r w:rsidR="002C482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umowy</w:t>
      </w:r>
      <w:r w:rsidR="003B02D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dostępności usługi w miesięcznym okresie rozliczeniowym Zamawiający naliczy Wykonawcy karę w wysokości </w:t>
      </w:r>
      <w:r w:rsidR="00D70050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0,3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% </w:t>
      </w:r>
      <w:r w:rsidR="0030750D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miesięcznego wynagrodzenia</w:t>
      </w:r>
      <w:r w:rsidR="00D012A4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30750D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netto</w:t>
      </w:r>
      <w:r w:rsidR="001B1AF6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, określonego w § 3 ust. 1 umowy,</w:t>
      </w:r>
      <w:r w:rsidR="00D70050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za </w:t>
      </w:r>
      <w:r w:rsidR="003837BF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każdą </w:t>
      </w:r>
      <w:r w:rsidR="00D70050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rozpoczętą godzinę </w:t>
      </w:r>
      <w:r w:rsidR="00C224DF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czasu </w:t>
      </w:r>
      <w:r w:rsidR="003837BF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awarii </w:t>
      </w:r>
      <w:r w:rsidR="00D70050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po </w:t>
      </w:r>
      <w:r w:rsidR="00E72949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sp</w:t>
      </w:r>
      <w:r w:rsidR="005D2EDD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adku</w:t>
      </w:r>
      <w:r w:rsidR="00E16133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0670F7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dostępności </w:t>
      </w:r>
      <w:r w:rsidR="00A93C85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usługi </w:t>
      </w:r>
      <w:r w:rsidR="005D2EDD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poniżej </w:t>
      </w:r>
      <w:r w:rsidR="00A93C85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wartości </w:t>
      </w:r>
      <w:r w:rsidR="005D2EDD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gwarantowanej </w:t>
      </w:r>
      <w:r w:rsidR="00A93C85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wskazanej w </w:t>
      </w:r>
      <w:r w:rsidR="00FE1D35" w:rsidRPr="003150E4">
        <w:rPr>
          <w:rFonts w:ascii="Times New Roman" w:hAnsi="Times New Roman"/>
          <w:strike/>
          <w:color w:val="FF0000"/>
          <w:sz w:val="24"/>
          <w:szCs w:val="24"/>
        </w:rPr>
        <w:t>§</w:t>
      </w:r>
      <w:r w:rsidR="001B1AF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FE1D35" w:rsidRPr="003150E4">
        <w:rPr>
          <w:rFonts w:ascii="Times New Roman" w:hAnsi="Times New Roman"/>
          <w:strike/>
          <w:color w:val="FF0000"/>
          <w:sz w:val="24"/>
          <w:szCs w:val="24"/>
        </w:rPr>
        <w:t>4 ust. 4</w:t>
      </w:r>
      <w:r w:rsidR="001B1AF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umowy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;</w:t>
      </w:r>
    </w:p>
    <w:p w14:paraId="7AE79DE0" w14:textId="0AFA7679" w:rsidR="00FE1D35" w:rsidRPr="003150E4" w:rsidRDefault="003E1A69" w:rsidP="00FE1D35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100" w:afterAutospacing="1" w:line="160" w:lineRule="atLeast"/>
        <w:ind w:left="709" w:hanging="283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niedotrzymania gwarancji średniej utraty pakietów w okresie</w:t>
      </w:r>
      <w:r w:rsidRPr="003150E4">
        <w:rPr>
          <w:strike/>
          <w:color w:val="FF0000"/>
        </w:rPr>
        <w:t xml:space="preserve">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rozliczeniowym </w:t>
      </w:r>
      <w:r w:rsidR="001E594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opisanej </w:t>
      </w:r>
      <w:r w:rsidR="00FE1D35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 </w:t>
      </w:r>
      <w:r w:rsidR="00FE1D35" w:rsidRPr="003150E4">
        <w:rPr>
          <w:rFonts w:ascii="Times New Roman" w:hAnsi="Times New Roman"/>
          <w:strike/>
          <w:color w:val="FF0000"/>
          <w:sz w:val="24"/>
          <w:szCs w:val="24"/>
        </w:rPr>
        <w:t>§</w:t>
      </w:r>
      <w:r w:rsidR="001E594D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FE1D35" w:rsidRPr="003150E4">
        <w:rPr>
          <w:rFonts w:ascii="Times New Roman" w:hAnsi="Times New Roman"/>
          <w:strike/>
          <w:color w:val="FF0000"/>
          <w:sz w:val="24"/>
          <w:szCs w:val="24"/>
        </w:rPr>
        <w:t>4 ust. 5 umowy</w:t>
      </w:r>
      <w:r w:rsidR="003B08E0" w:rsidRPr="003150E4">
        <w:rPr>
          <w:rFonts w:ascii="Times New Roman" w:hAnsi="Times New Roman"/>
          <w:strike/>
          <w:color w:val="FF0000"/>
          <w:sz w:val="24"/>
          <w:szCs w:val="24"/>
        </w:rPr>
        <w:t>,</w:t>
      </w:r>
      <w:r w:rsidR="00FE1D3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FE1D35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Zamawiający naliczy Wykonawcy karę </w:t>
      </w:r>
      <w:r w:rsidR="00B162E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br/>
      </w:r>
      <w:r w:rsidR="00FE1D35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 wysokości 0,9</w:t>
      </w:r>
      <w:r w:rsidR="00FE1D35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% miesięcznego wynagrodzenia netto </w:t>
      </w:r>
      <w:r w:rsidR="001F73EA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pomnożoną</w:t>
      </w:r>
      <w:r w:rsidR="000359B1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, przez wartość % przekroczenia powyżej </w:t>
      </w:r>
      <w:r w:rsidR="00FE1D35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0,1%; (kara = 0,9% abonam</w:t>
      </w:r>
      <w:r w:rsidR="00C05E2E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entu * (utrata pakietów - 0,1))</w:t>
      </w:r>
      <w:r w:rsidR="00E21865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;</w:t>
      </w:r>
    </w:p>
    <w:p w14:paraId="22A09E67" w14:textId="4D2532D7" w:rsidR="003F120C" w:rsidRPr="003150E4" w:rsidRDefault="001E594D" w:rsidP="007E61FF">
      <w:pPr>
        <w:numPr>
          <w:ilvl w:val="1"/>
          <w:numId w:val="5"/>
        </w:numPr>
        <w:tabs>
          <w:tab w:val="clear" w:pos="644"/>
          <w:tab w:val="num" w:pos="567"/>
          <w:tab w:val="left" w:pos="851"/>
        </w:tabs>
        <w:spacing w:before="120" w:after="100" w:line="160" w:lineRule="atLeast"/>
        <w:ind w:left="709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niedotrzymania gwarancji średniego czasu opóźnienia w okresie rozliczeniowym określonej </w:t>
      </w:r>
      <w:r w:rsidR="005B53E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 </w:t>
      </w:r>
      <w:r w:rsidR="005B53ED" w:rsidRPr="003150E4">
        <w:rPr>
          <w:rFonts w:ascii="Times New Roman" w:hAnsi="Times New Roman"/>
          <w:strike/>
          <w:color w:val="FF0000"/>
          <w:sz w:val="24"/>
          <w:szCs w:val="24"/>
        </w:rPr>
        <w:t>§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5B53ED" w:rsidRPr="003150E4">
        <w:rPr>
          <w:rFonts w:ascii="Times New Roman" w:hAnsi="Times New Roman"/>
          <w:strike/>
          <w:color w:val="FF0000"/>
          <w:sz w:val="24"/>
          <w:szCs w:val="24"/>
        </w:rPr>
        <w:t>4 ust. 6 umowy</w:t>
      </w:r>
      <w:r w:rsidR="003B08E0" w:rsidRPr="003150E4">
        <w:rPr>
          <w:rFonts w:ascii="Times New Roman" w:hAnsi="Times New Roman"/>
          <w:strike/>
          <w:color w:val="FF0000"/>
          <w:sz w:val="24"/>
          <w:szCs w:val="24"/>
        </w:rPr>
        <w:t>,</w:t>
      </w:r>
      <w:r w:rsidR="005B53ED" w:rsidRPr="003150E4" w:rsidDel="005B53ED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3B02D5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5E6D26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Zamawiający naliczy Wykonawcy karę w wysokości</w:t>
      </w:r>
      <w:r w:rsidR="006F5DBF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033FC9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0,01% wartości miesięcznego abonamentu</w:t>
      </w:r>
      <w:r w:rsidR="005E6D26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miesięcznego wynagrodzenia</w:t>
      </w:r>
      <w:r w:rsidR="008603E0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5E6D26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netto</w:t>
      </w:r>
      <w:r w:rsidR="00033FC9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1E1979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za każdą milisekundę</w:t>
      </w:r>
      <w:r w:rsidR="00033FC9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przekroczeni</w:t>
      </w:r>
      <w:r w:rsidR="001E1979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a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wartości ś</w:t>
      </w:r>
      <w:r w:rsidR="00033FC9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redniego opóźnienia pakietów</w:t>
      </w:r>
      <w:r w:rsidR="00C42806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="00033FC9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powyżej 20ms</w:t>
      </w:r>
      <w:r w:rsidR="007E61FF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.</w:t>
      </w:r>
      <w:r w:rsidR="00D0526C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(kara = 0,01% abonamentu * (wartość opóźnienia w ms – 20ms</w:t>
      </w:r>
      <w:r w:rsidR="002E669D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))</w:t>
      </w:r>
      <w:r w:rsidR="00E21865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;</w:t>
      </w:r>
    </w:p>
    <w:p w14:paraId="06E98AFF" w14:textId="20304EAC" w:rsidR="005E6D26" w:rsidRPr="003150E4" w:rsidRDefault="005E6D26" w:rsidP="0017444D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100" w:afterAutospacing="1" w:line="160" w:lineRule="atLeast"/>
        <w:ind w:left="709" w:hanging="283"/>
        <w:jc w:val="both"/>
        <w:rPr>
          <w:rFonts w:ascii="Times New Roman" w:hAnsi="Times New Roman"/>
          <w:iCs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przekroczenia wyznaczanego w </w:t>
      </w:r>
      <w:r w:rsidR="000116E5" w:rsidRPr="003150E4">
        <w:rPr>
          <w:rFonts w:ascii="Times New Roman" w:hAnsi="Times New Roman"/>
          <w:strike/>
          <w:color w:val="FF0000"/>
          <w:sz w:val="24"/>
          <w:szCs w:val="24"/>
        </w:rPr>
        <w:t>§</w:t>
      </w:r>
      <w:r w:rsidR="007E61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C337B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4 ust. </w:t>
      </w:r>
      <w:r w:rsidR="000E7B52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7 pkt </w:t>
      </w:r>
      <w:r w:rsidR="004754B9" w:rsidRPr="003150E4">
        <w:rPr>
          <w:rFonts w:ascii="Times New Roman" w:hAnsi="Times New Roman"/>
          <w:strike/>
          <w:color w:val="FF0000"/>
          <w:sz w:val="24"/>
          <w:szCs w:val="24"/>
        </w:rPr>
        <w:t>7.1</w:t>
      </w:r>
      <w:r w:rsidR="002C482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umowy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terminu </w:t>
      </w:r>
      <w:r w:rsidR="0051490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potwierdzenia przyjęcia zgłoszenia,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Zamawiający naliczy Wykonawcy karę </w:t>
      </w:r>
      <w:r w:rsidR="00B162E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br/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 wysokości </w:t>
      </w:r>
      <w:r w:rsidR="00C825C2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1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% miesięcznego wynagrodzenia netto za każdą rozpoczętą</w:t>
      </w:r>
      <w:r w:rsidR="008603E0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godzinę </w:t>
      </w:r>
      <w:r w:rsidR="0041083D"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opóźnienia;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</w:t>
      </w:r>
    </w:p>
    <w:p w14:paraId="4886073E" w14:textId="77777777" w:rsidR="005E6D26" w:rsidRPr="003150E4" w:rsidRDefault="005E6D26" w:rsidP="0017444D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0" w:afterAutospacing="1" w:line="160" w:lineRule="atLeast"/>
        <w:ind w:left="709" w:hanging="283"/>
        <w:jc w:val="both"/>
        <w:rPr>
          <w:rFonts w:ascii="Times New Roman" w:hAnsi="Times New Roman"/>
          <w:iCs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 przypadku, przekroczenia wyznaczanego w </w:t>
      </w:r>
      <w:r w:rsidR="007B3EDD" w:rsidRPr="003150E4">
        <w:rPr>
          <w:rFonts w:ascii="Times New Roman" w:hAnsi="Times New Roman"/>
          <w:strike/>
          <w:color w:val="FF0000"/>
          <w:sz w:val="24"/>
          <w:szCs w:val="24"/>
        </w:rPr>
        <w:t>§</w:t>
      </w:r>
      <w:r w:rsidR="007E61F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C337B8" w:rsidRPr="003150E4">
        <w:rPr>
          <w:rFonts w:ascii="Times New Roman" w:hAnsi="Times New Roman"/>
          <w:strike/>
          <w:color w:val="FF0000"/>
          <w:sz w:val="24"/>
          <w:szCs w:val="24"/>
        </w:rPr>
        <w:t>4 ust.</w:t>
      </w:r>
      <w:r w:rsidR="000D54C6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7 pkt</w:t>
      </w:r>
      <w:r w:rsidR="00C337B8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7</w:t>
      </w:r>
      <w:r w:rsidR="004754B9" w:rsidRPr="003150E4">
        <w:rPr>
          <w:rFonts w:ascii="Times New Roman" w:hAnsi="Times New Roman"/>
          <w:strike/>
          <w:color w:val="FF0000"/>
          <w:sz w:val="24"/>
          <w:szCs w:val="24"/>
        </w:rPr>
        <w:t>.2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2C482F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umowy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terminu usunięcia awarii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Zamawiający naliczy Wykonawcy karę w wysokości </w:t>
      </w:r>
      <w:r w:rsidR="00C825C2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2%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 xml:space="preserve"> miesięcznego wynagrodzenia netto </w:t>
      </w:r>
      <w:r w:rsidR="00E16133" w:rsidRPr="003150E4">
        <w:rPr>
          <w:rFonts w:ascii="Times New Roman" w:hAnsi="Times New Roman"/>
          <w:strike/>
          <w:color w:val="FF0000"/>
          <w:sz w:val="24"/>
          <w:szCs w:val="24"/>
        </w:rPr>
        <w:t>(</w:t>
      </w:r>
      <w:r w:rsidR="00E16133" w:rsidRPr="003150E4">
        <w:rPr>
          <w:rFonts w:ascii="Times New Roman" w:hAnsi="Times New Roman"/>
          <w:i/>
          <w:strike/>
          <w:color w:val="FF0000"/>
          <w:sz w:val="24"/>
          <w:szCs w:val="24"/>
        </w:rPr>
        <w:t xml:space="preserve">zgodnie z treścią oferty: za każdy dzień opóźnienia </w:t>
      </w:r>
      <w:r w:rsidR="002B5791" w:rsidRPr="003150E4">
        <w:rPr>
          <w:rFonts w:ascii="Times New Roman" w:hAnsi="Times New Roman"/>
          <w:i/>
          <w:strike/>
          <w:color w:val="FF0000"/>
          <w:sz w:val="24"/>
          <w:szCs w:val="24"/>
        </w:rPr>
        <w:t>albo</w:t>
      </w:r>
      <w:r w:rsidR="00E16133" w:rsidRPr="003150E4">
        <w:rPr>
          <w:rFonts w:ascii="Times New Roman" w:hAnsi="Times New Roman"/>
          <w:i/>
          <w:strike/>
          <w:color w:val="FF0000"/>
          <w:sz w:val="24"/>
          <w:szCs w:val="24"/>
        </w:rPr>
        <w:t xml:space="preserve"> </w:t>
      </w:r>
      <w:r w:rsidRPr="003150E4">
        <w:rPr>
          <w:rFonts w:ascii="Times New Roman" w:hAnsi="Times New Roman"/>
          <w:i/>
          <w:iCs/>
          <w:strike/>
          <w:color w:val="FF0000"/>
          <w:sz w:val="24"/>
          <w:szCs w:val="24"/>
        </w:rPr>
        <w:t>za każdą godzinę opóźnienia</w:t>
      </w:r>
      <w:r w:rsidR="00E16133" w:rsidRPr="003150E4">
        <w:rPr>
          <w:rFonts w:ascii="Times New Roman" w:hAnsi="Times New Roman"/>
          <w:i/>
          <w:iCs/>
          <w:strike/>
          <w:color w:val="FF0000"/>
          <w:sz w:val="24"/>
          <w:szCs w:val="24"/>
        </w:rPr>
        <w:t>)</w:t>
      </w:r>
      <w:r w:rsidRPr="003150E4">
        <w:rPr>
          <w:rFonts w:ascii="Times New Roman" w:hAnsi="Times New Roman"/>
          <w:iCs/>
          <w:strike/>
          <w:color w:val="FF0000"/>
          <w:sz w:val="24"/>
          <w:szCs w:val="24"/>
        </w:rPr>
        <w:t>;</w:t>
      </w:r>
    </w:p>
    <w:p w14:paraId="58D0AE9D" w14:textId="77777777" w:rsidR="00082039" w:rsidRPr="003150E4" w:rsidRDefault="00F0013B" w:rsidP="00082039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0" w:afterAutospacing="1" w:line="160" w:lineRule="atLeast"/>
        <w:ind w:left="709" w:hanging="283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bookmarkStart w:id="8" w:name="_Hlk496694295"/>
      <w:bookmarkStart w:id="9" w:name="_Hlk496694314"/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 przypadku nie</w:t>
      </w:r>
      <w:r w:rsidR="0008203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spełnienia warunku</w:t>
      </w:r>
      <w:r w:rsidR="002B62BC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2B62BC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zatrudnienia na podstawie umowy o</w:t>
      </w:r>
      <w:r w:rsidR="002B62BC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pracę</w:t>
      </w:r>
      <w:r w:rsidR="0008203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, o którym mowa w §</w:t>
      </w:r>
      <w:r w:rsidR="002B62BC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08203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4 ust. 8</w:t>
      </w:r>
      <w:r w:rsidR="00761CB8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umowy</w:t>
      </w:r>
      <w:r w:rsidR="0008203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Zamawiający naliczy Wykonawcy karę w wysokości 2% całkowitego wynagrodzenia netto, o którym mowa w §</w:t>
      </w:r>
      <w:r w:rsidR="002B62BC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08203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3 ust. 1</w:t>
      </w:r>
      <w:r w:rsidR="00761CB8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umowy</w:t>
      </w:r>
      <w:r w:rsidR="0008203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.</w:t>
      </w:r>
    </w:p>
    <w:p w14:paraId="58C795C0" w14:textId="77777777" w:rsidR="00082039" w:rsidRPr="003150E4" w:rsidRDefault="004F042C" w:rsidP="00082039">
      <w:pPr>
        <w:numPr>
          <w:ilvl w:val="1"/>
          <w:numId w:val="5"/>
        </w:numPr>
        <w:tabs>
          <w:tab w:val="clear" w:pos="644"/>
          <w:tab w:val="left" w:pos="851"/>
        </w:tabs>
        <w:spacing w:before="120" w:after="0" w:afterAutospacing="1" w:line="160" w:lineRule="atLeast"/>
        <w:ind w:left="709" w:hanging="283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 przypadku  odstąpienia od umowy z przyczyn leżących po stronie Wykonawcy Zamawiający naliczy Wykonawcy karę w wysokości 25% wartości umowy netto, określonej w § 3 ust. 1 umowy. Kara ta nie łączy się z innymi karami przewidzianymi w umowie.</w:t>
      </w:r>
    </w:p>
    <w:p w14:paraId="7BC8C2FC" w14:textId="77777777" w:rsidR="005C2024" w:rsidRPr="003150E4" w:rsidRDefault="004953A3" w:rsidP="005C2024">
      <w:pPr>
        <w:numPr>
          <w:ilvl w:val="0"/>
          <w:numId w:val="7"/>
        </w:numPr>
        <w:spacing w:before="120" w:after="100" w:afterAutospacing="1" w:line="160" w:lineRule="atLeast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bookmarkStart w:id="10" w:name="_Hlk496694213"/>
      <w:bookmarkEnd w:id="8"/>
      <w:bookmarkEnd w:id="9"/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Wykonawca wyraża zgodę na potrącenie kar umownych w pierwszej kolejności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br/>
        <w:t>z przysługującego mu wymagalnego wynagrodzenia umownego, a w następnej kolejności z wniesionego zabezpieczenia należytego wykonania umowy.</w:t>
      </w:r>
      <w:bookmarkStart w:id="11" w:name="_Hlk496694239"/>
      <w:bookmarkEnd w:id="10"/>
    </w:p>
    <w:p w14:paraId="5FED2E63" w14:textId="77777777" w:rsidR="005E6D26" w:rsidRPr="003150E4" w:rsidRDefault="00C13AE3" w:rsidP="001457B8">
      <w:pPr>
        <w:numPr>
          <w:ilvl w:val="0"/>
          <w:numId w:val="7"/>
        </w:numPr>
        <w:spacing w:before="120" w:after="100" w:afterAutospacing="1" w:line="160" w:lineRule="atLeast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Łączna wysokość kar umownych, o k</w:t>
      </w:r>
      <w:r w:rsidR="0034388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tórych mowa w ust. 1 pkt 1.1-1.</w:t>
      </w:r>
      <w:r w:rsidR="00C02016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8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34388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umowy 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nie może przekroczyć równowartości </w:t>
      </w:r>
      <w:r w:rsidR="006C17C5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20</w:t>
      </w:r>
      <w:r w:rsidR="005C2024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%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kwoty </w:t>
      </w:r>
      <w:r w:rsidR="00670F11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całkowitego </w:t>
      </w:r>
      <w:r w:rsidR="0034388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wynagrodzenia umownego netto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określonego w § 3 ust 1</w:t>
      </w:r>
      <w:r w:rsidR="0034388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umowy i stanowi górną granicę powyższych kar </w:t>
      </w:r>
      <w:r w:rsidR="001F423C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umownych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. </w:t>
      </w:r>
      <w:bookmarkEnd w:id="11"/>
      <w:r w:rsidR="005E6D26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Jeżeli poniesiona przez Zamawiającego szkoda przewyższy kwoty zastrzeżonych powyżej kar umownych, Zamawiającemu przysługuje prawo dochodzenia odszkodowania na zasadach ogólnych w zakresie, w jakim przewyższa ono wysokość kar umownych. </w:t>
      </w:r>
    </w:p>
    <w:p w14:paraId="29197B16" w14:textId="77777777" w:rsidR="00B2557F" w:rsidRPr="003150E4" w:rsidRDefault="005E6D26" w:rsidP="00F6036D">
      <w:pPr>
        <w:numPr>
          <w:ilvl w:val="0"/>
          <w:numId w:val="7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b/>
          <w:bCs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lastRenderedPageBreak/>
        <w:t xml:space="preserve">Odpowiedzialność stron z tytułu niewykonania lub nienależytego wykonania umowy wyłączą jedynie zdarzenia siły wyższej, </w:t>
      </w:r>
      <w:r w:rsidRPr="003150E4">
        <w:rPr>
          <w:rFonts w:ascii="Times New Roman" w:eastAsia="Times New Roman" w:hAnsi="Times New Roman"/>
          <w:bCs/>
          <w:strike/>
          <w:color w:val="FF0000"/>
          <w:sz w:val="24"/>
          <w:szCs w:val="24"/>
          <w:lang w:eastAsia="pl-PL"/>
        </w:rPr>
        <w:t>tj. zdarzenia zewnętrznego, występującego z takim natężeniem, że jego szkodliwym skutkom nie dało się zapobiec zwyczajnie używanymi środkami (np. katastrofalne działania przyrody, wojna, stan wyjątkowy, zamieszki).</w:t>
      </w:r>
    </w:p>
    <w:p w14:paraId="5193BCC7" w14:textId="77777777" w:rsidR="005E6D26" w:rsidRPr="003150E4" w:rsidRDefault="00667F97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§</w:t>
      </w:r>
      <w:r w:rsidR="00F6036D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9</w:t>
      </w:r>
      <w:r w:rsidR="005E6D26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.</w:t>
      </w:r>
    </w:p>
    <w:p w14:paraId="2BBE0A91" w14:textId="77777777" w:rsidR="001916A6" w:rsidRPr="003150E4" w:rsidRDefault="00990404" w:rsidP="001916A6">
      <w:pPr>
        <w:pStyle w:val="Zwykytekst1"/>
        <w:spacing w:line="320" w:lineRule="exact"/>
        <w:jc w:val="center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3150E4">
        <w:rPr>
          <w:rFonts w:ascii="Times New Roman" w:hAnsi="Times New Roman" w:cs="Times New Roman"/>
          <w:strike/>
          <w:color w:val="FF0000"/>
          <w:sz w:val="22"/>
          <w:szCs w:val="22"/>
        </w:rPr>
        <w:t>ODSTĄPIENIE OD UMOWY</w:t>
      </w:r>
    </w:p>
    <w:p w14:paraId="34A82236" w14:textId="77777777" w:rsidR="001916A6" w:rsidRPr="003150E4" w:rsidRDefault="001916A6" w:rsidP="001916A6">
      <w:pPr>
        <w:pStyle w:val="Wyliczenie-jednostki"/>
        <w:numPr>
          <w:ilvl w:val="0"/>
          <w:numId w:val="29"/>
        </w:numPr>
        <w:spacing w:before="0" w:line="320" w:lineRule="exact"/>
        <w:rPr>
          <w:rStyle w:val="c41"/>
          <w:rFonts w:ascii="Times New Roman" w:hAnsi="Times New Roman" w:cs="Times New Roman"/>
          <w:strike/>
          <w:color w:val="FF0000"/>
          <w:sz w:val="24"/>
          <w:szCs w:val="24"/>
        </w:rPr>
      </w:pPr>
      <w:r w:rsidRPr="003150E4">
        <w:rPr>
          <w:rStyle w:val="c41"/>
          <w:rFonts w:ascii="Times New Roman" w:hAnsi="Times New Roman" w:cs="Times New Roman"/>
          <w:strike/>
          <w:color w:val="FF0000"/>
          <w:sz w:val="24"/>
          <w:szCs w:val="24"/>
        </w:rPr>
        <w:t>Zamawiający jest uprawnion</w:t>
      </w:r>
      <w:r w:rsidR="000E601F" w:rsidRPr="003150E4">
        <w:rPr>
          <w:rStyle w:val="c41"/>
          <w:rFonts w:ascii="Times New Roman" w:hAnsi="Times New Roman" w:cs="Times New Roman"/>
          <w:strike/>
          <w:color w:val="FF0000"/>
          <w:sz w:val="24"/>
          <w:szCs w:val="24"/>
        </w:rPr>
        <w:t>y do odstąpienia od niniejszej u</w:t>
      </w:r>
      <w:r w:rsidRPr="003150E4">
        <w:rPr>
          <w:rStyle w:val="c41"/>
          <w:rFonts w:ascii="Times New Roman" w:hAnsi="Times New Roman" w:cs="Times New Roman"/>
          <w:strike/>
          <w:color w:val="FF0000"/>
          <w:sz w:val="24"/>
          <w:szCs w:val="24"/>
        </w:rPr>
        <w:t xml:space="preserve">mowy w terminie 30 dni </w:t>
      </w:r>
      <w:r w:rsidR="00990404" w:rsidRPr="003150E4">
        <w:rPr>
          <w:rStyle w:val="c41"/>
          <w:rFonts w:ascii="Times New Roman" w:hAnsi="Times New Roman" w:cs="Times New Roman"/>
          <w:strike/>
          <w:color w:val="FF0000"/>
          <w:sz w:val="24"/>
          <w:szCs w:val="24"/>
        </w:rPr>
        <w:br/>
      </w:r>
      <w:r w:rsidRPr="003150E4">
        <w:rPr>
          <w:rStyle w:val="c41"/>
          <w:rFonts w:ascii="Times New Roman" w:hAnsi="Times New Roman" w:cs="Times New Roman"/>
          <w:strike/>
          <w:color w:val="FF0000"/>
          <w:sz w:val="24"/>
          <w:szCs w:val="24"/>
        </w:rPr>
        <w:t>od dowiedzenia się o wystąpieniu  co najmniej jednej z poniższych okoliczności:</w:t>
      </w:r>
    </w:p>
    <w:p w14:paraId="31353AAC" w14:textId="0B84CFB8" w:rsidR="001916A6" w:rsidRPr="003150E4" w:rsidRDefault="001916A6" w:rsidP="001916A6">
      <w:pPr>
        <w:pStyle w:val="Akapitzlist"/>
        <w:numPr>
          <w:ilvl w:val="1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Style w:val="c41"/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D561DB" w:rsidRPr="003150E4">
        <w:rPr>
          <w:rStyle w:val="c41"/>
          <w:rFonts w:ascii="Times New Roman" w:hAnsi="Times New Roman"/>
          <w:strike/>
          <w:color w:val="FF0000"/>
          <w:sz w:val="24"/>
          <w:szCs w:val="24"/>
        </w:rPr>
        <w:t>N</w:t>
      </w:r>
      <w:r w:rsidRPr="003150E4">
        <w:rPr>
          <w:rStyle w:val="c41"/>
          <w:rFonts w:ascii="Times New Roman" w:hAnsi="Times New Roman"/>
          <w:strike/>
          <w:color w:val="FF0000"/>
          <w:sz w:val="24"/>
          <w:szCs w:val="24"/>
        </w:rPr>
        <w:t>iewykonywani</w:t>
      </w:r>
      <w:r w:rsidR="00D561DB" w:rsidRPr="003150E4">
        <w:rPr>
          <w:rStyle w:val="c41"/>
          <w:rFonts w:ascii="Times New Roman" w:hAnsi="Times New Roman"/>
          <w:strike/>
          <w:color w:val="FF0000"/>
          <w:sz w:val="24"/>
          <w:szCs w:val="24"/>
        </w:rPr>
        <w:t xml:space="preserve">a lub nienależytego wykonywania </w:t>
      </w:r>
      <w:r w:rsidR="00D561DB" w:rsidRPr="003150E4">
        <w:rPr>
          <w:rFonts w:ascii="Times New Roman" w:hAnsi="Times New Roman"/>
          <w:strike/>
          <w:color w:val="FF0000"/>
          <w:sz w:val="24"/>
          <w:szCs w:val="24"/>
          <w:lang w:eastAsia="zh-CN"/>
        </w:rPr>
        <w:t xml:space="preserve">usługi dzierżawy łącza dedykowanego zgodnie z warunkami </w:t>
      </w:r>
      <w:r w:rsidR="00D561DB" w:rsidRPr="003150E4">
        <w:rPr>
          <w:rStyle w:val="c41"/>
          <w:rFonts w:ascii="Times New Roman" w:hAnsi="Times New Roman"/>
          <w:strike/>
          <w:color w:val="FF0000"/>
          <w:sz w:val="24"/>
          <w:szCs w:val="24"/>
        </w:rPr>
        <w:t>niniejszej Umowy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;</w:t>
      </w:r>
    </w:p>
    <w:p w14:paraId="6218B625" w14:textId="46D0EBF0" w:rsidR="001916A6" w:rsidRPr="003150E4" w:rsidRDefault="00D561DB" w:rsidP="001916A6">
      <w:pPr>
        <w:pStyle w:val="Wyliczenie-jednostki"/>
        <w:numPr>
          <w:ilvl w:val="1"/>
          <w:numId w:val="30"/>
        </w:numPr>
        <w:spacing w:before="0" w:line="320" w:lineRule="exac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 w:cs="Times New Roman"/>
          <w:strike/>
          <w:color w:val="FF0000"/>
          <w:spacing w:val="-6"/>
          <w:sz w:val="24"/>
          <w:szCs w:val="24"/>
        </w:rPr>
        <w:t>R</w:t>
      </w:r>
      <w:r w:rsidR="001916A6" w:rsidRPr="003150E4">
        <w:rPr>
          <w:rFonts w:ascii="Times New Roman" w:hAnsi="Times New Roman" w:cs="Times New Roman"/>
          <w:strike/>
          <w:color w:val="FF0000"/>
          <w:spacing w:val="-6"/>
          <w:sz w:val="24"/>
          <w:szCs w:val="24"/>
        </w:rPr>
        <w:t>ozpoczęto likwidację przedsiębiorstwa Wykonawcy lub postawiono go w stan upadłości;</w:t>
      </w:r>
    </w:p>
    <w:p w14:paraId="6910853A" w14:textId="169BA889" w:rsidR="001916A6" w:rsidRPr="003150E4" w:rsidRDefault="00D561DB" w:rsidP="001916A6">
      <w:pPr>
        <w:pStyle w:val="Wyliczenie-jednostki"/>
        <w:numPr>
          <w:ilvl w:val="1"/>
          <w:numId w:val="30"/>
        </w:numPr>
        <w:spacing w:before="0" w:line="320" w:lineRule="exac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 w:cs="Times New Roman"/>
          <w:strike/>
          <w:color w:val="FF0000"/>
          <w:spacing w:val="-6"/>
          <w:sz w:val="24"/>
          <w:szCs w:val="24"/>
        </w:rPr>
        <w:t>Z</w:t>
      </w:r>
      <w:r w:rsidR="001916A6" w:rsidRPr="003150E4">
        <w:rPr>
          <w:rFonts w:ascii="Times New Roman" w:hAnsi="Times New Roman" w:cs="Times New Roman"/>
          <w:strike/>
          <w:color w:val="FF0000"/>
          <w:spacing w:val="-6"/>
          <w:sz w:val="24"/>
          <w:szCs w:val="24"/>
        </w:rPr>
        <w:t>ostanie wydany nakaz zajęcia majątku Wykonawcy</w:t>
      </w:r>
      <w:r w:rsidRPr="003150E4">
        <w:rPr>
          <w:rFonts w:ascii="Times New Roman" w:hAnsi="Times New Roman" w:cs="Times New Roman"/>
          <w:strike/>
          <w:color w:val="FF0000"/>
          <w:spacing w:val="-6"/>
          <w:sz w:val="24"/>
          <w:szCs w:val="24"/>
        </w:rPr>
        <w:t>;</w:t>
      </w:r>
    </w:p>
    <w:p w14:paraId="39D3EF77" w14:textId="2A42840D" w:rsidR="001916A6" w:rsidRPr="003150E4" w:rsidRDefault="00D561DB" w:rsidP="001916A6">
      <w:pPr>
        <w:pStyle w:val="Wyliczenie-jednostki"/>
        <w:numPr>
          <w:ilvl w:val="1"/>
          <w:numId w:val="30"/>
        </w:numPr>
        <w:spacing w:before="0" w:line="320" w:lineRule="exac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 w:cs="Times New Roman"/>
          <w:strike/>
          <w:color w:val="FF0000"/>
          <w:spacing w:val="-6"/>
          <w:sz w:val="24"/>
          <w:szCs w:val="24"/>
        </w:rPr>
        <w:t>Z</w:t>
      </w:r>
      <w:r w:rsidR="001916A6" w:rsidRPr="003150E4">
        <w:rPr>
          <w:rFonts w:ascii="Times New Roman" w:hAnsi="Times New Roman" w:cs="Times New Roman"/>
          <w:strike/>
          <w:color w:val="FF0000"/>
          <w:spacing w:val="-6"/>
          <w:sz w:val="24"/>
          <w:szCs w:val="24"/>
        </w:rPr>
        <w:t>aistniała istotna zmiana okoliczności powodująca, że</w:t>
      </w:r>
      <w:r w:rsidR="000E601F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wykonanie u</w:t>
      </w:r>
      <w:r w:rsidR="001916A6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mowy nie leży </w:t>
      </w:r>
      <w:r w:rsidR="00990404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br/>
      </w:r>
      <w:r w:rsidR="001916A6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t>w interesie publicznym, czego nie można było</w:t>
      </w:r>
      <w:r w:rsidR="000E601F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przewidzieć w chwili zawarcia u</w:t>
      </w:r>
      <w:r w:rsidR="001916A6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t>mowy</w:t>
      </w:r>
      <w:r w:rsidR="00B7229F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t>, lub dalsze wykonywanie umowy może zagrozić istotnemu interesowi bezpieczeństwa Państwa lub bezpieczeństwu publicznemu</w:t>
      </w:r>
      <w:r w:rsidR="001916A6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(art. 145 ustawy - Prawo zamówień publicznych).</w:t>
      </w:r>
    </w:p>
    <w:p w14:paraId="12968991" w14:textId="77777777" w:rsidR="001916A6" w:rsidRPr="003150E4" w:rsidRDefault="000E601F" w:rsidP="001916A6">
      <w:pPr>
        <w:pStyle w:val="Wyliczenie-jednostki"/>
        <w:numPr>
          <w:ilvl w:val="0"/>
          <w:numId w:val="29"/>
        </w:numPr>
        <w:spacing w:before="0" w:line="320" w:lineRule="exac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150E4">
        <w:rPr>
          <w:rStyle w:val="c41"/>
          <w:rFonts w:ascii="Times New Roman" w:hAnsi="Times New Roman" w:cs="Times New Roman"/>
          <w:strike/>
          <w:color w:val="FF0000"/>
          <w:sz w:val="24"/>
          <w:szCs w:val="24"/>
        </w:rPr>
        <w:t>Oświadczenie o odstąpieniu od u</w:t>
      </w:r>
      <w:r w:rsidR="001916A6" w:rsidRPr="003150E4">
        <w:rPr>
          <w:rStyle w:val="c41"/>
          <w:rFonts w:ascii="Times New Roman" w:hAnsi="Times New Roman" w:cs="Times New Roman"/>
          <w:strike/>
          <w:color w:val="FF0000"/>
          <w:sz w:val="24"/>
          <w:szCs w:val="24"/>
        </w:rPr>
        <w:t xml:space="preserve">mowy winno być złożone drugiej Stronie na piśmie, pod rygorem nieważności i jest </w:t>
      </w:r>
      <w:r w:rsidR="001916A6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skuteczne z chwilą dojścia do drugiej Strony w taki sposób, </w:t>
      </w:r>
      <w:r w:rsidR="001916A6" w:rsidRPr="003150E4">
        <w:rPr>
          <w:rFonts w:ascii="Times New Roman" w:hAnsi="Times New Roman" w:cs="Times New Roman"/>
          <w:strike/>
          <w:color w:val="FF0000"/>
          <w:sz w:val="24"/>
          <w:szCs w:val="24"/>
        </w:rPr>
        <w:br/>
        <w:t>że mogła zapoznać się z jego treścią.</w:t>
      </w:r>
    </w:p>
    <w:p w14:paraId="34283148" w14:textId="77777777" w:rsidR="001916A6" w:rsidRPr="003150E4" w:rsidRDefault="001916A6" w:rsidP="00DC5785">
      <w:pPr>
        <w:numPr>
          <w:ilvl w:val="0"/>
          <w:numId w:val="29"/>
        </w:numPr>
        <w:suppressAutoHyphens/>
        <w:spacing w:after="280" w:line="360" w:lineRule="auto"/>
        <w:jc w:val="both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 wyniku odstąpienia przez Zamawiającego od umowy z przyczyn wskazanych w ust. 1, Wykonawca może żądać wynagrodzenia wyłącznie za należyte wykonanie części umowy.</w:t>
      </w:r>
    </w:p>
    <w:p w14:paraId="04F75414" w14:textId="77777777" w:rsidR="001916A6" w:rsidRPr="003150E4" w:rsidRDefault="001916A6" w:rsidP="001457B8">
      <w:pPr>
        <w:spacing w:before="120" w:after="0" w:line="160" w:lineRule="atLeast"/>
        <w:jc w:val="center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§</w:t>
      </w:r>
      <w:r w:rsidR="00F6036D"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10</w:t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.</w:t>
      </w:r>
    </w:p>
    <w:p w14:paraId="1F612A3B" w14:textId="77777777" w:rsidR="005E6D26" w:rsidRPr="003150E4" w:rsidRDefault="005E6D26" w:rsidP="00EE005C">
      <w:pPr>
        <w:spacing w:before="120" w:after="0" w:line="160" w:lineRule="atLeast"/>
        <w:jc w:val="center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POSTANOWIENIA KOŃCOWE</w:t>
      </w:r>
    </w:p>
    <w:p w14:paraId="6D9DDE4A" w14:textId="77777777" w:rsidR="005E6D26" w:rsidRPr="003150E4" w:rsidRDefault="005E6D26" w:rsidP="002277F7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Strony zgodnie oświadczają, że dążyć będą do polubownego rozwiązywania wszelkich sporów mogących powstać na tle realizacji niniejszej umowy.</w:t>
      </w:r>
    </w:p>
    <w:p w14:paraId="5C65BA50" w14:textId="77777777" w:rsidR="005E6D26" w:rsidRPr="003150E4" w:rsidRDefault="005E6D26" w:rsidP="002277F7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Spory, których nie będzie można rozwiązać polubownie</w:t>
      </w:r>
      <w:r w:rsidR="004E583C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,</w:t>
      </w: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rozstrzygane będą przez sąd powszechny właściwy miejscowo ze względu na siedzibę Zamawiającego. </w:t>
      </w:r>
    </w:p>
    <w:p w14:paraId="45A96B99" w14:textId="77777777" w:rsidR="0073538C" w:rsidRPr="003150E4" w:rsidRDefault="0073538C" w:rsidP="0073538C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 sprawach nie uregulowanych niniejszą umową będą miały zastosowanie odpowiednie przepisy Kodeksu Cywilnego, ustawy Prawo zamówień publicznych i ustawy Prawo telekomunikacyjne.</w:t>
      </w:r>
    </w:p>
    <w:p w14:paraId="0F91B2F0" w14:textId="77777777" w:rsidR="0073538C" w:rsidRPr="003150E4" w:rsidRDefault="0073538C" w:rsidP="0073538C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Umowę sporządzono w dwóch jednobrzmiących egzemplarzach po jednym dla każdej ze Stron. </w:t>
      </w:r>
    </w:p>
    <w:p w14:paraId="638A594F" w14:textId="77777777" w:rsidR="0073538C" w:rsidRPr="003150E4" w:rsidRDefault="0073538C" w:rsidP="0073538C">
      <w:pPr>
        <w:numPr>
          <w:ilvl w:val="0"/>
          <w:numId w:val="4"/>
        </w:numPr>
        <w:spacing w:before="120" w:after="100" w:afterAutospacing="1" w:line="160" w:lineRule="atLeast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Integralną część umowy stanowią następujące załączniki:</w:t>
      </w:r>
    </w:p>
    <w:p w14:paraId="4D910769" w14:textId="77777777" w:rsidR="007D3CAF" w:rsidRPr="003150E4" w:rsidRDefault="00F5011D" w:rsidP="00D061B5">
      <w:pPr>
        <w:pStyle w:val="Akapitzlist"/>
        <w:numPr>
          <w:ilvl w:val="1"/>
          <w:numId w:val="4"/>
        </w:numPr>
        <w:spacing w:before="120" w:after="100" w:afterAutospacing="1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Załącznik nr 1</w:t>
      </w:r>
      <w:r w:rsidR="00C4497E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C4497E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– </w:t>
      </w:r>
      <w:r w:rsidR="00F463C9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Formularz oferty Wykonawcy,</w:t>
      </w:r>
    </w:p>
    <w:p w14:paraId="4FD62D92" w14:textId="77777777" w:rsidR="007D3CAF" w:rsidRPr="003150E4" w:rsidRDefault="007D3CAF" w:rsidP="007D3CAF">
      <w:pPr>
        <w:pStyle w:val="Akapitzlist"/>
        <w:spacing w:before="120" w:after="100" w:afterAutospacing="1" w:line="160" w:lineRule="atLeast"/>
        <w:ind w:left="144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669F1F7D" w14:textId="77777777" w:rsidR="007D3CAF" w:rsidRPr="003150E4" w:rsidRDefault="00F463C9" w:rsidP="001457B8">
      <w:pPr>
        <w:pStyle w:val="Akapitzlist"/>
        <w:numPr>
          <w:ilvl w:val="1"/>
          <w:numId w:val="4"/>
        </w:numPr>
        <w:spacing w:before="120" w:after="100" w:afterAutospacing="1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Załącznik nr 2 </w:t>
      </w: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– </w:t>
      </w:r>
      <w:r w:rsidR="00F5011D" w:rsidRPr="003150E4">
        <w:rPr>
          <w:rFonts w:ascii="Times New Roman" w:hAnsi="Times New Roman"/>
          <w:strike/>
          <w:color w:val="FF0000"/>
          <w:sz w:val="24"/>
          <w:szCs w:val="24"/>
        </w:rPr>
        <w:t>Opis Przedmiotu Zamówienia – Arkusz cenowy</w:t>
      </w:r>
      <w:r w:rsidR="003401C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na usługę łącza dedykowanego na potrzeby projektu „</w:t>
      </w:r>
      <w:proofErr w:type="spellStart"/>
      <w:r w:rsidR="003401C5" w:rsidRPr="003150E4">
        <w:rPr>
          <w:rFonts w:ascii="Times New Roman" w:hAnsi="Times New Roman"/>
          <w:strike/>
          <w:color w:val="FF0000"/>
          <w:sz w:val="24"/>
          <w:szCs w:val="24"/>
        </w:rPr>
        <w:t>Patrimonium</w:t>
      </w:r>
      <w:proofErr w:type="spellEnd"/>
      <w:r w:rsidR="003401C5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 – digitalizacja i </w:t>
      </w:r>
      <w:r w:rsidR="003401C5" w:rsidRPr="003150E4">
        <w:rPr>
          <w:rFonts w:ascii="Times New Roman" w:hAnsi="Times New Roman"/>
          <w:strike/>
          <w:color w:val="FF0000"/>
          <w:sz w:val="24"/>
          <w:szCs w:val="24"/>
        </w:rPr>
        <w:lastRenderedPageBreak/>
        <w:t>udostępnienie polskiego dziedzictwa narodowego ze zbiorów Biblioteki Narodowej oraz Biblioteki Jagiellońskiej” - CZĘŚĆ 4</w:t>
      </w:r>
      <w:r w:rsidR="00F5011D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,</w:t>
      </w:r>
    </w:p>
    <w:p w14:paraId="0187FC5E" w14:textId="77777777" w:rsidR="007D3CAF" w:rsidRPr="003150E4" w:rsidRDefault="007D3CAF" w:rsidP="007D3CAF">
      <w:pPr>
        <w:pStyle w:val="Akapitzlist"/>
        <w:spacing w:before="120" w:after="100" w:afterAutospacing="1" w:line="160" w:lineRule="atLeast"/>
        <w:ind w:left="144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8E96296" w14:textId="77777777" w:rsidR="007D3CAF" w:rsidRPr="003150E4" w:rsidRDefault="00F5011D" w:rsidP="00A055B8">
      <w:pPr>
        <w:pStyle w:val="Akapitzlist"/>
        <w:numPr>
          <w:ilvl w:val="1"/>
          <w:numId w:val="4"/>
        </w:numPr>
        <w:spacing w:before="120" w:after="100" w:afterAutospacing="1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Załącznik nr 3</w:t>
      </w:r>
      <w:r w:rsidR="00C4497E" w:rsidRPr="003150E4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="00C4497E"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– </w:t>
      </w:r>
      <w:r w:rsidR="00F30E49" w:rsidRPr="003150E4">
        <w:rPr>
          <w:rFonts w:ascii="Times New Roman" w:hAnsi="Times New Roman"/>
          <w:strike/>
          <w:color w:val="FF0000"/>
          <w:sz w:val="24"/>
          <w:szCs w:val="24"/>
        </w:rPr>
        <w:t>Plan trasy kablowej w Bibliotece Narodowej</w:t>
      </w:r>
    </w:p>
    <w:p w14:paraId="0C77F66E" w14:textId="77777777" w:rsidR="007D3CAF" w:rsidRPr="003150E4" w:rsidRDefault="007D3CAF" w:rsidP="007D3CAF">
      <w:pPr>
        <w:pStyle w:val="Akapitzlist"/>
        <w:spacing w:before="120" w:after="100" w:afterAutospacing="1" w:line="160" w:lineRule="atLeast"/>
        <w:ind w:left="144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7135820B" w14:textId="77777777" w:rsidR="00E73CA5" w:rsidRPr="003150E4" w:rsidRDefault="00C4497E" w:rsidP="00A055B8">
      <w:pPr>
        <w:pStyle w:val="Akapitzlist"/>
        <w:numPr>
          <w:ilvl w:val="1"/>
          <w:numId w:val="4"/>
        </w:numPr>
        <w:spacing w:before="120" w:after="100" w:afterAutospacing="1" w:line="160" w:lineRule="atLea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50E4">
        <w:rPr>
          <w:rFonts w:ascii="Times New Roman" w:hAnsi="Times New Roman"/>
          <w:strike/>
          <w:color w:val="FF0000"/>
          <w:sz w:val="24"/>
          <w:szCs w:val="24"/>
        </w:rPr>
        <w:t xml:space="preserve">Załącznik nr 4 – </w:t>
      </w:r>
      <w:r w:rsidR="00F30E49" w:rsidRPr="003150E4">
        <w:rPr>
          <w:rFonts w:ascii="Times New Roman" w:hAnsi="Times New Roman"/>
          <w:strike/>
          <w:color w:val="FF0000"/>
          <w:sz w:val="24"/>
          <w:szCs w:val="24"/>
        </w:rPr>
        <w:t>Plan trasy kablowej w Bibliotece Jagiellońskiej</w:t>
      </w:r>
    </w:p>
    <w:p w14:paraId="2CCAE705" w14:textId="77777777" w:rsidR="002277F7" w:rsidRPr="003150E4" w:rsidRDefault="002277F7" w:rsidP="001457B8">
      <w:pPr>
        <w:spacing w:before="120" w:after="100" w:afterAutospacing="1" w:line="160" w:lineRule="atLeast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</w:p>
    <w:p w14:paraId="7F0D6A94" w14:textId="77777777" w:rsidR="00DA7699" w:rsidRPr="003150E4" w:rsidRDefault="00DA7699" w:rsidP="001457B8">
      <w:pPr>
        <w:spacing w:before="120" w:after="100" w:afterAutospacing="1" w:line="160" w:lineRule="atLeast"/>
        <w:ind w:left="720"/>
        <w:jc w:val="both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>ZAMAWIAJĄCY</w:t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ab/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ab/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ab/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ab/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ab/>
      </w:r>
      <w:r w:rsidRPr="003150E4"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  <w:tab/>
        <w:t>WYKONAWCA</w:t>
      </w:r>
    </w:p>
    <w:sectPr w:rsidR="00DA7699" w:rsidRPr="003150E4" w:rsidSect="005E6D2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04C1" w14:textId="77777777" w:rsidR="00385DCD" w:rsidRDefault="00385DCD">
      <w:r>
        <w:separator/>
      </w:r>
    </w:p>
  </w:endnote>
  <w:endnote w:type="continuationSeparator" w:id="0">
    <w:p w14:paraId="086C2DF7" w14:textId="77777777" w:rsidR="00385DCD" w:rsidRDefault="0038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E10A1" w14:textId="77777777" w:rsidR="00886CCE" w:rsidRDefault="00CE5C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6C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0AE3B" w14:textId="77777777" w:rsidR="00886CCE" w:rsidRDefault="00886C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4FD4" w14:textId="77777777" w:rsidR="00886CCE" w:rsidRDefault="002277F7" w:rsidP="002277F7">
    <w:pPr>
      <w:pStyle w:val="NormalnyWeb"/>
      <w:jc w:val="center"/>
    </w:pPr>
    <w:r w:rsidRPr="002277F7">
      <w:rPr>
        <w:rFonts w:ascii="Calibri" w:hAnsi="Calibri"/>
        <w:sz w:val="15"/>
        <w:szCs w:val="15"/>
      </w:rPr>
      <w:t>Projekt „</w:t>
    </w:r>
    <w:proofErr w:type="spellStart"/>
    <w:r w:rsidRPr="002277F7">
      <w:rPr>
        <w:rFonts w:ascii="Calibri" w:hAnsi="Calibri"/>
        <w:sz w:val="15"/>
        <w:szCs w:val="15"/>
      </w:rPr>
      <w:t>Patrimonium</w:t>
    </w:r>
    <w:proofErr w:type="spellEnd"/>
    <w:r w:rsidRPr="002277F7">
      <w:rPr>
        <w:rFonts w:ascii="Calibri" w:hAnsi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</w:t>
    </w:r>
    <w:r>
      <w:rPr>
        <w:rFonts w:ascii="Calibri" w:hAnsi="Calibri"/>
        <w:sz w:val="15"/>
        <w:szCs w:val="15"/>
      </w:rPr>
      <w:br/>
    </w:r>
    <w:r w:rsidRPr="002277F7">
      <w:rPr>
        <w:rFonts w:ascii="Calibri" w:hAnsi="Calibri"/>
        <w:sz w:val="15"/>
        <w:szCs w:val="15"/>
      </w:rPr>
      <w:t xml:space="preserve"> z Europejskiego Funduszu Roz</w:t>
    </w:r>
    <w:r w:rsidR="00082039">
      <w:rPr>
        <w:rFonts w:ascii="Calibri" w:hAnsi="Calibri"/>
        <w:sz w:val="15"/>
        <w:szCs w:val="15"/>
      </w:rPr>
      <w:t>woju Regionalnego na podstawie U</w:t>
    </w:r>
    <w:r w:rsidRPr="002277F7">
      <w:rPr>
        <w:rFonts w:ascii="Calibri" w:hAnsi="Calibri"/>
        <w:sz w:val="15"/>
        <w:szCs w:val="15"/>
      </w:rPr>
      <w:t>mowy o dofinansowanie nr POPC.02.03.02-00-0017/16-00 i budżetu państwa.</w:t>
    </w:r>
    <w:r w:rsidR="00CC0EC7" w:rsidRPr="00A00827">
      <w:rPr>
        <w:noProof/>
      </w:rPr>
      <w:drawing>
        <wp:inline distT="0" distB="0" distL="0" distR="0" wp14:anchorId="5AF5C6A3" wp14:editId="21D23103">
          <wp:extent cx="5852160" cy="52959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A245" w14:textId="77777777" w:rsidR="00385DCD" w:rsidRDefault="00385DCD">
      <w:r>
        <w:separator/>
      </w:r>
    </w:p>
  </w:footnote>
  <w:footnote w:type="continuationSeparator" w:id="0">
    <w:p w14:paraId="49D2807D" w14:textId="77777777" w:rsidR="00385DCD" w:rsidRDefault="0038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ED3A" w14:textId="77777777" w:rsidR="000E601F" w:rsidRPr="000E601F" w:rsidRDefault="000E601F" w:rsidP="000E601F">
    <w:pPr>
      <w:pStyle w:val="Nagwek"/>
      <w:spacing w:after="0" w:line="240" w:lineRule="auto"/>
      <w:jc w:val="center"/>
      <w:rPr>
        <w:rFonts w:asciiTheme="minorHAnsi" w:hAnsiTheme="minorHAnsi"/>
        <w:sz w:val="20"/>
      </w:rPr>
    </w:pPr>
    <w:r w:rsidRPr="000E601F">
      <w:rPr>
        <w:rFonts w:asciiTheme="minorHAnsi" w:hAnsiTheme="minorHAnsi"/>
        <w:sz w:val="20"/>
      </w:rPr>
      <w:t>- WZÓR UMOWY -</w:t>
    </w:r>
  </w:p>
  <w:p w14:paraId="6A01A09C" w14:textId="152B6EC4" w:rsidR="002277F7" w:rsidRPr="002277F7" w:rsidRDefault="000E601F" w:rsidP="000E601F">
    <w:pPr>
      <w:pStyle w:val="Nagwek"/>
      <w:spacing w:after="0" w:line="240" w:lineRule="auto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</w:t>
    </w:r>
    <w:r w:rsidR="00CE5CC9" w:rsidRPr="002277F7">
      <w:rPr>
        <w:rFonts w:ascii="Times New Roman" w:hAnsi="Times New Roman"/>
        <w:sz w:val="20"/>
      </w:rPr>
      <w:fldChar w:fldCharType="begin"/>
    </w:r>
    <w:r w:rsidR="002277F7" w:rsidRPr="002277F7">
      <w:rPr>
        <w:rFonts w:ascii="Times New Roman" w:hAnsi="Times New Roman"/>
        <w:sz w:val="20"/>
      </w:rPr>
      <w:instrText>PAGE   \* MERGEFORMAT</w:instrText>
    </w:r>
    <w:r w:rsidR="00CE5CC9" w:rsidRPr="002277F7">
      <w:rPr>
        <w:rFonts w:ascii="Times New Roman" w:hAnsi="Times New Roman"/>
        <w:sz w:val="20"/>
      </w:rPr>
      <w:fldChar w:fldCharType="separate"/>
    </w:r>
    <w:r w:rsidR="003150E4">
      <w:rPr>
        <w:rFonts w:ascii="Times New Roman" w:hAnsi="Times New Roman"/>
        <w:noProof/>
        <w:sz w:val="20"/>
      </w:rPr>
      <w:t>13</w:t>
    </w:r>
    <w:r w:rsidR="00CE5CC9" w:rsidRPr="002277F7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F4CCF68"/>
    <w:name w:val="WW8Num5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" w15:restartNumberingAfterBreak="0">
    <w:nsid w:val="04525F64"/>
    <w:multiLevelType w:val="multilevel"/>
    <w:tmpl w:val="653E6FE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A9A5C3D"/>
    <w:multiLevelType w:val="hybridMultilevel"/>
    <w:tmpl w:val="F036E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27C04"/>
    <w:multiLevelType w:val="multilevel"/>
    <w:tmpl w:val="10166786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0ECD769D"/>
    <w:multiLevelType w:val="hybridMultilevel"/>
    <w:tmpl w:val="79D09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AA0"/>
    <w:multiLevelType w:val="hybridMultilevel"/>
    <w:tmpl w:val="7594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65E4"/>
    <w:multiLevelType w:val="hybridMultilevel"/>
    <w:tmpl w:val="65F00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8797B"/>
    <w:multiLevelType w:val="multilevel"/>
    <w:tmpl w:val="65F0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96004"/>
    <w:multiLevelType w:val="multilevel"/>
    <w:tmpl w:val="7F30FA64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644" w:firstLine="284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88" w:firstLine="5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72" w:firstLine="85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216" w:firstLine="11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500" w:firstLine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144" w:firstLine="170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428" w:firstLine="198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712" w:firstLine="22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9" w15:restartNumberingAfterBreak="0">
    <w:nsid w:val="28AF7093"/>
    <w:multiLevelType w:val="multilevel"/>
    <w:tmpl w:val="8716BB8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 w15:restartNumberingAfterBreak="0">
    <w:nsid w:val="2A855C8B"/>
    <w:multiLevelType w:val="hybridMultilevel"/>
    <w:tmpl w:val="28F2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3831"/>
    <w:multiLevelType w:val="multilevel"/>
    <w:tmpl w:val="BEF8D4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2064012"/>
    <w:multiLevelType w:val="hybridMultilevel"/>
    <w:tmpl w:val="709ED712"/>
    <w:lvl w:ilvl="0" w:tplc="CFD224AC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E7167F"/>
    <w:multiLevelType w:val="hybridMultilevel"/>
    <w:tmpl w:val="0018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B67C58"/>
    <w:multiLevelType w:val="hybridMultilevel"/>
    <w:tmpl w:val="3AD8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B7856"/>
    <w:multiLevelType w:val="hybridMultilevel"/>
    <w:tmpl w:val="91FE2652"/>
    <w:lvl w:ilvl="0" w:tplc="C9E270F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5673B85"/>
    <w:multiLevelType w:val="hybridMultilevel"/>
    <w:tmpl w:val="351CBEFE"/>
    <w:lvl w:ilvl="0" w:tplc="CFD224A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0612"/>
    <w:multiLevelType w:val="hybridMultilevel"/>
    <w:tmpl w:val="1BF84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4B29266A"/>
    <w:multiLevelType w:val="multilevel"/>
    <w:tmpl w:val="C18CA08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44" w:firstLine="284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88" w:firstLine="5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72" w:firstLine="85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216" w:firstLine="11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500" w:firstLine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144" w:firstLine="170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428" w:firstLine="198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712" w:firstLine="22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0" w15:restartNumberingAfterBreak="0">
    <w:nsid w:val="4C2B5E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A521C1"/>
    <w:multiLevelType w:val="multilevel"/>
    <w:tmpl w:val="8E26E7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EF8375A"/>
    <w:multiLevelType w:val="hybridMultilevel"/>
    <w:tmpl w:val="F580D12A"/>
    <w:lvl w:ilvl="0" w:tplc="F1B69802">
      <w:start w:val="4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50290380"/>
    <w:multiLevelType w:val="hybridMultilevel"/>
    <w:tmpl w:val="F1FCCFD4"/>
    <w:lvl w:ilvl="0" w:tplc="B5646A1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6F5A20"/>
    <w:multiLevelType w:val="hybridMultilevel"/>
    <w:tmpl w:val="B204C2C4"/>
    <w:lvl w:ilvl="0" w:tplc="6688F0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53B3"/>
    <w:multiLevelType w:val="hybridMultilevel"/>
    <w:tmpl w:val="A49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26112"/>
    <w:multiLevelType w:val="hybridMultilevel"/>
    <w:tmpl w:val="9258E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50CD6"/>
    <w:multiLevelType w:val="hybridMultilevel"/>
    <w:tmpl w:val="E084D616"/>
    <w:lvl w:ilvl="0" w:tplc="89E6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20FAB"/>
    <w:multiLevelType w:val="multilevel"/>
    <w:tmpl w:val="C46E2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4B0F27"/>
    <w:multiLevelType w:val="multilevel"/>
    <w:tmpl w:val="E06AF8B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0" w15:restartNumberingAfterBreak="0">
    <w:nsid w:val="686828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2612EE"/>
    <w:multiLevelType w:val="multilevel"/>
    <w:tmpl w:val="AAD08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2" w15:restartNumberingAfterBreak="0">
    <w:nsid w:val="6A4520E9"/>
    <w:multiLevelType w:val="hybridMultilevel"/>
    <w:tmpl w:val="8AFE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658F"/>
    <w:multiLevelType w:val="hybridMultilevel"/>
    <w:tmpl w:val="A846270C"/>
    <w:lvl w:ilvl="0" w:tplc="42BCB1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C3ADF"/>
    <w:multiLevelType w:val="multilevel"/>
    <w:tmpl w:val="FBB29A66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21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5" w15:restartNumberingAfterBreak="0">
    <w:nsid w:val="6E824873"/>
    <w:multiLevelType w:val="multilevel"/>
    <w:tmpl w:val="8D101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0757E84"/>
    <w:multiLevelType w:val="multilevel"/>
    <w:tmpl w:val="7E9A5980"/>
    <w:lvl w:ilvl="0">
      <w:start w:val="1"/>
      <w:numFmt w:val="lowerLetter"/>
      <w:lvlText w:val="%1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7" w15:restartNumberingAfterBreak="0">
    <w:nsid w:val="75C83FA9"/>
    <w:multiLevelType w:val="hybridMultilevel"/>
    <w:tmpl w:val="EA30E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781901"/>
    <w:multiLevelType w:val="hybridMultilevel"/>
    <w:tmpl w:val="E31C290C"/>
    <w:lvl w:ilvl="0" w:tplc="F712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B5D0D"/>
    <w:multiLevelType w:val="hybridMultilevel"/>
    <w:tmpl w:val="114256BE"/>
    <w:lvl w:ilvl="0" w:tplc="21C8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CE7AFC"/>
    <w:multiLevelType w:val="multilevel"/>
    <w:tmpl w:val="73C49DA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1" w15:restartNumberingAfterBreak="0">
    <w:nsid w:val="7CF76D87"/>
    <w:multiLevelType w:val="multilevel"/>
    <w:tmpl w:val="27600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4051C3"/>
    <w:multiLevelType w:val="hybridMultilevel"/>
    <w:tmpl w:val="6F9C1EE8"/>
    <w:lvl w:ilvl="0" w:tplc="F62A2F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F09C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1"/>
  </w:num>
  <w:num w:numId="8">
    <w:abstractNumId w:val="41"/>
  </w:num>
  <w:num w:numId="9">
    <w:abstractNumId w:val="39"/>
  </w:num>
  <w:num w:numId="10">
    <w:abstractNumId w:val="17"/>
  </w:num>
  <w:num w:numId="11">
    <w:abstractNumId w:val="12"/>
  </w:num>
  <w:num w:numId="12">
    <w:abstractNumId w:val="16"/>
  </w:num>
  <w:num w:numId="13">
    <w:abstractNumId w:val="15"/>
  </w:num>
  <w:num w:numId="14">
    <w:abstractNumId w:val="38"/>
  </w:num>
  <w:num w:numId="15">
    <w:abstractNumId w:val="6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10"/>
  </w:num>
  <w:num w:numId="22">
    <w:abstractNumId w:val="2"/>
  </w:num>
  <w:num w:numId="23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20"/>
  </w:num>
  <w:num w:numId="28">
    <w:abstractNumId w:val="14"/>
  </w:num>
  <w:num w:numId="29">
    <w:abstractNumId w:val="35"/>
  </w:num>
  <w:num w:numId="30">
    <w:abstractNumId w:val="28"/>
  </w:num>
  <w:num w:numId="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9"/>
  </w:num>
  <w:num w:numId="35">
    <w:abstractNumId w:val="3"/>
  </w:num>
  <w:num w:numId="36">
    <w:abstractNumId w:val="36"/>
  </w:num>
  <w:num w:numId="37">
    <w:abstractNumId w:val="34"/>
  </w:num>
  <w:num w:numId="38">
    <w:abstractNumId w:val="40"/>
  </w:num>
  <w:num w:numId="39">
    <w:abstractNumId w:val="5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26"/>
    <w:rsid w:val="0000253B"/>
    <w:rsid w:val="0000560D"/>
    <w:rsid w:val="00005D81"/>
    <w:rsid w:val="00006D1B"/>
    <w:rsid w:val="000077BE"/>
    <w:rsid w:val="000116E5"/>
    <w:rsid w:val="00014AAE"/>
    <w:rsid w:val="00015074"/>
    <w:rsid w:val="00026584"/>
    <w:rsid w:val="00031813"/>
    <w:rsid w:val="00033FC9"/>
    <w:rsid w:val="000359B1"/>
    <w:rsid w:val="00035E7D"/>
    <w:rsid w:val="000369C7"/>
    <w:rsid w:val="00045DF6"/>
    <w:rsid w:val="00050A44"/>
    <w:rsid w:val="0005164C"/>
    <w:rsid w:val="00052698"/>
    <w:rsid w:val="00054260"/>
    <w:rsid w:val="00057DAF"/>
    <w:rsid w:val="00060386"/>
    <w:rsid w:val="000670F7"/>
    <w:rsid w:val="0006711C"/>
    <w:rsid w:val="00073DF0"/>
    <w:rsid w:val="000817AB"/>
    <w:rsid w:val="00082039"/>
    <w:rsid w:val="00082AB7"/>
    <w:rsid w:val="00085C41"/>
    <w:rsid w:val="00097097"/>
    <w:rsid w:val="000A0B84"/>
    <w:rsid w:val="000A34D3"/>
    <w:rsid w:val="000A35A9"/>
    <w:rsid w:val="000A7A84"/>
    <w:rsid w:val="000B0A08"/>
    <w:rsid w:val="000B3DAD"/>
    <w:rsid w:val="000B3F2B"/>
    <w:rsid w:val="000B5537"/>
    <w:rsid w:val="000B578A"/>
    <w:rsid w:val="000C19F2"/>
    <w:rsid w:val="000C212F"/>
    <w:rsid w:val="000C59CC"/>
    <w:rsid w:val="000C60AB"/>
    <w:rsid w:val="000D17E6"/>
    <w:rsid w:val="000D54C6"/>
    <w:rsid w:val="000D6313"/>
    <w:rsid w:val="000E0BE3"/>
    <w:rsid w:val="000E1507"/>
    <w:rsid w:val="000E601F"/>
    <w:rsid w:val="000E7B52"/>
    <w:rsid w:val="000F0E38"/>
    <w:rsid w:val="000F27A1"/>
    <w:rsid w:val="000F3CEE"/>
    <w:rsid w:val="000F7F89"/>
    <w:rsid w:val="001111ED"/>
    <w:rsid w:val="001113E9"/>
    <w:rsid w:val="00113B9A"/>
    <w:rsid w:val="00114D18"/>
    <w:rsid w:val="00125E09"/>
    <w:rsid w:val="0013752B"/>
    <w:rsid w:val="00140B2E"/>
    <w:rsid w:val="001418D9"/>
    <w:rsid w:val="00144AFC"/>
    <w:rsid w:val="001457B8"/>
    <w:rsid w:val="00146264"/>
    <w:rsid w:val="001470BC"/>
    <w:rsid w:val="00150877"/>
    <w:rsid w:val="00153A1B"/>
    <w:rsid w:val="00154019"/>
    <w:rsid w:val="00160176"/>
    <w:rsid w:val="00161D19"/>
    <w:rsid w:val="00164ACA"/>
    <w:rsid w:val="0017444D"/>
    <w:rsid w:val="00175189"/>
    <w:rsid w:val="00176D1F"/>
    <w:rsid w:val="00177D11"/>
    <w:rsid w:val="00181DBA"/>
    <w:rsid w:val="00184509"/>
    <w:rsid w:val="001860CA"/>
    <w:rsid w:val="00186942"/>
    <w:rsid w:val="00186CF3"/>
    <w:rsid w:val="001916A6"/>
    <w:rsid w:val="00194E17"/>
    <w:rsid w:val="0019538D"/>
    <w:rsid w:val="001A0364"/>
    <w:rsid w:val="001A2AD1"/>
    <w:rsid w:val="001A3ADC"/>
    <w:rsid w:val="001A50EB"/>
    <w:rsid w:val="001A7BB3"/>
    <w:rsid w:val="001B1AF6"/>
    <w:rsid w:val="001B2635"/>
    <w:rsid w:val="001B7D55"/>
    <w:rsid w:val="001C0AA6"/>
    <w:rsid w:val="001C10F9"/>
    <w:rsid w:val="001C1A3D"/>
    <w:rsid w:val="001C441C"/>
    <w:rsid w:val="001D2BC6"/>
    <w:rsid w:val="001D36B1"/>
    <w:rsid w:val="001D4070"/>
    <w:rsid w:val="001D66EA"/>
    <w:rsid w:val="001D7615"/>
    <w:rsid w:val="001E1979"/>
    <w:rsid w:val="001E594D"/>
    <w:rsid w:val="001E7E89"/>
    <w:rsid w:val="001F3A9F"/>
    <w:rsid w:val="001F423C"/>
    <w:rsid w:val="001F57BD"/>
    <w:rsid w:val="001F73EA"/>
    <w:rsid w:val="00200B04"/>
    <w:rsid w:val="00202870"/>
    <w:rsid w:val="0020299F"/>
    <w:rsid w:val="00204357"/>
    <w:rsid w:val="0021097E"/>
    <w:rsid w:val="0021678D"/>
    <w:rsid w:val="00221D84"/>
    <w:rsid w:val="002246AA"/>
    <w:rsid w:val="00225FF0"/>
    <w:rsid w:val="002277F7"/>
    <w:rsid w:val="00227C2E"/>
    <w:rsid w:val="00230026"/>
    <w:rsid w:val="00231C45"/>
    <w:rsid w:val="00232763"/>
    <w:rsid w:val="00234B9B"/>
    <w:rsid w:val="00243F90"/>
    <w:rsid w:val="0024611B"/>
    <w:rsid w:val="002517F1"/>
    <w:rsid w:val="002518EA"/>
    <w:rsid w:val="00257E2B"/>
    <w:rsid w:val="00262515"/>
    <w:rsid w:val="00264666"/>
    <w:rsid w:val="0026704F"/>
    <w:rsid w:val="00271EF1"/>
    <w:rsid w:val="00272971"/>
    <w:rsid w:val="00273B6F"/>
    <w:rsid w:val="00275576"/>
    <w:rsid w:val="00275F22"/>
    <w:rsid w:val="0028393B"/>
    <w:rsid w:val="00284E0E"/>
    <w:rsid w:val="00292148"/>
    <w:rsid w:val="002A1FA9"/>
    <w:rsid w:val="002A4E7D"/>
    <w:rsid w:val="002A5D83"/>
    <w:rsid w:val="002A6001"/>
    <w:rsid w:val="002A7526"/>
    <w:rsid w:val="002A7BD1"/>
    <w:rsid w:val="002B04DD"/>
    <w:rsid w:val="002B0AE0"/>
    <w:rsid w:val="002B5791"/>
    <w:rsid w:val="002B62BC"/>
    <w:rsid w:val="002C2B9D"/>
    <w:rsid w:val="002C2FE4"/>
    <w:rsid w:val="002C3B6B"/>
    <w:rsid w:val="002C482F"/>
    <w:rsid w:val="002C4A96"/>
    <w:rsid w:val="002C509A"/>
    <w:rsid w:val="002C72CF"/>
    <w:rsid w:val="002C748F"/>
    <w:rsid w:val="002D1D8B"/>
    <w:rsid w:val="002D30ED"/>
    <w:rsid w:val="002D6310"/>
    <w:rsid w:val="002D6A3E"/>
    <w:rsid w:val="002D743C"/>
    <w:rsid w:val="002D7A7B"/>
    <w:rsid w:val="002E3828"/>
    <w:rsid w:val="002E5789"/>
    <w:rsid w:val="002E669D"/>
    <w:rsid w:val="002F591B"/>
    <w:rsid w:val="003016A0"/>
    <w:rsid w:val="003070DF"/>
    <w:rsid w:val="0030750D"/>
    <w:rsid w:val="003117B9"/>
    <w:rsid w:val="003150E4"/>
    <w:rsid w:val="00315EAE"/>
    <w:rsid w:val="0031704E"/>
    <w:rsid w:val="003229F7"/>
    <w:rsid w:val="00323DE9"/>
    <w:rsid w:val="00325CE7"/>
    <w:rsid w:val="0033360D"/>
    <w:rsid w:val="00333ED9"/>
    <w:rsid w:val="00334F99"/>
    <w:rsid w:val="00336F37"/>
    <w:rsid w:val="003401C5"/>
    <w:rsid w:val="0034388D"/>
    <w:rsid w:val="00345D81"/>
    <w:rsid w:val="0035112C"/>
    <w:rsid w:val="00351F27"/>
    <w:rsid w:val="00355869"/>
    <w:rsid w:val="00356538"/>
    <w:rsid w:val="00362BBD"/>
    <w:rsid w:val="00366873"/>
    <w:rsid w:val="00374F31"/>
    <w:rsid w:val="00375B6E"/>
    <w:rsid w:val="00376B23"/>
    <w:rsid w:val="00380829"/>
    <w:rsid w:val="00380BC0"/>
    <w:rsid w:val="003837BF"/>
    <w:rsid w:val="003854C1"/>
    <w:rsid w:val="00385DCD"/>
    <w:rsid w:val="003868A4"/>
    <w:rsid w:val="003909C1"/>
    <w:rsid w:val="003966FE"/>
    <w:rsid w:val="003A0691"/>
    <w:rsid w:val="003A5A12"/>
    <w:rsid w:val="003A6213"/>
    <w:rsid w:val="003B02D5"/>
    <w:rsid w:val="003B08E0"/>
    <w:rsid w:val="003B1BAB"/>
    <w:rsid w:val="003B347B"/>
    <w:rsid w:val="003B5BD2"/>
    <w:rsid w:val="003C25F6"/>
    <w:rsid w:val="003C35AF"/>
    <w:rsid w:val="003C468B"/>
    <w:rsid w:val="003C6633"/>
    <w:rsid w:val="003C70D2"/>
    <w:rsid w:val="003C79E0"/>
    <w:rsid w:val="003E1A69"/>
    <w:rsid w:val="003E3FCE"/>
    <w:rsid w:val="003E5490"/>
    <w:rsid w:val="003E570A"/>
    <w:rsid w:val="003E777D"/>
    <w:rsid w:val="003F1050"/>
    <w:rsid w:val="003F120C"/>
    <w:rsid w:val="003F2608"/>
    <w:rsid w:val="003F2921"/>
    <w:rsid w:val="003F6CE1"/>
    <w:rsid w:val="004031DC"/>
    <w:rsid w:val="004044D1"/>
    <w:rsid w:val="004048B7"/>
    <w:rsid w:val="0041083D"/>
    <w:rsid w:val="00410FCC"/>
    <w:rsid w:val="00414217"/>
    <w:rsid w:val="00414D52"/>
    <w:rsid w:val="00414D89"/>
    <w:rsid w:val="004153B9"/>
    <w:rsid w:val="004229A0"/>
    <w:rsid w:val="0042376F"/>
    <w:rsid w:val="004254EE"/>
    <w:rsid w:val="00427E32"/>
    <w:rsid w:val="0043215F"/>
    <w:rsid w:val="0043397E"/>
    <w:rsid w:val="004372F2"/>
    <w:rsid w:val="00437B66"/>
    <w:rsid w:val="00440862"/>
    <w:rsid w:val="00443921"/>
    <w:rsid w:val="0044779F"/>
    <w:rsid w:val="00450946"/>
    <w:rsid w:val="004517E7"/>
    <w:rsid w:val="00460213"/>
    <w:rsid w:val="004754B9"/>
    <w:rsid w:val="004764A0"/>
    <w:rsid w:val="0047656D"/>
    <w:rsid w:val="0048011B"/>
    <w:rsid w:val="00483C8C"/>
    <w:rsid w:val="00484099"/>
    <w:rsid w:val="00486A36"/>
    <w:rsid w:val="00494F99"/>
    <w:rsid w:val="004953A3"/>
    <w:rsid w:val="004A7258"/>
    <w:rsid w:val="004B1C16"/>
    <w:rsid w:val="004B1C6F"/>
    <w:rsid w:val="004B4B81"/>
    <w:rsid w:val="004B5782"/>
    <w:rsid w:val="004B7514"/>
    <w:rsid w:val="004C053A"/>
    <w:rsid w:val="004C35B7"/>
    <w:rsid w:val="004C625A"/>
    <w:rsid w:val="004E583C"/>
    <w:rsid w:val="004F042C"/>
    <w:rsid w:val="004F6B44"/>
    <w:rsid w:val="00504038"/>
    <w:rsid w:val="00506BA0"/>
    <w:rsid w:val="00512C89"/>
    <w:rsid w:val="00512F3E"/>
    <w:rsid w:val="00512FEE"/>
    <w:rsid w:val="0051455C"/>
    <w:rsid w:val="00514906"/>
    <w:rsid w:val="00517BA0"/>
    <w:rsid w:val="0052321C"/>
    <w:rsid w:val="00524CF7"/>
    <w:rsid w:val="0052524F"/>
    <w:rsid w:val="00525517"/>
    <w:rsid w:val="00535681"/>
    <w:rsid w:val="005362AF"/>
    <w:rsid w:val="00536927"/>
    <w:rsid w:val="00537297"/>
    <w:rsid w:val="0054094C"/>
    <w:rsid w:val="00540BD5"/>
    <w:rsid w:val="005428E1"/>
    <w:rsid w:val="00543108"/>
    <w:rsid w:val="00550813"/>
    <w:rsid w:val="00552947"/>
    <w:rsid w:val="00553D0D"/>
    <w:rsid w:val="0055685B"/>
    <w:rsid w:val="00560D07"/>
    <w:rsid w:val="005649FE"/>
    <w:rsid w:val="00573396"/>
    <w:rsid w:val="00573DF8"/>
    <w:rsid w:val="00574E24"/>
    <w:rsid w:val="005874AD"/>
    <w:rsid w:val="00590795"/>
    <w:rsid w:val="00595880"/>
    <w:rsid w:val="005A125B"/>
    <w:rsid w:val="005A3583"/>
    <w:rsid w:val="005A5514"/>
    <w:rsid w:val="005A5D32"/>
    <w:rsid w:val="005A68E7"/>
    <w:rsid w:val="005B2870"/>
    <w:rsid w:val="005B3B08"/>
    <w:rsid w:val="005B528D"/>
    <w:rsid w:val="005B53ED"/>
    <w:rsid w:val="005B5D7E"/>
    <w:rsid w:val="005B6B87"/>
    <w:rsid w:val="005C018E"/>
    <w:rsid w:val="005C0555"/>
    <w:rsid w:val="005C1522"/>
    <w:rsid w:val="005C2024"/>
    <w:rsid w:val="005C34BC"/>
    <w:rsid w:val="005C445C"/>
    <w:rsid w:val="005D2EDD"/>
    <w:rsid w:val="005D731E"/>
    <w:rsid w:val="005E3375"/>
    <w:rsid w:val="005E6D26"/>
    <w:rsid w:val="005F1DB4"/>
    <w:rsid w:val="005F5402"/>
    <w:rsid w:val="005F5C89"/>
    <w:rsid w:val="006043A0"/>
    <w:rsid w:val="00607F04"/>
    <w:rsid w:val="00610F14"/>
    <w:rsid w:val="00612811"/>
    <w:rsid w:val="00614BEB"/>
    <w:rsid w:val="00615AAF"/>
    <w:rsid w:val="00617C4F"/>
    <w:rsid w:val="00624AB9"/>
    <w:rsid w:val="00627AE4"/>
    <w:rsid w:val="00630159"/>
    <w:rsid w:val="0063109B"/>
    <w:rsid w:val="00632A4E"/>
    <w:rsid w:val="00635F04"/>
    <w:rsid w:val="00636F5E"/>
    <w:rsid w:val="00640B5C"/>
    <w:rsid w:val="00640CD2"/>
    <w:rsid w:val="0064300F"/>
    <w:rsid w:val="00643895"/>
    <w:rsid w:val="00646FE3"/>
    <w:rsid w:val="00647EB5"/>
    <w:rsid w:val="00652216"/>
    <w:rsid w:val="0065313E"/>
    <w:rsid w:val="0065626F"/>
    <w:rsid w:val="006575C9"/>
    <w:rsid w:val="006579EE"/>
    <w:rsid w:val="0066207A"/>
    <w:rsid w:val="00667E80"/>
    <w:rsid w:val="00667F97"/>
    <w:rsid w:val="00670F11"/>
    <w:rsid w:val="00672C62"/>
    <w:rsid w:val="00673DE7"/>
    <w:rsid w:val="00674030"/>
    <w:rsid w:val="00676476"/>
    <w:rsid w:val="0067733F"/>
    <w:rsid w:val="00680488"/>
    <w:rsid w:val="006830FF"/>
    <w:rsid w:val="00683A64"/>
    <w:rsid w:val="006868C2"/>
    <w:rsid w:val="00693415"/>
    <w:rsid w:val="0069509F"/>
    <w:rsid w:val="00696FD6"/>
    <w:rsid w:val="006A34ED"/>
    <w:rsid w:val="006A397E"/>
    <w:rsid w:val="006A4830"/>
    <w:rsid w:val="006A4E43"/>
    <w:rsid w:val="006C17C5"/>
    <w:rsid w:val="006C34D6"/>
    <w:rsid w:val="006C61EB"/>
    <w:rsid w:val="006C6470"/>
    <w:rsid w:val="006D04A9"/>
    <w:rsid w:val="006D1BF5"/>
    <w:rsid w:val="006D4A36"/>
    <w:rsid w:val="006D5A78"/>
    <w:rsid w:val="006E1B5C"/>
    <w:rsid w:val="006E1DB2"/>
    <w:rsid w:val="006E27A8"/>
    <w:rsid w:val="006E32F5"/>
    <w:rsid w:val="006F27D6"/>
    <w:rsid w:val="006F3AD5"/>
    <w:rsid w:val="006F4B57"/>
    <w:rsid w:val="006F5DBF"/>
    <w:rsid w:val="006F7630"/>
    <w:rsid w:val="0070313D"/>
    <w:rsid w:val="00703CFA"/>
    <w:rsid w:val="00706A24"/>
    <w:rsid w:val="007113F0"/>
    <w:rsid w:val="00715DEF"/>
    <w:rsid w:val="00717A66"/>
    <w:rsid w:val="007215FE"/>
    <w:rsid w:val="00721DFF"/>
    <w:rsid w:val="00731097"/>
    <w:rsid w:val="0073538C"/>
    <w:rsid w:val="007355BB"/>
    <w:rsid w:val="007401D8"/>
    <w:rsid w:val="0074146C"/>
    <w:rsid w:val="0074244F"/>
    <w:rsid w:val="007539FD"/>
    <w:rsid w:val="007542C4"/>
    <w:rsid w:val="0075468F"/>
    <w:rsid w:val="007562D4"/>
    <w:rsid w:val="007615FD"/>
    <w:rsid w:val="00761BA6"/>
    <w:rsid w:val="00761CB8"/>
    <w:rsid w:val="00765890"/>
    <w:rsid w:val="00766C25"/>
    <w:rsid w:val="00782030"/>
    <w:rsid w:val="00782A70"/>
    <w:rsid w:val="0078571F"/>
    <w:rsid w:val="00786E3F"/>
    <w:rsid w:val="007871AF"/>
    <w:rsid w:val="00791DB8"/>
    <w:rsid w:val="0079265D"/>
    <w:rsid w:val="00795B39"/>
    <w:rsid w:val="00795DDA"/>
    <w:rsid w:val="007A0C80"/>
    <w:rsid w:val="007A1BEC"/>
    <w:rsid w:val="007B165A"/>
    <w:rsid w:val="007B3EDD"/>
    <w:rsid w:val="007C0F15"/>
    <w:rsid w:val="007D0E7B"/>
    <w:rsid w:val="007D3CAF"/>
    <w:rsid w:val="007D4FA0"/>
    <w:rsid w:val="007D6192"/>
    <w:rsid w:val="007D7338"/>
    <w:rsid w:val="007E1B21"/>
    <w:rsid w:val="007E362D"/>
    <w:rsid w:val="007E45AD"/>
    <w:rsid w:val="007E50A0"/>
    <w:rsid w:val="007E59F4"/>
    <w:rsid w:val="007E61FF"/>
    <w:rsid w:val="007F0235"/>
    <w:rsid w:val="007F2A2B"/>
    <w:rsid w:val="007F5B37"/>
    <w:rsid w:val="007F5E97"/>
    <w:rsid w:val="007F7098"/>
    <w:rsid w:val="007F77E5"/>
    <w:rsid w:val="007F7DC8"/>
    <w:rsid w:val="00800456"/>
    <w:rsid w:val="00801B6B"/>
    <w:rsid w:val="00802BCB"/>
    <w:rsid w:val="00804888"/>
    <w:rsid w:val="00804B14"/>
    <w:rsid w:val="00806D54"/>
    <w:rsid w:val="00807264"/>
    <w:rsid w:val="00811CF1"/>
    <w:rsid w:val="008144C4"/>
    <w:rsid w:val="0081624D"/>
    <w:rsid w:val="00820253"/>
    <w:rsid w:val="008215C6"/>
    <w:rsid w:val="008216E0"/>
    <w:rsid w:val="00826CA3"/>
    <w:rsid w:val="00827E1D"/>
    <w:rsid w:val="008336FD"/>
    <w:rsid w:val="008371FB"/>
    <w:rsid w:val="00840152"/>
    <w:rsid w:val="00840F97"/>
    <w:rsid w:val="00844DF7"/>
    <w:rsid w:val="00847D43"/>
    <w:rsid w:val="008513F4"/>
    <w:rsid w:val="00851689"/>
    <w:rsid w:val="00856130"/>
    <w:rsid w:val="00857476"/>
    <w:rsid w:val="008575CB"/>
    <w:rsid w:val="008603E0"/>
    <w:rsid w:val="00862290"/>
    <w:rsid w:val="00870565"/>
    <w:rsid w:val="00873A8C"/>
    <w:rsid w:val="0087729D"/>
    <w:rsid w:val="008844B6"/>
    <w:rsid w:val="0088590D"/>
    <w:rsid w:val="00886CCE"/>
    <w:rsid w:val="00892B05"/>
    <w:rsid w:val="00896044"/>
    <w:rsid w:val="008A1050"/>
    <w:rsid w:val="008A32C7"/>
    <w:rsid w:val="008B0EA0"/>
    <w:rsid w:val="008B17F1"/>
    <w:rsid w:val="008B41FA"/>
    <w:rsid w:val="008B46DE"/>
    <w:rsid w:val="008B5112"/>
    <w:rsid w:val="008B554B"/>
    <w:rsid w:val="008C72C9"/>
    <w:rsid w:val="008D2008"/>
    <w:rsid w:val="008D3421"/>
    <w:rsid w:val="008D3925"/>
    <w:rsid w:val="008D5239"/>
    <w:rsid w:val="008D5358"/>
    <w:rsid w:val="008D5EC6"/>
    <w:rsid w:val="008D7609"/>
    <w:rsid w:val="008E19A1"/>
    <w:rsid w:val="008E24A2"/>
    <w:rsid w:val="008E4822"/>
    <w:rsid w:val="008E5603"/>
    <w:rsid w:val="008E5EBC"/>
    <w:rsid w:val="008F009B"/>
    <w:rsid w:val="008F0DBD"/>
    <w:rsid w:val="008F1160"/>
    <w:rsid w:val="008F790A"/>
    <w:rsid w:val="00907D2B"/>
    <w:rsid w:val="00912AE5"/>
    <w:rsid w:val="0091593B"/>
    <w:rsid w:val="00920A6E"/>
    <w:rsid w:val="009252F3"/>
    <w:rsid w:val="009252FC"/>
    <w:rsid w:val="0093358D"/>
    <w:rsid w:val="00933A3A"/>
    <w:rsid w:val="0093791A"/>
    <w:rsid w:val="009411C8"/>
    <w:rsid w:val="0094151A"/>
    <w:rsid w:val="00947BBD"/>
    <w:rsid w:val="00953F81"/>
    <w:rsid w:val="0095425F"/>
    <w:rsid w:val="00955E33"/>
    <w:rsid w:val="00956ADF"/>
    <w:rsid w:val="00956B0B"/>
    <w:rsid w:val="00965C01"/>
    <w:rsid w:val="00965D34"/>
    <w:rsid w:val="0096706A"/>
    <w:rsid w:val="00971106"/>
    <w:rsid w:val="00981811"/>
    <w:rsid w:val="0098434D"/>
    <w:rsid w:val="00985293"/>
    <w:rsid w:val="0098704F"/>
    <w:rsid w:val="00987971"/>
    <w:rsid w:val="00990078"/>
    <w:rsid w:val="00990404"/>
    <w:rsid w:val="00991624"/>
    <w:rsid w:val="00991FBB"/>
    <w:rsid w:val="009A7488"/>
    <w:rsid w:val="009B2870"/>
    <w:rsid w:val="009B5D45"/>
    <w:rsid w:val="009C2629"/>
    <w:rsid w:val="009C5028"/>
    <w:rsid w:val="009D0995"/>
    <w:rsid w:val="009D280C"/>
    <w:rsid w:val="009D5519"/>
    <w:rsid w:val="009D561B"/>
    <w:rsid w:val="009E3E73"/>
    <w:rsid w:val="009F4FC1"/>
    <w:rsid w:val="009F7388"/>
    <w:rsid w:val="00A01291"/>
    <w:rsid w:val="00A038F2"/>
    <w:rsid w:val="00A04393"/>
    <w:rsid w:val="00A055B8"/>
    <w:rsid w:val="00A2019F"/>
    <w:rsid w:val="00A21FF6"/>
    <w:rsid w:val="00A23861"/>
    <w:rsid w:val="00A2466A"/>
    <w:rsid w:val="00A246BE"/>
    <w:rsid w:val="00A24736"/>
    <w:rsid w:val="00A31065"/>
    <w:rsid w:val="00A321CB"/>
    <w:rsid w:val="00A32F2B"/>
    <w:rsid w:val="00A33367"/>
    <w:rsid w:val="00A3619D"/>
    <w:rsid w:val="00A4233F"/>
    <w:rsid w:val="00A43B96"/>
    <w:rsid w:val="00A43E6F"/>
    <w:rsid w:val="00A44FD4"/>
    <w:rsid w:val="00A45F10"/>
    <w:rsid w:val="00A46C89"/>
    <w:rsid w:val="00A47FD5"/>
    <w:rsid w:val="00A52D14"/>
    <w:rsid w:val="00A5693F"/>
    <w:rsid w:val="00A6349B"/>
    <w:rsid w:val="00A64CE6"/>
    <w:rsid w:val="00A67B61"/>
    <w:rsid w:val="00A70ED0"/>
    <w:rsid w:val="00A713C9"/>
    <w:rsid w:val="00A7146A"/>
    <w:rsid w:val="00A74E2E"/>
    <w:rsid w:val="00A8603D"/>
    <w:rsid w:val="00A879BA"/>
    <w:rsid w:val="00A91382"/>
    <w:rsid w:val="00A93C85"/>
    <w:rsid w:val="00AA5C67"/>
    <w:rsid w:val="00AB12BF"/>
    <w:rsid w:val="00AB14A5"/>
    <w:rsid w:val="00AB390B"/>
    <w:rsid w:val="00AB644E"/>
    <w:rsid w:val="00AC0F2D"/>
    <w:rsid w:val="00AC2359"/>
    <w:rsid w:val="00AC296B"/>
    <w:rsid w:val="00AC4F2E"/>
    <w:rsid w:val="00AC5491"/>
    <w:rsid w:val="00AD0FCF"/>
    <w:rsid w:val="00AD1127"/>
    <w:rsid w:val="00AD11FE"/>
    <w:rsid w:val="00AE0458"/>
    <w:rsid w:val="00AE2611"/>
    <w:rsid w:val="00AE4B73"/>
    <w:rsid w:val="00AF099E"/>
    <w:rsid w:val="00AF1275"/>
    <w:rsid w:val="00AF1A9A"/>
    <w:rsid w:val="00AF3489"/>
    <w:rsid w:val="00AF6680"/>
    <w:rsid w:val="00B00A80"/>
    <w:rsid w:val="00B0548E"/>
    <w:rsid w:val="00B07C04"/>
    <w:rsid w:val="00B10A82"/>
    <w:rsid w:val="00B162E9"/>
    <w:rsid w:val="00B1729C"/>
    <w:rsid w:val="00B17C7F"/>
    <w:rsid w:val="00B2557F"/>
    <w:rsid w:val="00B26292"/>
    <w:rsid w:val="00B26E43"/>
    <w:rsid w:val="00B279E3"/>
    <w:rsid w:val="00B27A66"/>
    <w:rsid w:val="00B30D2A"/>
    <w:rsid w:val="00B33EE4"/>
    <w:rsid w:val="00B4255B"/>
    <w:rsid w:val="00B42E6E"/>
    <w:rsid w:val="00B43316"/>
    <w:rsid w:val="00B441D5"/>
    <w:rsid w:val="00B4599E"/>
    <w:rsid w:val="00B4627B"/>
    <w:rsid w:val="00B63508"/>
    <w:rsid w:val="00B6594E"/>
    <w:rsid w:val="00B6768E"/>
    <w:rsid w:val="00B71699"/>
    <w:rsid w:val="00B7229F"/>
    <w:rsid w:val="00B75572"/>
    <w:rsid w:val="00B75D0D"/>
    <w:rsid w:val="00B76A21"/>
    <w:rsid w:val="00B87304"/>
    <w:rsid w:val="00BA08FA"/>
    <w:rsid w:val="00BA0BDD"/>
    <w:rsid w:val="00BA0E44"/>
    <w:rsid w:val="00BA2461"/>
    <w:rsid w:val="00BA4082"/>
    <w:rsid w:val="00BB1B6D"/>
    <w:rsid w:val="00BB24C1"/>
    <w:rsid w:val="00BB3E32"/>
    <w:rsid w:val="00BB5176"/>
    <w:rsid w:val="00BC209B"/>
    <w:rsid w:val="00BD00BF"/>
    <w:rsid w:val="00BD0DF7"/>
    <w:rsid w:val="00BD3964"/>
    <w:rsid w:val="00BD6F0D"/>
    <w:rsid w:val="00BE25B6"/>
    <w:rsid w:val="00BE2830"/>
    <w:rsid w:val="00BE3966"/>
    <w:rsid w:val="00BE4C0A"/>
    <w:rsid w:val="00BE5BA0"/>
    <w:rsid w:val="00BF0267"/>
    <w:rsid w:val="00BF2503"/>
    <w:rsid w:val="00BF4D00"/>
    <w:rsid w:val="00BF7230"/>
    <w:rsid w:val="00C0086E"/>
    <w:rsid w:val="00C02016"/>
    <w:rsid w:val="00C05E2E"/>
    <w:rsid w:val="00C12788"/>
    <w:rsid w:val="00C1350F"/>
    <w:rsid w:val="00C13AE3"/>
    <w:rsid w:val="00C155AB"/>
    <w:rsid w:val="00C17353"/>
    <w:rsid w:val="00C20362"/>
    <w:rsid w:val="00C20BD1"/>
    <w:rsid w:val="00C219D1"/>
    <w:rsid w:val="00C224DF"/>
    <w:rsid w:val="00C2384B"/>
    <w:rsid w:val="00C24D98"/>
    <w:rsid w:val="00C27B2B"/>
    <w:rsid w:val="00C325C3"/>
    <w:rsid w:val="00C337B8"/>
    <w:rsid w:val="00C367FB"/>
    <w:rsid w:val="00C4059F"/>
    <w:rsid w:val="00C41A06"/>
    <w:rsid w:val="00C41A1B"/>
    <w:rsid w:val="00C422A0"/>
    <w:rsid w:val="00C42806"/>
    <w:rsid w:val="00C439B0"/>
    <w:rsid w:val="00C4497E"/>
    <w:rsid w:val="00C45785"/>
    <w:rsid w:val="00C47CAA"/>
    <w:rsid w:val="00C51392"/>
    <w:rsid w:val="00C6194E"/>
    <w:rsid w:val="00C62C7B"/>
    <w:rsid w:val="00C669DE"/>
    <w:rsid w:val="00C6776A"/>
    <w:rsid w:val="00C70786"/>
    <w:rsid w:val="00C729E5"/>
    <w:rsid w:val="00C739AE"/>
    <w:rsid w:val="00C7477C"/>
    <w:rsid w:val="00C75759"/>
    <w:rsid w:val="00C76046"/>
    <w:rsid w:val="00C76319"/>
    <w:rsid w:val="00C825C2"/>
    <w:rsid w:val="00C82EC5"/>
    <w:rsid w:val="00C836D5"/>
    <w:rsid w:val="00C85C84"/>
    <w:rsid w:val="00C96539"/>
    <w:rsid w:val="00CA0A90"/>
    <w:rsid w:val="00CA13A5"/>
    <w:rsid w:val="00CA1E0B"/>
    <w:rsid w:val="00CA4138"/>
    <w:rsid w:val="00CA4A30"/>
    <w:rsid w:val="00CB2BF3"/>
    <w:rsid w:val="00CB4E07"/>
    <w:rsid w:val="00CB6EDD"/>
    <w:rsid w:val="00CC04B5"/>
    <w:rsid w:val="00CC0867"/>
    <w:rsid w:val="00CC0EC7"/>
    <w:rsid w:val="00CC2256"/>
    <w:rsid w:val="00CC5DCD"/>
    <w:rsid w:val="00CC7981"/>
    <w:rsid w:val="00CD0172"/>
    <w:rsid w:val="00CD0593"/>
    <w:rsid w:val="00CD6CAB"/>
    <w:rsid w:val="00CD75CB"/>
    <w:rsid w:val="00CD7921"/>
    <w:rsid w:val="00CE1F4B"/>
    <w:rsid w:val="00CE44D6"/>
    <w:rsid w:val="00CE5CC9"/>
    <w:rsid w:val="00CE6B5A"/>
    <w:rsid w:val="00CF6641"/>
    <w:rsid w:val="00D012A4"/>
    <w:rsid w:val="00D0526C"/>
    <w:rsid w:val="00D061B5"/>
    <w:rsid w:val="00D071B6"/>
    <w:rsid w:val="00D10AF8"/>
    <w:rsid w:val="00D11898"/>
    <w:rsid w:val="00D14B1A"/>
    <w:rsid w:val="00D2296A"/>
    <w:rsid w:val="00D26A78"/>
    <w:rsid w:val="00D26E74"/>
    <w:rsid w:val="00D35114"/>
    <w:rsid w:val="00D3662F"/>
    <w:rsid w:val="00D36C6C"/>
    <w:rsid w:val="00D40101"/>
    <w:rsid w:val="00D4164D"/>
    <w:rsid w:val="00D4199E"/>
    <w:rsid w:val="00D437F0"/>
    <w:rsid w:val="00D44D15"/>
    <w:rsid w:val="00D45F30"/>
    <w:rsid w:val="00D5296E"/>
    <w:rsid w:val="00D5508C"/>
    <w:rsid w:val="00D561DB"/>
    <w:rsid w:val="00D63871"/>
    <w:rsid w:val="00D67E49"/>
    <w:rsid w:val="00D70050"/>
    <w:rsid w:val="00D75B35"/>
    <w:rsid w:val="00D800FA"/>
    <w:rsid w:val="00D814AD"/>
    <w:rsid w:val="00D8206B"/>
    <w:rsid w:val="00D83107"/>
    <w:rsid w:val="00D85049"/>
    <w:rsid w:val="00D936BF"/>
    <w:rsid w:val="00D953B6"/>
    <w:rsid w:val="00DA2A93"/>
    <w:rsid w:val="00DA3F7A"/>
    <w:rsid w:val="00DA59B8"/>
    <w:rsid w:val="00DA5ECC"/>
    <w:rsid w:val="00DA7235"/>
    <w:rsid w:val="00DA7699"/>
    <w:rsid w:val="00DB45E7"/>
    <w:rsid w:val="00DC0F7C"/>
    <w:rsid w:val="00DC13B7"/>
    <w:rsid w:val="00DC3C25"/>
    <w:rsid w:val="00DC5608"/>
    <w:rsid w:val="00DC5785"/>
    <w:rsid w:val="00DD2959"/>
    <w:rsid w:val="00DD4F28"/>
    <w:rsid w:val="00DE0CE1"/>
    <w:rsid w:val="00DE3CF3"/>
    <w:rsid w:val="00DE635B"/>
    <w:rsid w:val="00DE73AA"/>
    <w:rsid w:val="00DF1612"/>
    <w:rsid w:val="00DF19F5"/>
    <w:rsid w:val="00DF242A"/>
    <w:rsid w:val="00DF47FB"/>
    <w:rsid w:val="00E008FF"/>
    <w:rsid w:val="00E02A53"/>
    <w:rsid w:val="00E04416"/>
    <w:rsid w:val="00E105BA"/>
    <w:rsid w:val="00E106E2"/>
    <w:rsid w:val="00E13CDF"/>
    <w:rsid w:val="00E1554E"/>
    <w:rsid w:val="00E16133"/>
    <w:rsid w:val="00E20DA9"/>
    <w:rsid w:val="00E21620"/>
    <w:rsid w:val="00E21865"/>
    <w:rsid w:val="00E3069D"/>
    <w:rsid w:val="00E313E6"/>
    <w:rsid w:val="00E33C0D"/>
    <w:rsid w:val="00E33CD2"/>
    <w:rsid w:val="00E41BFC"/>
    <w:rsid w:val="00E4225A"/>
    <w:rsid w:val="00E46EDA"/>
    <w:rsid w:val="00E51205"/>
    <w:rsid w:val="00E574F4"/>
    <w:rsid w:val="00E601BC"/>
    <w:rsid w:val="00E60279"/>
    <w:rsid w:val="00E6326F"/>
    <w:rsid w:val="00E65644"/>
    <w:rsid w:val="00E667C3"/>
    <w:rsid w:val="00E70199"/>
    <w:rsid w:val="00E72949"/>
    <w:rsid w:val="00E73CA5"/>
    <w:rsid w:val="00E73DF9"/>
    <w:rsid w:val="00E742DE"/>
    <w:rsid w:val="00E77495"/>
    <w:rsid w:val="00E82110"/>
    <w:rsid w:val="00E87DA2"/>
    <w:rsid w:val="00E908FC"/>
    <w:rsid w:val="00E937E5"/>
    <w:rsid w:val="00E95AAE"/>
    <w:rsid w:val="00EA3AE6"/>
    <w:rsid w:val="00EA4783"/>
    <w:rsid w:val="00EA4C10"/>
    <w:rsid w:val="00EA6E0D"/>
    <w:rsid w:val="00EB7DB4"/>
    <w:rsid w:val="00EC016B"/>
    <w:rsid w:val="00EC4433"/>
    <w:rsid w:val="00EC584E"/>
    <w:rsid w:val="00EC6909"/>
    <w:rsid w:val="00ED3059"/>
    <w:rsid w:val="00EE005C"/>
    <w:rsid w:val="00EE2A0B"/>
    <w:rsid w:val="00EE36ED"/>
    <w:rsid w:val="00EF17D9"/>
    <w:rsid w:val="00EF7126"/>
    <w:rsid w:val="00F0013B"/>
    <w:rsid w:val="00F047F3"/>
    <w:rsid w:val="00F04A77"/>
    <w:rsid w:val="00F057EB"/>
    <w:rsid w:val="00F05DDE"/>
    <w:rsid w:val="00F067D4"/>
    <w:rsid w:val="00F141EE"/>
    <w:rsid w:val="00F20341"/>
    <w:rsid w:val="00F212A7"/>
    <w:rsid w:val="00F21CA6"/>
    <w:rsid w:val="00F23724"/>
    <w:rsid w:val="00F243C6"/>
    <w:rsid w:val="00F30291"/>
    <w:rsid w:val="00F30E49"/>
    <w:rsid w:val="00F345DF"/>
    <w:rsid w:val="00F44297"/>
    <w:rsid w:val="00F4510A"/>
    <w:rsid w:val="00F463C9"/>
    <w:rsid w:val="00F479D1"/>
    <w:rsid w:val="00F5011D"/>
    <w:rsid w:val="00F5624A"/>
    <w:rsid w:val="00F56438"/>
    <w:rsid w:val="00F567F9"/>
    <w:rsid w:val="00F57248"/>
    <w:rsid w:val="00F6036D"/>
    <w:rsid w:val="00F62A2D"/>
    <w:rsid w:val="00F6350F"/>
    <w:rsid w:val="00F64705"/>
    <w:rsid w:val="00F65D66"/>
    <w:rsid w:val="00F663F8"/>
    <w:rsid w:val="00F673EC"/>
    <w:rsid w:val="00F70F7E"/>
    <w:rsid w:val="00F733C5"/>
    <w:rsid w:val="00F746C7"/>
    <w:rsid w:val="00F76787"/>
    <w:rsid w:val="00F776C3"/>
    <w:rsid w:val="00F860FA"/>
    <w:rsid w:val="00F87A52"/>
    <w:rsid w:val="00F90B4D"/>
    <w:rsid w:val="00F9329B"/>
    <w:rsid w:val="00FA13D3"/>
    <w:rsid w:val="00FA46BA"/>
    <w:rsid w:val="00FA598D"/>
    <w:rsid w:val="00FA6DC1"/>
    <w:rsid w:val="00FA7119"/>
    <w:rsid w:val="00FA7FAB"/>
    <w:rsid w:val="00FC1AC8"/>
    <w:rsid w:val="00FC23B0"/>
    <w:rsid w:val="00FC50D9"/>
    <w:rsid w:val="00FC5681"/>
    <w:rsid w:val="00FD3D21"/>
    <w:rsid w:val="00FD4E44"/>
    <w:rsid w:val="00FE1505"/>
    <w:rsid w:val="00FE1D35"/>
    <w:rsid w:val="00FE384E"/>
    <w:rsid w:val="00FE5391"/>
    <w:rsid w:val="00FE65D1"/>
    <w:rsid w:val="00FE69C3"/>
    <w:rsid w:val="00FE77B6"/>
    <w:rsid w:val="00FF2411"/>
    <w:rsid w:val="00FF2FF7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A33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D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6D2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6D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6D26"/>
  </w:style>
  <w:style w:type="character" w:styleId="Odwoaniedokomentarza">
    <w:name w:val="annotation reference"/>
    <w:semiHidden/>
    <w:rsid w:val="005A68E7"/>
    <w:rPr>
      <w:sz w:val="16"/>
      <w:szCs w:val="16"/>
    </w:rPr>
  </w:style>
  <w:style w:type="paragraph" w:styleId="Tekstkomentarza">
    <w:name w:val="annotation text"/>
    <w:basedOn w:val="Normalny"/>
    <w:semiHidden/>
    <w:rsid w:val="005A68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A68E7"/>
    <w:rPr>
      <w:b/>
      <w:bCs/>
    </w:rPr>
  </w:style>
  <w:style w:type="paragraph" w:styleId="Tekstdymka">
    <w:name w:val="Balloon Text"/>
    <w:basedOn w:val="Normalny"/>
    <w:semiHidden/>
    <w:rsid w:val="005A6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D5239"/>
    <w:pPr>
      <w:tabs>
        <w:tab w:val="center" w:pos="4536"/>
        <w:tab w:val="right" w:pos="9072"/>
      </w:tabs>
    </w:pPr>
  </w:style>
  <w:style w:type="paragraph" w:customStyle="1" w:styleId="msonormalcxspdrugie">
    <w:name w:val="msonormalcxspdrugie"/>
    <w:basedOn w:val="Normalny"/>
    <w:rsid w:val="0063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C8C"/>
    <w:pPr>
      <w:ind w:left="720"/>
      <w:contextualSpacing/>
    </w:pPr>
  </w:style>
  <w:style w:type="paragraph" w:customStyle="1" w:styleId="ZnakZnak2">
    <w:name w:val="Znak Znak2"/>
    <w:basedOn w:val="Normalny"/>
    <w:rsid w:val="00F302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C2629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56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D10AF8"/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916A6"/>
    <w:pPr>
      <w:suppressAutoHyphens/>
      <w:spacing w:after="0" w:line="240" w:lineRule="auto"/>
    </w:pPr>
    <w:rPr>
      <w:rFonts w:ascii="Consolas" w:eastAsia="Droid Sans Fallback" w:hAnsi="Consolas" w:cs="Calibri"/>
      <w:color w:val="00000A"/>
      <w:kern w:val="1"/>
      <w:sz w:val="21"/>
      <w:szCs w:val="21"/>
    </w:rPr>
  </w:style>
  <w:style w:type="character" w:customStyle="1" w:styleId="c41">
    <w:name w:val="c41"/>
    <w:uiPriority w:val="99"/>
    <w:rsid w:val="001916A6"/>
    <w:rPr>
      <w:rFonts w:ascii="Verdana" w:hAnsi="Verdana"/>
      <w:color w:val="000000"/>
      <w:sz w:val="18"/>
      <w:u w:val="none"/>
      <w:effect w:val="none"/>
    </w:rPr>
  </w:style>
  <w:style w:type="paragraph" w:customStyle="1" w:styleId="Wyliczenie-jednostki">
    <w:name w:val="Wyliczenie - jednostki"/>
    <w:basedOn w:val="Normalny"/>
    <w:uiPriority w:val="99"/>
    <w:rsid w:val="001916A6"/>
    <w:pPr>
      <w:numPr>
        <w:numId w:val="28"/>
      </w:num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03A5-28F9-4054-9718-38D8AE3B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3520</Words>
  <Characters>22609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2017-12-15T14:56:00Z</dcterms:created>
  <dcterms:modified xsi:type="dcterms:W3CDTF">2017-12-15T14:56:00Z</dcterms:modified>
</cp:coreProperties>
</file>