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F3D20" w:rsidRPr="006F3D20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F3D20" w:rsidRPr="006F3D20">
        <w:rPr>
          <w:rFonts w:ascii="Times New Roman" w:hAnsi="Times New Roman"/>
          <w:b/>
        </w:rPr>
        <w:t>ZP/DK-35/17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F3D20" w:rsidRPr="006F3D2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F3D20" w:rsidRPr="006F3D2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F3D20" w:rsidRPr="006F3D2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F3D20" w:rsidRPr="006F3D2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F3D20" w:rsidRPr="006F3D20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6F3D20" w:rsidRPr="006F3D20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6F3D20" w:rsidRPr="006F3D20">
        <w:rPr>
          <w:rFonts w:ascii="Times New Roman" w:hAnsi="Times New Roman"/>
          <w:b/>
          <w:sz w:val="24"/>
          <w:szCs w:val="24"/>
        </w:rPr>
        <w:t>Dostawa urządzeń klasy UTM służących do rozbudowy istniejącej infrastruktury uczelnianej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FC0" w:rsidRDefault="00191FC0" w:rsidP="0038231F">
      <w:pPr>
        <w:spacing w:after="0" w:line="240" w:lineRule="auto"/>
      </w:pPr>
      <w:r>
        <w:separator/>
      </w:r>
    </w:p>
  </w:endnote>
  <w:endnote w:type="continuationSeparator" w:id="0">
    <w:p w:rsidR="00191FC0" w:rsidRDefault="00191F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D20" w:rsidRDefault="006F3D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C01E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C01E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D20" w:rsidRDefault="006F3D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FC0" w:rsidRDefault="00191FC0" w:rsidP="0038231F">
      <w:pPr>
        <w:spacing w:after="0" w:line="240" w:lineRule="auto"/>
      </w:pPr>
      <w:r>
        <w:separator/>
      </w:r>
    </w:p>
  </w:footnote>
  <w:footnote w:type="continuationSeparator" w:id="0">
    <w:p w:rsidR="00191FC0" w:rsidRDefault="00191F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D20" w:rsidRDefault="006F3D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D20" w:rsidRDefault="006F3D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D20" w:rsidRDefault="006F3D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1FC0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91FC0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20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C01EC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D17E6-6553-4698-B5A9-889805927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2016-07-26T11:32:00Z</cp:lastPrinted>
  <dcterms:created xsi:type="dcterms:W3CDTF">2017-11-29T10:25:00Z</dcterms:created>
  <dcterms:modified xsi:type="dcterms:W3CDTF">2017-11-29T10:25:00Z</dcterms:modified>
</cp:coreProperties>
</file>