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20362D">
        <w:rPr>
          <w:rFonts w:ascii="Tahoma" w:hAnsi="Tahoma" w:cs="Tahoma"/>
          <w:bCs/>
          <w:sz w:val="18"/>
          <w:szCs w:val="18"/>
        </w:rPr>
        <w:t>Remont</w:t>
      </w:r>
      <w:r w:rsidR="0020362D" w:rsidRPr="0020362D">
        <w:rPr>
          <w:rFonts w:ascii="Tahoma" w:hAnsi="Tahoma" w:cs="Tahoma"/>
          <w:bCs/>
          <w:sz w:val="18"/>
          <w:szCs w:val="18"/>
        </w:rPr>
        <w:t xml:space="preserve"> laboratorium Wydziału Infrastruktury i Środowiska Politechniki Częstochowskiej,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DB4D4A">
        <w:rPr>
          <w:rFonts w:ascii="Tahoma" w:hAnsi="Tahoma" w:cs="Tahoma"/>
          <w:bCs/>
          <w:sz w:val="18"/>
          <w:szCs w:val="18"/>
        </w:rPr>
        <w:t>4</w:t>
      </w:r>
      <w:r w:rsidR="0020362D">
        <w:rPr>
          <w:rFonts w:ascii="Tahoma" w:hAnsi="Tahoma" w:cs="Tahoma"/>
          <w:bCs/>
          <w:sz w:val="18"/>
          <w:szCs w:val="18"/>
        </w:rPr>
        <w:t>5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875DB1">
        <w:rPr>
          <w:rFonts w:ascii="Tahoma" w:hAnsi="Tahoma" w:cs="Tahoma"/>
          <w:sz w:val="18"/>
          <w:szCs w:val="18"/>
        </w:rPr>
        <w:t>2 50</w:t>
      </w:r>
      <w:r w:rsidR="00C64A3D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0362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0362D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0362D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0362D"/>
    <w:rsid w:val="00205BD2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75DB1"/>
    <w:rsid w:val="008D0C51"/>
    <w:rsid w:val="00947476"/>
    <w:rsid w:val="00AA6A10"/>
    <w:rsid w:val="00AC40DF"/>
    <w:rsid w:val="00AC4FE6"/>
    <w:rsid w:val="00AD3389"/>
    <w:rsid w:val="00B607A2"/>
    <w:rsid w:val="00BF111B"/>
    <w:rsid w:val="00C64A3D"/>
    <w:rsid w:val="00D14AF1"/>
    <w:rsid w:val="00DB4D4A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84FE006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2017-12-01T11:57:00Z</dcterms:created>
  <dcterms:modified xsi:type="dcterms:W3CDTF">2017-12-01T11:57:00Z</dcterms:modified>
</cp:coreProperties>
</file>