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0650A" w:rsidRPr="0090650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0650A" w:rsidRPr="0090650A">
        <w:rPr>
          <w:b/>
          <w:sz w:val="24"/>
        </w:rPr>
        <w:t>ZP/RB-39/17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0650A" w:rsidRPr="0090650A">
        <w:rPr>
          <w:b/>
        </w:rPr>
        <w:t>przetarg nieograniczony</w:t>
      </w:r>
      <w:r w:rsidR="00753DC1">
        <w:t xml:space="preserve"> na:</w:t>
      </w:r>
    </w:p>
    <w:p w:rsidR="0000184A" w:rsidRDefault="0090650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0650A">
        <w:rPr>
          <w:b/>
          <w:sz w:val="24"/>
          <w:szCs w:val="24"/>
        </w:rPr>
        <w:t>Remont korytarza II piętra w pawilonie ,,B"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0650A" w:rsidRPr="0090650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0650A" w:rsidRPr="0090650A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0650A" w:rsidRPr="0090650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275" w:rsidRDefault="00773275">
      <w:r>
        <w:separator/>
      </w:r>
    </w:p>
  </w:endnote>
  <w:endnote w:type="continuationSeparator" w:id="0">
    <w:p w:rsidR="00773275" w:rsidRDefault="0077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65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65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50A" w:rsidRDefault="009065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275" w:rsidRDefault="00773275">
      <w:r>
        <w:separator/>
      </w:r>
    </w:p>
  </w:footnote>
  <w:footnote w:type="continuationSeparator" w:id="0">
    <w:p w:rsidR="00773275" w:rsidRDefault="0077327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50A" w:rsidRDefault="009065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50A" w:rsidRDefault="009065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50A" w:rsidRDefault="009065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27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3275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650A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1884F7-2359-4D39-B042-F68A82D00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A6D27-6241-41D8-992C-709A1150B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2017-11-22T08:14:00Z</dcterms:created>
  <dcterms:modified xsi:type="dcterms:W3CDTF">2017-11-22T08:14:00Z</dcterms:modified>
</cp:coreProperties>
</file>