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Politechnika Częstochowska</w:t>
      </w:r>
    </w:p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E75108">
        <w:rPr>
          <w:b/>
          <w:bCs/>
          <w:sz w:val="24"/>
        </w:rPr>
        <w:t>69</w:t>
      </w:r>
    </w:p>
    <w:p w:rsidR="006D4AB3" w:rsidRDefault="00E75108">
      <w:pPr>
        <w:rPr>
          <w:b/>
          <w:bCs/>
          <w:sz w:val="24"/>
        </w:rPr>
      </w:pPr>
      <w:r w:rsidRPr="00E75108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E75108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52D15">
        <w:rPr>
          <w:b/>
          <w:bCs/>
          <w:sz w:val="24"/>
        </w:rPr>
        <w:t xml:space="preserve">RK -  </w:t>
      </w:r>
      <w:r w:rsidR="00212E60">
        <w:rPr>
          <w:b/>
          <w:bCs/>
          <w:sz w:val="24"/>
        </w:rPr>
        <w:t xml:space="preserve">829 </w:t>
      </w:r>
      <w:r w:rsidR="00152D15">
        <w:rPr>
          <w:b/>
          <w:bCs/>
          <w:sz w:val="24"/>
        </w:rPr>
        <w:t>/17</w:t>
      </w:r>
      <w:r>
        <w:rPr>
          <w:sz w:val="24"/>
        </w:rPr>
        <w:tab/>
        <w:t xml:space="preserve"> </w:t>
      </w:r>
      <w:r w:rsidR="00E75108" w:rsidRPr="00E75108">
        <w:rPr>
          <w:sz w:val="24"/>
        </w:rPr>
        <w:t>Częstochowa</w:t>
      </w:r>
      <w:r>
        <w:rPr>
          <w:sz w:val="24"/>
        </w:rPr>
        <w:t xml:space="preserve"> dnia: </w:t>
      </w:r>
      <w:r w:rsidR="00722146">
        <w:rPr>
          <w:sz w:val="24"/>
        </w:rPr>
        <w:t>2017-11-22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0E7B5C">
        <w:rPr>
          <w:rFonts w:ascii="Times New Roman" w:hAnsi="Times New Roman"/>
        </w:rPr>
        <w:t xml:space="preserve"> oraz Powiadomienie o zmianach w SIWZ</w:t>
      </w:r>
      <w:r w:rsidR="000C1E3A">
        <w:rPr>
          <w:rFonts w:ascii="Times New Roman" w:hAnsi="Times New Roman"/>
        </w:rPr>
        <w:t xml:space="preserve"> 2</w:t>
      </w:r>
      <w:bookmarkStart w:id="0" w:name="_GoBack"/>
      <w:bookmarkEnd w:id="0"/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75108" w:rsidRPr="00E75108">
        <w:rPr>
          <w:sz w:val="24"/>
        </w:rPr>
        <w:t>(t.j. Dz. U. z 2017 r. poz. 1579)</w:t>
      </w:r>
      <w:r>
        <w:t xml:space="preserve"> </w:t>
      </w:r>
      <w:r>
        <w:rPr>
          <w:sz w:val="24"/>
        </w:rPr>
        <w:t xml:space="preserve">w trybie </w:t>
      </w:r>
      <w:r w:rsidR="00E75108" w:rsidRPr="00E75108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E75108">
      <w:pPr>
        <w:pStyle w:val="Tekstpodstawowywcity3"/>
        <w:spacing w:before="120" w:after="120"/>
        <w:ind w:firstLine="0"/>
        <w:jc w:val="left"/>
        <w:rPr>
          <w:b/>
          <w:sz w:val="24"/>
        </w:rPr>
      </w:pPr>
      <w:r w:rsidRPr="00E75108">
        <w:rPr>
          <w:b/>
          <w:sz w:val="24"/>
        </w:rPr>
        <w:t>Dostawa siedmioosiowego ramienia pomiarowego z laserową głowicą skanującą oraz oprogramowaniem pomiarowym dla Wydziału Inżynierii Mechanicznej i Informatyki Politechniki Częstochowskiej</w:t>
      </w:r>
      <w:r w:rsidR="006D4AB3">
        <w:rPr>
          <w:sz w:val="24"/>
        </w:rPr>
        <w:t>,</w:t>
      </w:r>
      <w:r w:rsidR="00152D15">
        <w:rPr>
          <w:sz w:val="24"/>
        </w:rPr>
        <w:t xml:space="preserve"> spr. nr rej. </w:t>
      </w:r>
      <w:r w:rsidR="00152D15" w:rsidRPr="00152D15">
        <w:rPr>
          <w:b/>
          <w:sz w:val="24"/>
        </w:rPr>
        <w:t>ZP/D-28/A/17</w:t>
      </w:r>
    </w:p>
    <w:p w:rsidR="00722146" w:rsidRDefault="00722146">
      <w:pPr>
        <w:pStyle w:val="Tekstpodstawowywcity3"/>
        <w:spacing w:before="120" w:after="120"/>
        <w:ind w:firstLine="0"/>
        <w:jc w:val="left"/>
        <w:rPr>
          <w:sz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  <w:u w:val="single"/>
        </w:rPr>
      </w:pPr>
      <w:r w:rsidRPr="00152D15">
        <w:rPr>
          <w:sz w:val="24"/>
          <w:u w:val="single"/>
        </w:rPr>
        <w:t>Treść wspo</w:t>
      </w:r>
      <w:r w:rsidR="00722146">
        <w:rPr>
          <w:sz w:val="24"/>
          <w:u w:val="single"/>
        </w:rPr>
        <w:t>mnianej prośby jest następująca</w:t>
      </w:r>
      <w:r w:rsidRPr="00152D15">
        <w:rPr>
          <w:sz w:val="24"/>
          <w:u w:val="single"/>
        </w:rPr>
        <w:t>:</w:t>
      </w:r>
    </w:p>
    <w:p w:rsidR="00722146" w:rsidRPr="00722146" w:rsidRDefault="00722146" w:rsidP="00722146">
      <w:pPr>
        <w:shd w:val="clear" w:color="auto" w:fill="FDFCFA"/>
        <w:spacing w:line="276" w:lineRule="auto"/>
        <w:jc w:val="both"/>
        <w:rPr>
          <w:color w:val="000000"/>
          <w:sz w:val="24"/>
          <w:szCs w:val="24"/>
        </w:rPr>
      </w:pPr>
      <w:r w:rsidRPr="00722146">
        <w:rPr>
          <w:color w:val="000000"/>
          <w:sz w:val="24"/>
          <w:szCs w:val="24"/>
        </w:rPr>
        <w:t>Zwracam się do Pana z zapytaniem dotyczącym postępowania przetargowego nr. ZP/D-28/A/17.</w:t>
      </w:r>
    </w:p>
    <w:p w:rsidR="00722146" w:rsidRPr="00722146" w:rsidRDefault="00722146" w:rsidP="00722146">
      <w:pPr>
        <w:shd w:val="clear" w:color="auto" w:fill="FDFCFA"/>
        <w:spacing w:line="276" w:lineRule="auto"/>
        <w:jc w:val="both"/>
        <w:rPr>
          <w:color w:val="000000"/>
          <w:sz w:val="24"/>
          <w:szCs w:val="24"/>
        </w:rPr>
      </w:pPr>
      <w:r w:rsidRPr="00722146">
        <w:rPr>
          <w:color w:val="000000"/>
          <w:sz w:val="24"/>
          <w:szCs w:val="24"/>
        </w:rPr>
        <w:t>Czy możliwa jest zmiana w proponowanym „Wzorze umowy” treści pkt. 5 par. 5 w taki sposób aby otrzymał on następujące brzmienie :</w:t>
      </w:r>
    </w:p>
    <w:p w:rsidR="00722146" w:rsidRPr="00722146" w:rsidRDefault="00722146" w:rsidP="00722146">
      <w:pPr>
        <w:shd w:val="clear" w:color="auto" w:fill="FDFCFA"/>
        <w:spacing w:line="276" w:lineRule="auto"/>
        <w:jc w:val="both"/>
        <w:rPr>
          <w:i/>
          <w:color w:val="000000"/>
          <w:sz w:val="24"/>
          <w:szCs w:val="24"/>
        </w:rPr>
      </w:pPr>
      <w:r w:rsidRPr="00722146">
        <w:rPr>
          <w:i/>
          <w:color w:val="000000"/>
          <w:sz w:val="24"/>
          <w:szCs w:val="24"/>
        </w:rPr>
        <w:t> </w:t>
      </w:r>
    </w:p>
    <w:p w:rsidR="00722146" w:rsidRPr="00722146" w:rsidRDefault="00722146" w:rsidP="00722146">
      <w:pPr>
        <w:shd w:val="clear" w:color="auto" w:fill="FDFCFA"/>
        <w:spacing w:line="276" w:lineRule="auto"/>
        <w:jc w:val="both"/>
        <w:rPr>
          <w:i/>
          <w:color w:val="000000"/>
          <w:sz w:val="24"/>
          <w:szCs w:val="24"/>
        </w:rPr>
      </w:pPr>
      <w:r w:rsidRPr="00722146">
        <w:rPr>
          <w:i/>
          <w:color w:val="000000"/>
          <w:sz w:val="24"/>
          <w:szCs w:val="24"/>
        </w:rPr>
        <w:t>„Wykonawca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nieodpłatnego udostępnienia na czas usunięcia wady lub usterki urządzenia zgodnego z opisem przedmiotu umowy zawartym SIWZ.” ?</w:t>
      </w:r>
    </w:p>
    <w:p w:rsidR="00722146" w:rsidRPr="00722146" w:rsidRDefault="00722146" w:rsidP="00722146">
      <w:pPr>
        <w:shd w:val="clear" w:color="auto" w:fill="FDFCFA"/>
        <w:spacing w:line="276" w:lineRule="auto"/>
        <w:jc w:val="both"/>
        <w:rPr>
          <w:i/>
          <w:color w:val="000000"/>
          <w:sz w:val="24"/>
          <w:szCs w:val="24"/>
        </w:rPr>
      </w:pPr>
      <w:r w:rsidRPr="00722146">
        <w:rPr>
          <w:i/>
          <w:color w:val="000000"/>
          <w:sz w:val="24"/>
          <w:szCs w:val="24"/>
        </w:rPr>
        <w:t> </w:t>
      </w:r>
    </w:p>
    <w:p w:rsidR="00722146" w:rsidRPr="00722146" w:rsidRDefault="00722146" w:rsidP="00722146">
      <w:pPr>
        <w:shd w:val="clear" w:color="auto" w:fill="FDFCFA"/>
        <w:spacing w:line="276" w:lineRule="auto"/>
        <w:jc w:val="both"/>
        <w:rPr>
          <w:color w:val="000000"/>
          <w:sz w:val="24"/>
          <w:szCs w:val="24"/>
        </w:rPr>
      </w:pPr>
      <w:r w:rsidRPr="00722146">
        <w:rPr>
          <w:color w:val="000000"/>
          <w:sz w:val="24"/>
          <w:szCs w:val="24"/>
        </w:rPr>
        <w:t>W obecnym brzmieniu ze względu na poziom ryzyka jakie nakłada on na Wykonawcę oraz jego relację w stosunku do wartości potencjalnego kontraktu jest on bowiem trudny do zaakceptowania.  </w:t>
      </w:r>
    </w:p>
    <w:p w:rsidR="00722146" w:rsidRDefault="00722146" w:rsidP="00722146">
      <w:pPr>
        <w:shd w:val="clear" w:color="auto" w:fill="FDFCFA"/>
        <w:spacing w:line="276" w:lineRule="auto"/>
        <w:rPr>
          <w:color w:val="000000"/>
          <w:sz w:val="24"/>
          <w:szCs w:val="24"/>
        </w:rPr>
      </w:pPr>
    </w:p>
    <w:p w:rsidR="00722146" w:rsidRDefault="00722146" w:rsidP="00722146">
      <w:pPr>
        <w:shd w:val="clear" w:color="auto" w:fill="FDFCFA"/>
        <w:spacing w:line="276" w:lineRule="auto"/>
        <w:rPr>
          <w:color w:val="000000"/>
          <w:sz w:val="24"/>
          <w:szCs w:val="24"/>
          <w:u w:val="single"/>
        </w:rPr>
      </w:pPr>
      <w:r w:rsidRPr="00722146">
        <w:rPr>
          <w:color w:val="000000"/>
          <w:sz w:val="24"/>
          <w:szCs w:val="24"/>
          <w:u w:val="single"/>
        </w:rPr>
        <w:lastRenderedPageBreak/>
        <w:t>Odpowiedź Zamawiającego:</w:t>
      </w:r>
    </w:p>
    <w:p w:rsidR="00722146" w:rsidRDefault="00722146" w:rsidP="00722146">
      <w:pPr>
        <w:shd w:val="clear" w:color="auto" w:fill="FDFCFA"/>
        <w:spacing w:line="276" w:lineRule="auto"/>
        <w:rPr>
          <w:sz w:val="24"/>
          <w:szCs w:val="24"/>
        </w:rPr>
      </w:pPr>
    </w:p>
    <w:p w:rsidR="00722146" w:rsidRDefault="00722146" w:rsidP="00722146">
      <w:pPr>
        <w:shd w:val="clear" w:color="auto" w:fill="FDFCFA"/>
        <w:spacing w:line="276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E068BC">
        <w:rPr>
          <w:sz w:val="24"/>
          <w:szCs w:val="24"/>
        </w:rPr>
        <w:t>Z uwagi na powyższe,</w:t>
      </w:r>
      <w:r>
        <w:rPr>
          <w:sz w:val="24"/>
          <w:szCs w:val="24"/>
        </w:rPr>
        <w:t xml:space="preserve"> Zamawiający działając na podstawie art. 38 ust. 4 ustawy z dnia 29 stycznia 2004 roku Prawo Zamówień Publicznych (t.j. Dz. U. z 2017 r. poz. 1579) zmienia treść Specyfikacji Istotnych Warunków Zamówienia – załącznik Wzór umowy, poprzez </w:t>
      </w:r>
      <w:r>
        <w:rPr>
          <w:color w:val="000000" w:themeColor="text1"/>
          <w:sz w:val="24"/>
          <w:szCs w:val="24"/>
        </w:rPr>
        <w:t>zmianę</w:t>
      </w:r>
      <w:r w:rsidRPr="00722146">
        <w:rPr>
          <w:color w:val="000000" w:themeColor="text1"/>
          <w:sz w:val="24"/>
          <w:szCs w:val="24"/>
        </w:rPr>
        <w:t xml:space="preserve"> </w:t>
      </w:r>
      <w:r w:rsidRPr="00722146">
        <w:rPr>
          <w:color w:val="000000" w:themeColor="text1"/>
          <w:sz w:val="24"/>
          <w:szCs w:val="24"/>
          <w:shd w:val="clear" w:color="auto" w:fill="FFFFFF"/>
        </w:rPr>
        <w:t>§ 5 pkt. 5 w następujący sposób:</w:t>
      </w:r>
    </w:p>
    <w:p w:rsidR="00722146" w:rsidRDefault="00722146" w:rsidP="00722146">
      <w:pPr>
        <w:shd w:val="clear" w:color="auto" w:fill="FDFCFA"/>
        <w:spacing w:line="276" w:lineRule="auto"/>
        <w:rPr>
          <w:color w:val="000000" w:themeColor="text1"/>
          <w:sz w:val="24"/>
          <w:szCs w:val="24"/>
          <w:shd w:val="clear" w:color="auto" w:fill="FFFFFF"/>
        </w:rPr>
      </w:pPr>
    </w:p>
    <w:p w:rsidR="00722146" w:rsidRPr="00722146" w:rsidRDefault="00722146" w:rsidP="00722146">
      <w:pPr>
        <w:shd w:val="clear" w:color="auto" w:fill="FDFCFA"/>
        <w:spacing w:line="276" w:lineRule="auto"/>
        <w:rPr>
          <w:b/>
          <w:color w:val="000000"/>
          <w:sz w:val="24"/>
          <w:szCs w:val="24"/>
          <w:u w:val="single"/>
        </w:rPr>
      </w:pPr>
      <w:r w:rsidRPr="00722146">
        <w:rPr>
          <w:b/>
          <w:color w:val="000000" w:themeColor="text1"/>
          <w:sz w:val="24"/>
          <w:szCs w:val="24"/>
          <w:u w:val="single"/>
          <w:shd w:val="clear" w:color="auto" w:fill="FFFFFF"/>
        </w:rPr>
        <w:t xml:space="preserve">Było: </w:t>
      </w:r>
      <w:r w:rsidRPr="00722146">
        <w:rPr>
          <w:rFonts w:ascii="Arial" w:hAnsi="Arial" w:cs="Arial"/>
          <w:b/>
          <w:color w:val="000000" w:themeColor="text1"/>
          <w:u w:val="single"/>
          <w:shd w:val="clear" w:color="auto" w:fill="FFFFFF"/>
        </w:rPr>
        <w:t> </w:t>
      </w:r>
    </w:p>
    <w:p w:rsidR="00722146" w:rsidRDefault="00722146" w:rsidP="00722146">
      <w:pPr>
        <w:shd w:val="clear" w:color="auto" w:fill="FDFCFA"/>
        <w:spacing w:line="276" w:lineRule="auto"/>
        <w:jc w:val="both"/>
        <w:rPr>
          <w:i/>
          <w:sz w:val="24"/>
          <w:szCs w:val="24"/>
        </w:rPr>
      </w:pPr>
      <w:r w:rsidRPr="00722146">
        <w:rPr>
          <w:i/>
          <w:sz w:val="24"/>
          <w:szCs w:val="24"/>
        </w:rPr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SIWZ.</w:t>
      </w:r>
    </w:p>
    <w:p w:rsidR="00722146" w:rsidRDefault="00722146" w:rsidP="00722146">
      <w:pPr>
        <w:shd w:val="clear" w:color="auto" w:fill="FDFCFA"/>
        <w:spacing w:line="276" w:lineRule="auto"/>
        <w:rPr>
          <w:i/>
          <w:sz w:val="24"/>
          <w:szCs w:val="24"/>
        </w:rPr>
      </w:pPr>
    </w:p>
    <w:p w:rsidR="00722146" w:rsidRDefault="00722146" w:rsidP="00722146">
      <w:pPr>
        <w:shd w:val="clear" w:color="auto" w:fill="FDFCFA"/>
        <w:spacing w:line="276" w:lineRule="auto"/>
        <w:rPr>
          <w:b/>
          <w:sz w:val="24"/>
          <w:szCs w:val="24"/>
          <w:u w:val="single"/>
        </w:rPr>
      </w:pPr>
      <w:r w:rsidRPr="00722146">
        <w:rPr>
          <w:b/>
          <w:sz w:val="24"/>
          <w:szCs w:val="24"/>
          <w:u w:val="single"/>
        </w:rPr>
        <w:t xml:space="preserve">Jest: </w:t>
      </w:r>
    </w:p>
    <w:p w:rsidR="00722146" w:rsidRDefault="00722146" w:rsidP="00722146">
      <w:pPr>
        <w:shd w:val="clear" w:color="auto" w:fill="FDFCFA"/>
        <w:spacing w:line="276" w:lineRule="auto"/>
        <w:jc w:val="both"/>
        <w:rPr>
          <w:i/>
          <w:sz w:val="24"/>
          <w:szCs w:val="24"/>
        </w:rPr>
      </w:pPr>
      <w:r w:rsidRPr="00722146">
        <w:rPr>
          <w:i/>
          <w:sz w:val="24"/>
          <w:szCs w:val="24"/>
        </w:rPr>
        <w:t>Wykonawca zobowiązuje się usunąć wady i usterki ujawnione w terminie gwarancji niezwłocznie - nie później jednak niż w terminie 14 dni od daty otrzymania zgłoszenia, lub w terminie do 21 dni w razie konieczności sprowadzenia części z zagranicy, w przec</w:t>
      </w:r>
      <w:r>
        <w:rPr>
          <w:i/>
          <w:sz w:val="24"/>
          <w:szCs w:val="24"/>
        </w:rPr>
        <w:t xml:space="preserve">iwnym razie będzie zobowiązany </w:t>
      </w:r>
      <w:r w:rsidRPr="00722146">
        <w:rPr>
          <w:i/>
          <w:color w:val="000000"/>
          <w:sz w:val="24"/>
          <w:szCs w:val="24"/>
        </w:rPr>
        <w:t xml:space="preserve">do nieodpłatnego udostępnienia na czas usunięcia wady lub usterki urządzenia </w:t>
      </w:r>
      <w:r w:rsidR="00793DFB">
        <w:rPr>
          <w:i/>
          <w:color w:val="000000"/>
          <w:sz w:val="24"/>
          <w:szCs w:val="24"/>
        </w:rPr>
        <w:t xml:space="preserve">zastępczego </w:t>
      </w:r>
      <w:r w:rsidRPr="00722146">
        <w:rPr>
          <w:i/>
          <w:color w:val="000000"/>
          <w:sz w:val="24"/>
          <w:szCs w:val="24"/>
        </w:rPr>
        <w:t>zgodnego z opisem przedmiotu umowy zawartym SIWZ</w:t>
      </w:r>
      <w:r w:rsidR="00584459">
        <w:rPr>
          <w:i/>
          <w:color w:val="000000"/>
          <w:sz w:val="24"/>
          <w:szCs w:val="24"/>
        </w:rPr>
        <w:t xml:space="preserve">, nie dłużej jednak niż na okres 60 dni. W przypadku gdy czas usunięcia wady lub usterki przekroczy 60 dni, Wykonawca zobowiązany jest do wymiany urządzenia na nowe, zgodne z opisem przedmiotu umowy zawartym w SIWZ. </w:t>
      </w:r>
    </w:p>
    <w:p w:rsidR="00722146" w:rsidRDefault="00722146" w:rsidP="00722146">
      <w:pPr>
        <w:shd w:val="clear" w:color="auto" w:fill="FDFCFA"/>
        <w:spacing w:line="276" w:lineRule="auto"/>
        <w:rPr>
          <w:b/>
          <w:color w:val="000000"/>
          <w:sz w:val="24"/>
          <w:szCs w:val="24"/>
          <w:u w:val="single"/>
        </w:rPr>
      </w:pPr>
    </w:p>
    <w:p w:rsidR="00CC6418" w:rsidRPr="00722146" w:rsidRDefault="00CC6418" w:rsidP="00722146">
      <w:pPr>
        <w:shd w:val="clear" w:color="auto" w:fill="FDFCFA"/>
        <w:spacing w:line="276" w:lineRule="auto"/>
        <w:rPr>
          <w:b/>
          <w:color w:val="000000"/>
          <w:sz w:val="24"/>
          <w:szCs w:val="24"/>
          <w:u w:val="single"/>
        </w:rPr>
      </w:pPr>
    </w:p>
    <w:p w:rsidR="00E068BC" w:rsidRDefault="00CC6418" w:rsidP="00584459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Pozostałe zapisy załącznika Wzór umowy pozostają bez zmian. </w:t>
      </w:r>
    </w:p>
    <w:p w:rsidR="00CC6418" w:rsidRPr="00E068BC" w:rsidRDefault="00CC6418" w:rsidP="00584459">
      <w:pPr>
        <w:spacing w:before="120" w:after="120" w:line="360" w:lineRule="auto"/>
        <w:jc w:val="both"/>
        <w:rPr>
          <w:sz w:val="24"/>
          <w:szCs w:val="24"/>
        </w:rPr>
      </w:pPr>
    </w:p>
    <w:p w:rsidR="00E068BC" w:rsidRPr="00CC7EC4" w:rsidRDefault="00E068BC" w:rsidP="00E068BC">
      <w:pPr>
        <w:pStyle w:val="Tekstpodstawowywcity3"/>
        <w:spacing w:before="120"/>
        <w:rPr>
          <w:sz w:val="24"/>
          <w:szCs w:val="24"/>
        </w:rPr>
      </w:pPr>
      <w:r w:rsidRPr="00CC7EC4">
        <w:rPr>
          <w:sz w:val="24"/>
          <w:szCs w:val="24"/>
        </w:rPr>
        <w:t>Informujemy, że zgodnie z wymogiem art. 38 ust. 2 ustawy z dnia 29 stycznia 2004 roku Prawo Zamówień Publicznych (t.j. Dz. U. z 2017 r. poz. 1579), stanowisko Zamawiającego zostało rozesłane do wszystkich wykonawców, którym przekazano SIWZ.</w:t>
      </w:r>
    </w:p>
    <w:p w:rsidR="00EA70DB" w:rsidRDefault="00EA70DB">
      <w:pPr>
        <w:pStyle w:val="Tekstpodstawowywcity3"/>
        <w:spacing w:before="120" w:after="120"/>
        <w:ind w:firstLine="0"/>
      </w:pPr>
    </w:p>
    <w:p w:rsidR="00EA70DB" w:rsidRDefault="00EA70DB">
      <w:pPr>
        <w:pStyle w:val="Tekstpodstawowywcity3"/>
        <w:spacing w:before="120" w:after="120"/>
        <w:ind w:firstLine="0"/>
      </w:pPr>
    </w:p>
    <w:p w:rsidR="00152D15" w:rsidRDefault="00152D15">
      <w:pPr>
        <w:pStyle w:val="Tekstpodstawowywcity3"/>
        <w:spacing w:before="120" w:after="120"/>
        <w:ind w:firstLine="0"/>
        <w:rPr>
          <w:sz w:val="24"/>
        </w:rPr>
      </w:pPr>
    </w:p>
    <w:p w:rsidR="00152D15" w:rsidRDefault="00152D15" w:rsidP="00152D15">
      <w:pPr>
        <w:spacing w:before="120" w:after="120"/>
        <w:ind w:left="567"/>
        <w:jc w:val="right"/>
        <w:rPr>
          <w:sz w:val="24"/>
        </w:rPr>
      </w:pPr>
      <w:r>
        <w:rPr>
          <w:sz w:val="24"/>
        </w:rPr>
        <w:t>Kanclerz Politechniki Częstochowskiej</w:t>
      </w:r>
    </w:p>
    <w:p w:rsidR="006D4AB3" w:rsidRDefault="00152D15" w:rsidP="00CC6418">
      <w:pPr>
        <w:spacing w:before="120" w:after="120"/>
        <w:ind w:left="567"/>
        <w:jc w:val="right"/>
        <w:rPr>
          <w:sz w:val="24"/>
        </w:rPr>
      </w:pPr>
      <w:r>
        <w:rPr>
          <w:sz w:val="24"/>
        </w:rPr>
        <w:t>dr inż. Arkadiusz Kociszewski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4CCE" w:rsidRDefault="00584CCE">
      <w:r>
        <w:separator/>
      </w:r>
    </w:p>
  </w:endnote>
  <w:endnote w:type="continuationSeparator" w:id="0">
    <w:p w:rsidR="00584CCE" w:rsidRDefault="00584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436A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A6A67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93DFB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4CCE" w:rsidRDefault="00584CCE">
      <w:r>
        <w:separator/>
      </w:r>
    </w:p>
  </w:footnote>
  <w:footnote w:type="continuationSeparator" w:id="0">
    <w:p w:rsidR="00584CCE" w:rsidRDefault="00584C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5108" w:rsidRDefault="00E751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11E"/>
    <w:rsid w:val="0001338D"/>
    <w:rsid w:val="00031374"/>
    <w:rsid w:val="00062EE2"/>
    <w:rsid w:val="000A1097"/>
    <w:rsid w:val="000C1E3A"/>
    <w:rsid w:val="000E7B5C"/>
    <w:rsid w:val="00147EAD"/>
    <w:rsid w:val="00152D15"/>
    <w:rsid w:val="00180C6E"/>
    <w:rsid w:val="00182E04"/>
    <w:rsid w:val="00212E60"/>
    <w:rsid w:val="0023133D"/>
    <w:rsid w:val="002B5297"/>
    <w:rsid w:val="004A75F2"/>
    <w:rsid w:val="004D311E"/>
    <w:rsid w:val="005144A9"/>
    <w:rsid w:val="005543A9"/>
    <w:rsid w:val="00584459"/>
    <w:rsid w:val="00584CCE"/>
    <w:rsid w:val="005B1B08"/>
    <w:rsid w:val="006436AD"/>
    <w:rsid w:val="00662BDB"/>
    <w:rsid w:val="006B7198"/>
    <w:rsid w:val="006D4AB3"/>
    <w:rsid w:val="006F3B81"/>
    <w:rsid w:val="00722146"/>
    <w:rsid w:val="00754111"/>
    <w:rsid w:val="00793DFB"/>
    <w:rsid w:val="00897AB0"/>
    <w:rsid w:val="00A65FE7"/>
    <w:rsid w:val="00A905AC"/>
    <w:rsid w:val="00BA6584"/>
    <w:rsid w:val="00C370F2"/>
    <w:rsid w:val="00C44EEC"/>
    <w:rsid w:val="00CC6418"/>
    <w:rsid w:val="00D25852"/>
    <w:rsid w:val="00DF32E8"/>
    <w:rsid w:val="00E068BC"/>
    <w:rsid w:val="00E25ED8"/>
    <w:rsid w:val="00E2789F"/>
    <w:rsid w:val="00E75108"/>
    <w:rsid w:val="00EA14B3"/>
    <w:rsid w:val="00EA416E"/>
    <w:rsid w:val="00EA70DB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12D8F8C-9D65-41DD-BFA8-9892EE4BB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52D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2D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2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485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2017-11-22T10:35:00Z</cp:lastPrinted>
  <dcterms:created xsi:type="dcterms:W3CDTF">2017-11-22T13:05:00Z</dcterms:created>
  <dcterms:modified xsi:type="dcterms:W3CDTF">2017-11-22T13:05:00Z</dcterms:modified>
</cp:coreProperties>
</file>