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1" w:rsidRPr="00F6770E" w:rsidRDefault="008A3AC1" w:rsidP="005F318D">
      <w:pPr>
        <w:rPr>
          <w:noProof/>
          <w:sz w:val="20"/>
          <w:szCs w:val="20"/>
        </w:rPr>
      </w:pPr>
      <w:r w:rsidRPr="00620DD4">
        <w:rPr>
          <w:noProof/>
          <w:sz w:val="20"/>
          <w:szCs w:val="20"/>
        </w:rPr>
        <w:t xml:space="preserve">Załącznik </w:t>
      </w:r>
      <w:r>
        <w:rPr>
          <w:noProof/>
          <w:sz w:val="20"/>
          <w:szCs w:val="20"/>
        </w:rPr>
        <w:t>nr 2 do zadania nr 13</w:t>
      </w:r>
      <w:r w:rsidRPr="00620DD4">
        <w:rPr>
          <w:noProof/>
          <w:sz w:val="20"/>
          <w:szCs w:val="20"/>
        </w:rPr>
        <w:t xml:space="preserve"> - </w:t>
      </w:r>
      <w:r w:rsidRPr="00F6770E">
        <w:rPr>
          <w:noProof/>
          <w:sz w:val="20"/>
          <w:szCs w:val="20"/>
        </w:rPr>
        <w:t xml:space="preserve">Asortyment na jedna terapię </w:t>
      </w:r>
      <w:r>
        <w:rPr>
          <w:noProof/>
          <w:sz w:val="20"/>
          <w:szCs w:val="20"/>
        </w:rPr>
        <w:t xml:space="preserve">72H </w:t>
      </w:r>
      <w:r w:rsidRPr="00F6770E">
        <w:rPr>
          <w:noProof/>
          <w:sz w:val="20"/>
          <w:szCs w:val="20"/>
        </w:rPr>
        <w:t>CRRT w trybie CVVHDF z zastosowaniem antykoagulacji cytrynianowej dla pacjenta o wadze 80kg</w:t>
      </w:r>
    </w:p>
    <w:p w:rsidR="008A3AC1" w:rsidRPr="00620DD4" w:rsidRDefault="008A3AC1" w:rsidP="005F318D">
      <w:pPr>
        <w:rPr>
          <w:noProof/>
          <w:sz w:val="20"/>
          <w:szCs w:val="20"/>
        </w:rPr>
      </w:pPr>
    </w:p>
    <w:p w:rsidR="008A3AC1" w:rsidRPr="00620DD4" w:rsidRDefault="008A3AC1" w:rsidP="005F318D">
      <w:pPr>
        <w:jc w:val="center"/>
        <w:rPr>
          <w:noProof/>
          <w:sz w:val="20"/>
          <w:szCs w:val="20"/>
        </w:rPr>
      </w:pPr>
    </w:p>
    <w:p w:rsidR="008A3AC1" w:rsidRPr="00620DD4" w:rsidRDefault="008A3AC1" w:rsidP="005F318D">
      <w:pPr>
        <w:rPr>
          <w:noProof/>
          <w:sz w:val="20"/>
          <w:szCs w:val="20"/>
        </w:rPr>
      </w:pPr>
    </w:p>
    <w:tbl>
      <w:tblPr>
        <w:tblW w:w="9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1800"/>
        <w:gridCol w:w="1287"/>
      </w:tblGrid>
      <w:tr w:rsidR="008A3AC1" w:rsidRPr="00620DD4">
        <w:trPr>
          <w:cantSplit/>
          <w:trHeight w:val="9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8A3AC1" w:rsidRPr="00620DD4" w:rsidRDefault="008A3AC1" w:rsidP="005F318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8A3AC1" w:rsidRPr="00620DD4" w:rsidRDefault="008A3AC1" w:rsidP="005F318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Asortyment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8A3AC1" w:rsidRPr="00620DD4" w:rsidRDefault="008A3AC1" w:rsidP="005F318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Podać ilość asortymentu potrzebnego do przeprowadzenia jednej terapii 72H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8A3AC1" w:rsidRPr="00620DD4" w:rsidRDefault="008A3AC1" w:rsidP="005F318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Wartość ne</w:t>
            </w:r>
            <w:r w:rsidRPr="008A38D5">
              <w:rPr>
                <w:b/>
                <w:bCs/>
                <w:noProof/>
                <w:sz w:val="20"/>
                <w:szCs w:val="20"/>
              </w:rPr>
              <w:t>t</w:t>
            </w:r>
            <w:r>
              <w:rPr>
                <w:b/>
                <w:bCs/>
                <w:noProof/>
                <w:sz w:val="20"/>
                <w:szCs w:val="20"/>
              </w:rPr>
              <w:t>to</w:t>
            </w: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F6770E">
            <w:pPr>
              <w:jc w:val="center"/>
              <w:rPr>
                <w:rStyle w:val="LineNumber"/>
                <w:sz w:val="20"/>
                <w:szCs w:val="20"/>
              </w:rPr>
            </w:pPr>
            <w:r w:rsidRPr="00F6770E">
              <w:rPr>
                <w:rStyle w:val="LineNumber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3116BB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Zestaw do zabiegów ciągłych nerkozastepczych</w:t>
            </w:r>
            <w:r>
              <w:rPr>
                <w:sz w:val="20"/>
                <w:szCs w:val="20"/>
              </w:rPr>
              <w:t>.</w:t>
            </w:r>
            <w:r w:rsidRPr="00F65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skład zestawu wchodzi minimum</w:t>
            </w:r>
            <w:r w:rsidRPr="003116BB">
              <w:rPr>
                <w:sz w:val="20"/>
                <w:szCs w:val="20"/>
              </w:rPr>
              <w:t>: dren napływu, powrotu, substytucyjny, dializacyjny, odprowadzeniowy, heparynowy, igła plastikowa typu spike, hemofiltr o pow. min. 1.5 m2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574DCF">
            <w:pPr>
              <w:jc w:val="center"/>
              <w:rPr>
                <w:rStyle w:val="LineNumber"/>
                <w:sz w:val="20"/>
                <w:szCs w:val="20"/>
              </w:rPr>
            </w:pPr>
            <w:r w:rsidRPr="00F6770E">
              <w:rPr>
                <w:rStyle w:val="LineNumber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F65DA2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Płyn antykoagulacyjny z zawartością cytrynianu sodu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574DCF">
            <w:pPr>
              <w:jc w:val="center"/>
              <w:rPr>
                <w:rStyle w:val="LineNumber"/>
                <w:sz w:val="20"/>
                <w:szCs w:val="20"/>
              </w:rPr>
            </w:pPr>
            <w:r w:rsidRPr="00F6770E">
              <w:rPr>
                <w:rStyle w:val="LineNumber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F65DA2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Płyn dializacyjny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574DCF">
            <w:pPr>
              <w:jc w:val="center"/>
              <w:rPr>
                <w:noProof/>
                <w:sz w:val="20"/>
                <w:szCs w:val="20"/>
              </w:rPr>
            </w:pPr>
            <w:r w:rsidRPr="00F6770E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F65DA2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Płyn substytucyjny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574DCF">
            <w:pPr>
              <w:jc w:val="center"/>
              <w:rPr>
                <w:noProof/>
                <w:sz w:val="20"/>
                <w:szCs w:val="20"/>
              </w:rPr>
            </w:pPr>
            <w:r w:rsidRPr="00F6770E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F65DA2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Dren do podaży wapnia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574DCF">
            <w:pPr>
              <w:jc w:val="center"/>
              <w:rPr>
                <w:noProof/>
                <w:sz w:val="20"/>
                <w:szCs w:val="20"/>
              </w:rPr>
            </w:pPr>
            <w:r w:rsidRPr="00F6770E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8A3AC1" w:rsidRPr="00F65DA2" w:rsidRDefault="008A3AC1" w:rsidP="00F65DA2">
            <w:pPr>
              <w:rPr>
                <w:sz w:val="20"/>
                <w:szCs w:val="20"/>
              </w:rPr>
            </w:pPr>
            <w:r w:rsidRPr="00F65DA2">
              <w:rPr>
                <w:sz w:val="20"/>
                <w:szCs w:val="20"/>
              </w:rPr>
              <w:t>Worek na płyn odprowadzany</w:t>
            </w:r>
            <w:r>
              <w:rPr>
                <w:sz w:val="20"/>
                <w:szCs w:val="20"/>
              </w:rPr>
              <w:t xml:space="preserve"> </w:t>
            </w:r>
            <w:r w:rsidRPr="00CC0D6C">
              <w:rPr>
                <w:sz w:val="20"/>
                <w:szCs w:val="20"/>
              </w:rPr>
              <w:t>z dolnym zaworem spustowym</w:t>
            </w:r>
            <w:r>
              <w:rPr>
                <w:sz w:val="20"/>
                <w:szCs w:val="20"/>
              </w:rPr>
              <w:t>, minimum 2 szt.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5DA2" w:rsidRDefault="008A3AC1" w:rsidP="00F65DA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A3AC1" w:rsidRPr="0062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79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AC1" w:rsidRPr="00F6770E" w:rsidRDefault="008A3AC1" w:rsidP="008A38D5">
            <w:pPr>
              <w:jc w:val="righ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Ogłona wartość netto za jedną terapię 72H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AC1" w:rsidRPr="00F6770E" w:rsidRDefault="008A3AC1" w:rsidP="00F65DA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8A3AC1" w:rsidRPr="00891B30" w:rsidRDefault="008A3AC1" w:rsidP="00CC0D6C">
      <w:pPr>
        <w:rPr>
          <w:noProof/>
        </w:rPr>
      </w:pPr>
    </w:p>
    <w:sectPr w:rsidR="008A3AC1" w:rsidRPr="00891B30" w:rsidSect="003E29F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E9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84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062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1C4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0A5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CA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08A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5E8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4C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0255F"/>
    <w:multiLevelType w:val="hybridMultilevel"/>
    <w:tmpl w:val="BC18787E"/>
    <w:lvl w:ilvl="0" w:tplc="BDBC8B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B705841"/>
    <w:multiLevelType w:val="hybridMultilevel"/>
    <w:tmpl w:val="EB8A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581"/>
    <w:rsid w:val="00034194"/>
    <w:rsid w:val="00041492"/>
    <w:rsid w:val="000E0445"/>
    <w:rsid w:val="00105B74"/>
    <w:rsid w:val="00132721"/>
    <w:rsid w:val="001544D4"/>
    <w:rsid w:val="00195CA3"/>
    <w:rsid w:val="001B3E74"/>
    <w:rsid w:val="00220B15"/>
    <w:rsid w:val="0024082D"/>
    <w:rsid w:val="00246C06"/>
    <w:rsid w:val="00252B4D"/>
    <w:rsid w:val="002634A7"/>
    <w:rsid w:val="00274BCB"/>
    <w:rsid w:val="002933F1"/>
    <w:rsid w:val="002F1160"/>
    <w:rsid w:val="003116BB"/>
    <w:rsid w:val="0035432D"/>
    <w:rsid w:val="003B0B10"/>
    <w:rsid w:val="003E18DB"/>
    <w:rsid w:val="003E29F2"/>
    <w:rsid w:val="003F22F9"/>
    <w:rsid w:val="00451CCF"/>
    <w:rsid w:val="004967BA"/>
    <w:rsid w:val="00497848"/>
    <w:rsid w:val="004D55BF"/>
    <w:rsid w:val="004D5C1A"/>
    <w:rsid w:val="004E1955"/>
    <w:rsid w:val="004F6A15"/>
    <w:rsid w:val="005109AE"/>
    <w:rsid w:val="00534B1A"/>
    <w:rsid w:val="0055013D"/>
    <w:rsid w:val="00554100"/>
    <w:rsid w:val="005553E5"/>
    <w:rsid w:val="00555691"/>
    <w:rsid w:val="00567D30"/>
    <w:rsid w:val="005733C2"/>
    <w:rsid w:val="00574DCF"/>
    <w:rsid w:val="005D102F"/>
    <w:rsid w:val="005E06DB"/>
    <w:rsid w:val="005F2441"/>
    <w:rsid w:val="005F318D"/>
    <w:rsid w:val="00616C5E"/>
    <w:rsid w:val="00620BB1"/>
    <w:rsid w:val="00620DD4"/>
    <w:rsid w:val="0066399D"/>
    <w:rsid w:val="006A0FA0"/>
    <w:rsid w:val="00702581"/>
    <w:rsid w:val="0070621D"/>
    <w:rsid w:val="00741FA8"/>
    <w:rsid w:val="007620BA"/>
    <w:rsid w:val="0078127A"/>
    <w:rsid w:val="00782E9F"/>
    <w:rsid w:val="007A04DD"/>
    <w:rsid w:val="007A7BF8"/>
    <w:rsid w:val="007B1A6A"/>
    <w:rsid w:val="007C1E08"/>
    <w:rsid w:val="007D24E3"/>
    <w:rsid w:val="007F6419"/>
    <w:rsid w:val="00857677"/>
    <w:rsid w:val="00871B41"/>
    <w:rsid w:val="00891B30"/>
    <w:rsid w:val="00892B9E"/>
    <w:rsid w:val="008A38D5"/>
    <w:rsid w:val="008A3AC1"/>
    <w:rsid w:val="008E132A"/>
    <w:rsid w:val="009C6E92"/>
    <w:rsid w:val="00A00D56"/>
    <w:rsid w:val="00A021D7"/>
    <w:rsid w:val="00A40319"/>
    <w:rsid w:val="00A414BC"/>
    <w:rsid w:val="00A96973"/>
    <w:rsid w:val="00AB32DB"/>
    <w:rsid w:val="00AB78BB"/>
    <w:rsid w:val="00AC4B31"/>
    <w:rsid w:val="00AC5026"/>
    <w:rsid w:val="00AC75EA"/>
    <w:rsid w:val="00AD7732"/>
    <w:rsid w:val="00B0541A"/>
    <w:rsid w:val="00B10D6B"/>
    <w:rsid w:val="00B20341"/>
    <w:rsid w:val="00B34EC1"/>
    <w:rsid w:val="00B5245D"/>
    <w:rsid w:val="00B60407"/>
    <w:rsid w:val="00B72B22"/>
    <w:rsid w:val="00B8160D"/>
    <w:rsid w:val="00BE10FC"/>
    <w:rsid w:val="00C26461"/>
    <w:rsid w:val="00C4117F"/>
    <w:rsid w:val="00C807AB"/>
    <w:rsid w:val="00CA6990"/>
    <w:rsid w:val="00CC0D6C"/>
    <w:rsid w:val="00CD1222"/>
    <w:rsid w:val="00CE51EF"/>
    <w:rsid w:val="00D03D5E"/>
    <w:rsid w:val="00D070EC"/>
    <w:rsid w:val="00D233DC"/>
    <w:rsid w:val="00D23D92"/>
    <w:rsid w:val="00D61BA6"/>
    <w:rsid w:val="00D735B7"/>
    <w:rsid w:val="00D77F73"/>
    <w:rsid w:val="00D9631B"/>
    <w:rsid w:val="00DD5F04"/>
    <w:rsid w:val="00E33D4E"/>
    <w:rsid w:val="00E526E8"/>
    <w:rsid w:val="00E56534"/>
    <w:rsid w:val="00EE19E3"/>
    <w:rsid w:val="00EE3B9F"/>
    <w:rsid w:val="00F253BC"/>
    <w:rsid w:val="00F433C5"/>
    <w:rsid w:val="00F65DA2"/>
    <w:rsid w:val="00F6770E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6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02581"/>
    <w:pPr>
      <w:suppressAutoHyphens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2581"/>
    <w:rPr>
      <w:rFonts w:ascii="Times New Roman" w:hAnsi="Times New Roman" w:cs="Times New Roman"/>
      <w:sz w:val="28"/>
      <w:szCs w:val="28"/>
      <w:lang w:val="pl-PL" w:eastAsia="pl-PL"/>
    </w:rPr>
  </w:style>
  <w:style w:type="paragraph" w:styleId="ListParagraph">
    <w:name w:val="List Paragraph"/>
    <w:basedOn w:val="Normal"/>
    <w:uiPriority w:val="99"/>
    <w:qFormat/>
    <w:rsid w:val="00702581"/>
    <w:pPr>
      <w:widowControl/>
      <w:suppressAutoHyphens w:val="0"/>
      <w:ind w:left="720"/>
    </w:pPr>
    <w:rPr>
      <w:rFonts w:ascii="Cambria" w:eastAsia="MS Mincho" w:hAnsi="Cambria" w:cs="Cambria"/>
    </w:rPr>
  </w:style>
  <w:style w:type="character" w:styleId="LineNumber">
    <w:name w:val="line number"/>
    <w:basedOn w:val="DefaultParagraphFont"/>
    <w:uiPriority w:val="99"/>
    <w:rsid w:val="007B1A6A"/>
  </w:style>
  <w:style w:type="character" w:styleId="CommentReference">
    <w:name w:val="annotation reference"/>
    <w:basedOn w:val="DefaultParagraphFont"/>
    <w:uiPriority w:val="99"/>
    <w:semiHidden/>
    <w:rsid w:val="00A4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E0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4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E0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106</Words>
  <Characters>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Izba</cp:lastModifiedBy>
  <cp:revision>44</cp:revision>
  <cp:lastPrinted>2017-09-28T07:59:00Z</cp:lastPrinted>
  <dcterms:created xsi:type="dcterms:W3CDTF">2017-03-31T09:59:00Z</dcterms:created>
  <dcterms:modified xsi:type="dcterms:W3CDTF">2017-11-09T09:49:00Z</dcterms:modified>
</cp:coreProperties>
</file>