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Politechnika Częstochowska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69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2D15">
        <w:rPr>
          <w:b/>
          <w:bCs/>
          <w:sz w:val="24"/>
        </w:rPr>
        <w:t xml:space="preserve">RK -  </w:t>
      </w:r>
      <w:r w:rsidR="000E7B5C">
        <w:rPr>
          <w:b/>
          <w:bCs/>
          <w:sz w:val="24"/>
        </w:rPr>
        <w:t>796</w:t>
      </w:r>
      <w:bookmarkStart w:id="0" w:name="_GoBack"/>
      <w:bookmarkEnd w:id="0"/>
      <w:r w:rsidR="00152D15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E75108" w:rsidRPr="00E75108">
        <w:rPr>
          <w:sz w:val="24"/>
        </w:rPr>
        <w:t>Częstochowa</w:t>
      </w:r>
      <w:r>
        <w:rPr>
          <w:sz w:val="24"/>
        </w:rPr>
        <w:t xml:space="preserve"> dnia: </w:t>
      </w:r>
      <w:r w:rsidR="00EA70DB">
        <w:rPr>
          <w:sz w:val="24"/>
        </w:rPr>
        <w:t>2017-11-16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E7B5C">
        <w:rPr>
          <w:rFonts w:ascii="Times New Roman" w:hAnsi="Times New Roman"/>
        </w:rPr>
        <w:t xml:space="preserve"> oraz Powiadomienie o zmianach w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75108" w:rsidRPr="00E75108">
        <w:rPr>
          <w:sz w:val="24"/>
        </w:rPr>
        <w:t>(</w:t>
      </w:r>
      <w:proofErr w:type="spellStart"/>
      <w:r w:rsidR="00E75108" w:rsidRPr="00E75108">
        <w:rPr>
          <w:sz w:val="24"/>
        </w:rPr>
        <w:t>t.j</w:t>
      </w:r>
      <w:proofErr w:type="spellEnd"/>
      <w:r w:rsidR="00E75108" w:rsidRPr="00E75108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E75108" w:rsidRPr="00E7510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7510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75108">
        <w:rPr>
          <w:b/>
          <w:sz w:val="24"/>
        </w:rPr>
        <w:t>Dostawa siedmioosiowego ramienia pomiarowego z laserową głowicą skanującą oraz oprogramowaniem pomiarowym dla Wydziału Inżynierii Mechanicznej i Informatyki Politechniki Częstochowskiej</w:t>
      </w:r>
      <w:r w:rsidR="006D4AB3">
        <w:rPr>
          <w:sz w:val="24"/>
        </w:rPr>
        <w:t>,</w:t>
      </w:r>
      <w:r w:rsidR="00152D15">
        <w:rPr>
          <w:sz w:val="24"/>
        </w:rPr>
        <w:t xml:space="preserve"> </w:t>
      </w:r>
      <w:proofErr w:type="spellStart"/>
      <w:r w:rsidR="00152D15">
        <w:rPr>
          <w:sz w:val="24"/>
        </w:rPr>
        <w:t>spr</w:t>
      </w:r>
      <w:proofErr w:type="spellEnd"/>
      <w:r w:rsidR="00152D15">
        <w:rPr>
          <w:sz w:val="24"/>
        </w:rPr>
        <w:t xml:space="preserve">. nr rej. </w:t>
      </w:r>
      <w:r w:rsidR="00152D15" w:rsidRPr="00152D15">
        <w:rPr>
          <w:b/>
          <w:sz w:val="24"/>
        </w:rPr>
        <w:t>ZP/D-28/A/17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152D15">
        <w:rPr>
          <w:sz w:val="24"/>
          <w:u w:val="single"/>
        </w:rPr>
        <w:t>Treść wspomnianej prośby jest następująca :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EA70DB">
        <w:rPr>
          <w:b/>
          <w:sz w:val="24"/>
          <w:u w:val="single"/>
        </w:rPr>
        <w:t xml:space="preserve">PYTANIE NR 1 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>Dzień dobry,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 xml:space="preserve">Zwracam się do Pana z zapytaniem dotyczącym postępowania przetargowego nr. </w:t>
      </w:r>
      <w:r>
        <w:rPr>
          <w:color w:val="000000"/>
          <w:sz w:val="24"/>
          <w:szCs w:val="24"/>
        </w:rPr>
        <w:t xml:space="preserve">                             </w:t>
      </w:r>
      <w:r w:rsidRPr="00152D15">
        <w:rPr>
          <w:color w:val="000000"/>
          <w:sz w:val="24"/>
          <w:szCs w:val="24"/>
        </w:rPr>
        <w:t>ZP/D-28/A/17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>Czy możliwa jest zmiana brzmienia przytoczonych poniżej zapisów w załączonym do zapytania ofertowego wzorze umowy?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> </w:t>
      </w:r>
    </w:p>
    <w:p w:rsidR="00152D15" w:rsidRPr="00152D15" w:rsidRDefault="00152D15" w:rsidP="00152D15">
      <w:pPr>
        <w:shd w:val="clear" w:color="auto" w:fill="FDFCFA"/>
        <w:rPr>
          <w:b/>
          <w:color w:val="000000"/>
          <w:sz w:val="24"/>
          <w:szCs w:val="24"/>
        </w:rPr>
      </w:pPr>
      <w:r w:rsidRPr="00152D15">
        <w:rPr>
          <w:b/>
          <w:color w:val="000000"/>
          <w:sz w:val="24"/>
          <w:szCs w:val="24"/>
        </w:rPr>
        <w:t>Z</w:t>
      </w:r>
    </w:p>
    <w:p w:rsidR="00152D15" w:rsidRDefault="00152D15" w:rsidP="00152D15">
      <w:pPr>
        <w:shd w:val="clear" w:color="auto" w:fill="FDFCFA"/>
        <w:rPr>
          <w:rFonts w:ascii="Calibri" w:hAnsi="Calibri"/>
          <w:color w:val="000000"/>
          <w:sz w:val="22"/>
          <w:szCs w:val="22"/>
        </w:rPr>
      </w:pP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jc w:val="center"/>
        <w:rPr>
          <w:i/>
          <w:color w:val="000000"/>
          <w:sz w:val="24"/>
          <w:szCs w:val="24"/>
        </w:rPr>
      </w:pPr>
      <w:r w:rsidRPr="00152D15">
        <w:rPr>
          <w:b/>
          <w:bCs/>
          <w:i/>
          <w:color w:val="000000"/>
          <w:sz w:val="24"/>
          <w:szCs w:val="24"/>
          <w:lang w:val="x-none"/>
        </w:rPr>
        <w:t>§ 7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jc w:val="center"/>
        <w:rPr>
          <w:i/>
          <w:color w:val="000000"/>
          <w:sz w:val="24"/>
          <w:szCs w:val="24"/>
        </w:rPr>
      </w:pPr>
      <w:r w:rsidRPr="00152D15">
        <w:rPr>
          <w:b/>
          <w:bCs/>
          <w:i/>
          <w:color w:val="000000"/>
          <w:sz w:val="24"/>
          <w:szCs w:val="24"/>
          <w:lang w:val="x-none"/>
        </w:rPr>
        <w:t>Kary umowne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1.  W razie wystąpienia zwłoki w przekazaniu przedmiotu umowy Wykonawca zapłaci Zamawiającemu karę umowną w wysokości 0,5 % wynagrodzenia umownego brutto za każdy 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dzień zwłoki</w:t>
      </w:r>
      <w:r w:rsidRPr="00152D15">
        <w:rPr>
          <w:i/>
          <w:color w:val="000000"/>
          <w:sz w:val="24"/>
          <w:szCs w:val="24"/>
          <w:lang w:val="x-none"/>
        </w:rPr>
        <w:t>,  maksymalnie 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20%</w:t>
      </w:r>
      <w:r w:rsidRPr="00152D15">
        <w:rPr>
          <w:i/>
          <w:color w:val="000000"/>
          <w:sz w:val="24"/>
          <w:szCs w:val="24"/>
          <w:lang w:val="x-none"/>
        </w:rPr>
        <w:t> 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lastRenderedPageBreak/>
        <w:t>2.  W razie odstąpienia od umowy z przyczyn leżących po stronie Wykonawcy, w tym określonych w § 6 pkt 1 lit. a) do d) niniejszej umowy Wykonawca zapłaci Zamawiającemu karę umowną w wysokości 20% 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3.  W razie zwłoki w dokonywaniu przez Zamawiającego odbioru przedmiotu umowy dostarczonego na warunkach opisanych w umowie Zamawiający zapłaci Wykonawcy karę umowną w wysokości 0,5% wynagrodzenia umownego brutto za każdy 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dzień zwłoki</w:t>
      </w:r>
      <w:r w:rsidRPr="00152D15">
        <w:rPr>
          <w:i/>
          <w:color w:val="000000"/>
          <w:sz w:val="24"/>
          <w:szCs w:val="24"/>
          <w:lang w:val="x-none"/>
        </w:rPr>
        <w:t>, maksymalnie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20%</w:t>
      </w:r>
      <w:r w:rsidRPr="00152D15">
        <w:rPr>
          <w:i/>
          <w:color w:val="000000"/>
          <w:sz w:val="24"/>
          <w:szCs w:val="24"/>
          <w:lang w:val="x-none"/>
        </w:rPr>
        <w:t> 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4.  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5.  Strony mogą dochodzić na zasadach ogólnych odszkodowania jeśli szkoda przewyższa wysokość kary umownej.                          </w:t>
      </w:r>
    </w:p>
    <w:p w:rsidR="00152D15" w:rsidRPr="00152D15" w:rsidRDefault="00152D15" w:rsidP="00152D15">
      <w:pPr>
        <w:shd w:val="clear" w:color="auto" w:fill="FDFCFA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</w:rPr>
        <w:t> 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> </w:t>
      </w:r>
    </w:p>
    <w:p w:rsidR="00152D15" w:rsidRPr="00152D15" w:rsidRDefault="00152D15" w:rsidP="00152D15">
      <w:pPr>
        <w:shd w:val="clear" w:color="auto" w:fill="FDFCFA"/>
        <w:rPr>
          <w:b/>
          <w:color w:val="000000"/>
          <w:sz w:val="24"/>
          <w:szCs w:val="24"/>
        </w:rPr>
      </w:pPr>
      <w:r w:rsidRPr="00152D15">
        <w:rPr>
          <w:b/>
          <w:color w:val="000000"/>
          <w:sz w:val="24"/>
          <w:szCs w:val="24"/>
        </w:rPr>
        <w:t>NA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> 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jc w:val="center"/>
        <w:rPr>
          <w:i/>
          <w:color w:val="000000"/>
          <w:sz w:val="24"/>
          <w:szCs w:val="24"/>
        </w:rPr>
      </w:pPr>
      <w:r w:rsidRPr="00152D15">
        <w:rPr>
          <w:b/>
          <w:bCs/>
          <w:i/>
          <w:color w:val="000000"/>
          <w:sz w:val="24"/>
          <w:szCs w:val="24"/>
          <w:lang w:val="x-none"/>
        </w:rPr>
        <w:t>§ 7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jc w:val="center"/>
        <w:rPr>
          <w:i/>
          <w:color w:val="000000"/>
          <w:sz w:val="24"/>
          <w:szCs w:val="24"/>
        </w:rPr>
      </w:pPr>
      <w:r w:rsidRPr="00152D15">
        <w:rPr>
          <w:b/>
          <w:bCs/>
          <w:i/>
          <w:color w:val="000000"/>
          <w:sz w:val="24"/>
          <w:szCs w:val="24"/>
          <w:lang w:val="x-none"/>
        </w:rPr>
        <w:t>Kary umowne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1.  W razie wystąpienia zwłoki w przekazaniu przedmiotu umowy Wykonawca zapłaci Zamawiającemu karę umowną w wysokości 0,5 % wynagrodzenia umownego brutto za każdy </w:t>
      </w:r>
      <w:r w:rsidRPr="00152D15">
        <w:rPr>
          <w:i/>
          <w:color w:val="000000"/>
          <w:sz w:val="24"/>
          <w:szCs w:val="24"/>
          <w:shd w:val="clear" w:color="auto" w:fill="FFFF00"/>
        </w:rPr>
        <w:t>ty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dzień zwłoki</w:t>
      </w:r>
      <w:r w:rsidRPr="00152D15">
        <w:rPr>
          <w:i/>
          <w:color w:val="000000"/>
          <w:sz w:val="24"/>
          <w:szCs w:val="24"/>
          <w:lang w:val="x-none"/>
        </w:rPr>
        <w:t>,  maksymalnie </w:t>
      </w:r>
      <w:r w:rsidRPr="00152D15">
        <w:rPr>
          <w:i/>
          <w:color w:val="000000"/>
          <w:sz w:val="24"/>
          <w:szCs w:val="24"/>
          <w:shd w:val="clear" w:color="auto" w:fill="FFFF00"/>
        </w:rPr>
        <w:t>1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0%</w:t>
      </w:r>
      <w:r w:rsidRPr="00152D15">
        <w:rPr>
          <w:i/>
          <w:color w:val="000000"/>
          <w:sz w:val="24"/>
          <w:szCs w:val="24"/>
          <w:lang w:val="x-none"/>
        </w:rPr>
        <w:t> 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2.  W razie odstąpienia od umowy z przyczyn leżących po stronie Wykonawcy, w tym określonych w § 6 pkt 1 lit. a) do d) niniejszej umowy Wykonawca zapłaci Zamawiającemu karę umowną w wysokości 20% 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3.  W razie zwłoki w dokonywaniu przez Zamawiającego odbioru przedmiotu umowy dostarczonego na warunkach opisanych w umowie Zamawiający zapłaci Wykonawcy karę umowną w wysokości 0,5% wynagrodzenia umownego brutto za każdy </w:t>
      </w:r>
      <w:r w:rsidRPr="00152D15">
        <w:rPr>
          <w:i/>
          <w:color w:val="000000"/>
          <w:sz w:val="24"/>
          <w:szCs w:val="24"/>
          <w:shd w:val="clear" w:color="auto" w:fill="FFFF00"/>
        </w:rPr>
        <w:t>ty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dzień zwłoki</w:t>
      </w:r>
      <w:r w:rsidRPr="00152D15">
        <w:rPr>
          <w:i/>
          <w:color w:val="000000"/>
          <w:sz w:val="24"/>
          <w:szCs w:val="24"/>
          <w:lang w:val="x-none"/>
        </w:rPr>
        <w:t>, maksymalnie 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10%</w:t>
      </w:r>
      <w:r w:rsidRPr="00152D15">
        <w:rPr>
          <w:i/>
          <w:color w:val="000000"/>
          <w:sz w:val="24"/>
          <w:szCs w:val="24"/>
          <w:lang w:val="x-none"/>
        </w:rPr>
        <w:t> wynagrodzenia umownego brutto.</w:t>
      </w:r>
    </w:p>
    <w:p w:rsidR="00152D15" w:rsidRPr="00152D15" w:rsidRDefault="00152D15" w:rsidP="00152D15">
      <w:pPr>
        <w:pStyle w:val="Tekstpodstawowy"/>
        <w:shd w:val="clear" w:color="auto" w:fill="FDFCFA"/>
        <w:spacing w:line="36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>4.  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:rsidR="00152D15" w:rsidRPr="00152D15" w:rsidRDefault="00152D15" w:rsidP="00152D15">
      <w:pPr>
        <w:shd w:val="clear" w:color="auto" w:fill="FDFCFA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</w:rPr>
        <w:t xml:space="preserve">     5.  Strony mogą dochodzić na zasadach ogólnych odszkodowania jeśli szkoda przewyższa  </w:t>
      </w:r>
    </w:p>
    <w:p w:rsidR="00152D15" w:rsidRPr="00152D15" w:rsidRDefault="00152D15" w:rsidP="00152D15">
      <w:pPr>
        <w:shd w:val="clear" w:color="auto" w:fill="FDFCFA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</w:rPr>
        <w:t xml:space="preserve">      wysokość kary umownej.         </w:t>
      </w:r>
    </w:p>
    <w:p w:rsidR="00152D15" w:rsidRDefault="00152D15" w:rsidP="00152D15">
      <w:pPr>
        <w:shd w:val="clear" w:color="auto" w:fill="FDFCFA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152D15" w:rsidRDefault="00152D15" w:rsidP="00152D15">
      <w:pPr>
        <w:shd w:val="clear" w:color="auto" w:fill="FDFCFA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152D15" w:rsidRPr="00152D15" w:rsidRDefault="00152D15" w:rsidP="00152D15">
      <w:pPr>
        <w:shd w:val="clear" w:color="auto" w:fill="FDFCFA"/>
        <w:rPr>
          <w:b/>
          <w:color w:val="000000"/>
          <w:sz w:val="24"/>
          <w:szCs w:val="24"/>
        </w:rPr>
      </w:pPr>
      <w:r w:rsidRPr="00152D15">
        <w:rPr>
          <w:b/>
          <w:color w:val="000000"/>
          <w:sz w:val="24"/>
          <w:szCs w:val="24"/>
        </w:rPr>
        <w:t>ORAZ Z</w:t>
      </w:r>
    </w:p>
    <w:p w:rsidR="00152D15" w:rsidRPr="00152D15" w:rsidRDefault="00152D15" w:rsidP="00152D15">
      <w:pPr>
        <w:shd w:val="clear" w:color="auto" w:fill="FDFCFA"/>
        <w:rPr>
          <w:color w:val="000000"/>
          <w:sz w:val="24"/>
          <w:szCs w:val="24"/>
        </w:rPr>
      </w:pPr>
      <w:r w:rsidRPr="00152D15">
        <w:rPr>
          <w:color w:val="000000"/>
          <w:sz w:val="24"/>
          <w:szCs w:val="24"/>
        </w:rPr>
        <w:t> </w:t>
      </w:r>
    </w:p>
    <w:p w:rsidR="00152D15" w:rsidRPr="00152D15" w:rsidRDefault="00152D15" w:rsidP="00152D15">
      <w:pPr>
        <w:shd w:val="clear" w:color="auto" w:fill="FDFCFA"/>
        <w:spacing w:line="33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  <w:lang w:val="x-none"/>
        </w:rPr>
        <w:t xml:space="preserve">5.  Wykonawca zobowiązuje się usunąć wady i usterki ujawnione w terminie gwarancji niezwłocznie - nie później jednak niż w terminie 14 dni od daty otrzymania zgłoszenia, lub </w:t>
      </w:r>
      <w:r w:rsidRPr="00152D15">
        <w:rPr>
          <w:i/>
          <w:color w:val="000000"/>
          <w:sz w:val="24"/>
          <w:szCs w:val="24"/>
          <w:lang w:val="x-none"/>
        </w:rPr>
        <w:lastRenderedPageBreak/>
        <w:t>w terminie do 21 dni w razie konieczności sprowadzenia części z zagranicy, w przeciwnym razie będzie zobowiązany </w:t>
      </w:r>
      <w:r w:rsidRPr="00152D15">
        <w:rPr>
          <w:i/>
          <w:color w:val="000000"/>
          <w:sz w:val="24"/>
          <w:szCs w:val="24"/>
          <w:shd w:val="clear" w:color="auto" w:fill="FFFF00"/>
          <w:lang w:val="x-none"/>
        </w:rPr>
        <w:t>do wymiany urządzenia na nowe</w:t>
      </w:r>
      <w:r w:rsidRPr="00152D15">
        <w:rPr>
          <w:i/>
          <w:color w:val="000000"/>
          <w:sz w:val="24"/>
          <w:szCs w:val="24"/>
          <w:lang w:val="x-none"/>
        </w:rPr>
        <w:t>, zgodne z opisem przedmiotu umowy zawartym SIWZ.</w:t>
      </w:r>
    </w:p>
    <w:p w:rsidR="00152D15" w:rsidRPr="00152D15" w:rsidRDefault="00152D15" w:rsidP="00152D15">
      <w:pPr>
        <w:shd w:val="clear" w:color="auto" w:fill="FDFCFA"/>
        <w:spacing w:line="330" w:lineRule="atLeast"/>
        <w:ind w:left="284"/>
        <w:jc w:val="both"/>
        <w:rPr>
          <w:b/>
          <w:i/>
          <w:color w:val="000000"/>
          <w:sz w:val="24"/>
          <w:szCs w:val="24"/>
        </w:rPr>
      </w:pPr>
      <w:r w:rsidRPr="00152D15">
        <w:rPr>
          <w:b/>
          <w:i/>
          <w:color w:val="000000"/>
          <w:sz w:val="24"/>
          <w:szCs w:val="24"/>
        </w:rPr>
        <w:t> </w:t>
      </w:r>
    </w:p>
    <w:p w:rsidR="00152D15" w:rsidRPr="00152D15" w:rsidRDefault="00152D15" w:rsidP="00152D15">
      <w:pPr>
        <w:shd w:val="clear" w:color="auto" w:fill="FDFCFA"/>
        <w:spacing w:line="330" w:lineRule="atLeast"/>
        <w:ind w:left="284"/>
        <w:jc w:val="both"/>
        <w:rPr>
          <w:b/>
          <w:color w:val="000000"/>
          <w:sz w:val="24"/>
          <w:szCs w:val="24"/>
        </w:rPr>
      </w:pPr>
      <w:r w:rsidRPr="00152D15">
        <w:rPr>
          <w:b/>
          <w:color w:val="000000"/>
          <w:sz w:val="24"/>
          <w:szCs w:val="24"/>
        </w:rPr>
        <w:t>NA</w:t>
      </w:r>
    </w:p>
    <w:p w:rsidR="00152D15" w:rsidRPr="00152D15" w:rsidRDefault="00152D15" w:rsidP="00152D15">
      <w:pPr>
        <w:shd w:val="clear" w:color="auto" w:fill="FDFCFA"/>
        <w:spacing w:line="330" w:lineRule="atLeast"/>
        <w:ind w:left="284"/>
        <w:jc w:val="both"/>
        <w:rPr>
          <w:i/>
          <w:color w:val="000000"/>
          <w:sz w:val="24"/>
          <w:szCs w:val="24"/>
        </w:rPr>
      </w:pPr>
      <w:r w:rsidRPr="00152D15">
        <w:rPr>
          <w:i/>
          <w:color w:val="000000"/>
          <w:sz w:val="24"/>
          <w:szCs w:val="24"/>
        </w:rPr>
        <w:t> </w:t>
      </w:r>
    </w:p>
    <w:p w:rsidR="00152D15" w:rsidRDefault="00152D15" w:rsidP="006436AD">
      <w:pPr>
        <w:shd w:val="clear" w:color="auto" w:fill="FDFCFA"/>
        <w:spacing w:line="330" w:lineRule="atLeast"/>
        <w:ind w:left="284"/>
        <w:jc w:val="both"/>
        <w:rPr>
          <w:i/>
          <w:color w:val="000000"/>
          <w:sz w:val="24"/>
          <w:szCs w:val="24"/>
          <w:lang w:val="x-none"/>
        </w:rPr>
      </w:pPr>
      <w:r w:rsidRPr="00152D15">
        <w:rPr>
          <w:i/>
          <w:color w:val="000000"/>
          <w:sz w:val="24"/>
          <w:szCs w:val="24"/>
        </w:rPr>
        <w:t>5.  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 </w:t>
      </w:r>
      <w:r w:rsidRPr="00152D15">
        <w:rPr>
          <w:i/>
          <w:color w:val="000000"/>
          <w:sz w:val="24"/>
          <w:szCs w:val="24"/>
          <w:shd w:val="clear" w:color="auto" w:fill="FFFF00"/>
        </w:rPr>
        <w:t>do udostępnienia nieodpłatnie urządzenia zastępczego</w:t>
      </w:r>
      <w:r w:rsidRPr="00152D15">
        <w:rPr>
          <w:i/>
          <w:color w:val="000000"/>
          <w:sz w:val="24"/>
          <w:szCs w:val="24"/>
        </w:rPr>
        <w:t>, </w:t>
      </w:r>
      <w:r w:rsidRPr="00152D15">
        <w:rPr>
          <w:i/>
          <w:color w:val="000000"/>
          <w:sz w:val="24"/>
          <w:szCs w:val="24"/>
          <w:lang w:val="x-none"/>
        </w:rPr>
        <w:t>zgodne</w:t>
      </w:r>
      <w:r w:rsidRPr="00152D15">
        <w:rPr>
          <w:i/>
          <w:color w:val="000000"/>
          <w:sz w:val="24"/>
          <w:szCs w:val="24"/>
        </w:rPr>
        <w:t>go</w:t>
      </w:r>
      <w:r w:rsidRPr="00152D15">
        <w:rPr>
          <w:i/>
          <w:color w:val="000000"/>
          <w:sz w:val="24"/>
          <w:szCs w:val="24"/>
          <w:lang w:val="x-none"/>
        </w:rPr>
        <w:t> z opisem przedmiotu umowy zawartym SIWZ.</w:t>
      </w:r>
    </w:p>
    <w:p w:rsidR="006436AD" w:rsidRPr="006436AD" w:rsidRDefault="006436AD" w:rsidP="006436AD">
      <w:pPr>
        <w:shd w:val="clear" w:color="auto" w:fill="FDFCFA"/>
        <w:spacing w:line="330" w:lineRule="atLeast"/>
        <w:ind w:left="284"/>
        <w:jc w:val="both"/>
        <w:rPr>
          <w:i/>
          <w:color w:val="000000"/>
          <w:sz w:val="24"/>
          <w:szCs w:val="24"/>
        </w:rPr>
      </w:pPr>
    </w:p>
    <w:p w:rsidR="006D4AB3" w:rsidRP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t>ODPOWIEDŹ NR 1:</w:t>
      </w:r>
    </w:p>
    <w:p w:rsidR="00152D15" w:rsidRPr="00EA70DB" w:rsidRDefault="00EA70DB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Zamawiający nie wyraża zgody na proponowane przez Wykonawcę zmiany zapisów umowy. </w:t>
      </w:r>
    </w:p>
    <w:p w:rsidR="00152D15" w:rsidRDefault="00152D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Pr="00EA70DB" w:rsidRDefault="00EA70DB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Pr="006436AD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6436AD">
        <w:rPr>
          <w:b/>
          <w:sz w:val="24"/>
          <w:szCs w:val="24"/>
          <w:u w:val="single"/>
        </w:rPr>
        <w:t xml:space="preserve">PYTANIE NR 2: 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EA70DB">
        <w:rPr>
          <w:sz w:val="24"/>
          <w:szCs w:val="24"/>
        </w:rPr>
        <w:t xml:space="preserve">W specyfikacji urządzenia Zamawiający opisuje : Przeciwwaga z regulacją oraz systemem zabezpieczającym skaner przed przypadkowym upuszczeniem.         </w:t>
      </w:r>
      <w:r w:rsidR="006436AD">
        <w:rPr>
          <w:sz w:val="24"/>
          <w:szCs w:val="24"/>
        </w:rPr>
        <w:t xml:space="preserve">                                      </w:t>
      </w:r>
      <w:r w:rsidRPr="00EA70DB">
        <w:rPr>
          <w:sz w:val="24"/>
          <w:szCs w:val="24"/>
        </w:rPr>
        <w:t>Wykonawca w swoim urządzeniu posiada system przeciwwagi obustronnej dla ramienia pomiarowego. Pozwala to na uzyskanie wysokich dokładności pracy ramienia pomiarowego. Z ponad 30 letniego doświadczenie dostawcy w budowaniu ramion pomiarowych , system przeciwwagi jednostronny może powodować skręcanie tuby ramienia a co za tym idzie utratę dokładności pomiarów w czasie. Ramię pomiarowe wykonawcy posiada wbudowany system zabezpieczający ramię i skaner przed upadkiem. System ten działa na zasadzie hamulec załączony / wyłączony. Czy zamawiający dopuszcza powyżej opisane, rozwiązanie dla systemu zabezpieczającego urządzenie przed upadkiem/uszkodzeniem które naszym zdaniem spełnia swoją funkcję równoważnie lub lepiej od opisanego w przetargu?</w:t>
      </w: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t>ODPOWIEDŹ NR 2: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rozwiązanie równoważne opisane powyżej. 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P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lastRenderedPageBreak/>
        <w:t xml:space="preserve">PYTANIE NR 3: 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W specyfikacji urządzenia Zamawiający opisuje :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absolutne.                                   </w:t>
      </w:r>
      <w:r w:rsidR="0001338D">
        <w:rPr>
          <w:sz w:val="24"/>
          <w:szCs w:val="24"/>
        </w:rPr>
        <w:t xml:space="preserve">                   </w:t>
      </w:r>
      <w:r w:rsidRPr="00EA70DB">
        <w:rPr>
          <w:sz w:val="24"/>
          <w:szCs w:val="24"/>
        </w:rPr>
        <w:t xml:space="preserve">       W ramionach pomiarowych produkowanych na świecie stosuje się np.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Inkrementalne (czterech producentów) oraz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absolutne (jeden producent). Wpisanie do przetargu takiego wymagania sprawia że tylko jeden wykonawca na rynku spełnia specyfikację SIWZ. Wykonawca ma w swojej ofercie ramiona pomiarowe dwóch producentów i ma możliwość wybrania optymalnego ramienia dla potrzeb każdego klienta. W pomiarach metrologicznych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absolutne nie dają żadnej poprawy w wynikach pomiarów współrzędnościowych. Ich zaletą jest to, że nie trzeba po włączaniu ramienia pomiarowego wykonać resetowania osi. Czas resetowania osi w ramieniu z </w:t>
      </w:r>
      <w:proofErr w:type="spellStart"/>
      <w:r w:rsidRPr="00EA70DB">
        <w:rPr>
          <w:sz w:val="24"/>
          <w:szCs w:val="24"/>
        </w:rPr>
        <w:t>enkoderami</w:t>
      </w:r>
      <w:proofErr w:type="spellEnd"/>
      <w:r w:rsidRPr="00EA70DB">
        <w:rPr>
          <w:sz w:val="24"/>
          <w:szCs w:val="24"/>
        </w:rPr>
        <w:t xml:space="preserve"> inkrementalnymi trwa zazwyczaj 6 sekund i jeśli jest to robione jedynie przy włączaniu urządzenia. To jest jedyny minus </w:t>
      </w:r>
      <w:proofErr w:type="spellStart"/>
      <w:r w:rsidRPr="00EA70DB">
        <w:rPr>
          <w:sz w:val="24"/>
          <w:szCs w:val="24"/>
        </w:rPr>
        <w:t>enkoderów</w:t>
      </w:r>
      <w:proofErr w:type="spellEnd"/>
      <w:r w:rsidRPr="00EA70DB">
        <w:rPr>
          <w:sz w:val="24"/>
          <w:szCs w:val="24"/>
        </w:rPr>
        <w:t xml:space="preserve"> inkrementalnych. Zaletą </w:t>
      </w:r>
      <w:proofErr w:type="spellStart"/>
      <w:r w:rsidRPr="00EA70DB">
        <w:rPr>
          <w:sz w:val="24"/>
          <w:szCs w:val="24"/>
        </w:rPr>
        <w:t>enkoderów</w:t>
      </w:r>
      <w:proofErr w:type="spellEnd"/>
      <w:r w:rsidRPr="00EA70DB">
        <w:rPr>
          <w:sz w:val="24"/>
          <w:szCs w:val="24"/>
        </w:rPr>
        <w:t xml:space="preserve"> inkrementalnych jest to że kosztują zazwyczaj 4 razy mniej niż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absolutne. Koszt utrzymania ramienia pomiarowego w czasie np. 10 lat wzrasta przy zastosowaniu </w:t>
      </w:r>
      <w:proofErr w:type="spellStart"/>
      <w:r w:rsidRPr="00EA70DB">
        <w:rPr>
          <w:sz w:val="24"/>
          <w:szCs w:val="24"/>
        </w:rPr>
        <w:t>enkoderów</w:t>
      </w:r>
      <w:proofErr w:type="spellEnd"/>
      <w:r w:rsidRPr="00EA70DB">
        <w:rPr>
          <w:sz w:val="24"/>
          <w:szCs w:val="24"/>
        </w:rPr>
        <w:t xml:space="preserve"> absolutnych dlatego też większość producentów nie stosuje ich w swoich urządzeniach. Koszt </w:t>
      </w:r>
      <w:proofErr w:type="spellStart"/>
      <w:r w:rsidRPr="00EA70DB">
        <w:rPr>
          <w:sz w:val="24"/>
          <w:szCs w:val="24"/>
        </w:rPr>
        <w:t>enkodera</w:t>
      </w:r>
      <w:proofErr w:type="spellEnd"/>
      <w:r w:rsidRPr="00EA70DB">
        <w:rPr>
          <w:sz w:val="24"/>
          <w:szCs w:val="24"/>
        </w:rPr>
        <w:t xml:space="preserve"> absolutnego wynosi 1400 zł. Wykonawca prosi o wyjaśnienie i uzasadnienie dlaczego zamawiający wymaga ramienia pomiarowego posiadającego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absolutne? Czy zamawiający dopuszcza rozwiązanie równoważne jakim są </w:t>
      </w:r>
      <w:proofErr w:type="spellStart"/>
      <w:r w:rsidRPr="00EA70DB">
        <w:rPr>
          <w:sz w:val="24"/>
          <w:szCs w:val="24"/>
        </w:rPr>
        <w:t>enkodery</w:t>
      </w:r>
      <w:proofErr w:type="spellEnd"/>
      <w:r w:rsidRPr="00EA70DB">
        <w:rPr>
          <w:sz w:val="24"/>
          <w:szCs w:val="24"/>
        </w:rPr>
        <w:t xml:space="preserve"> inkrementalne ?</w:t>
      </w: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t>ODPOWIEDŹ NR 3:</w:t>
      </w:r>
    </w:p>
    <w:p w:rsidR="006436AD" w:rsidRDefault="006436AD" w:rsidP="006436A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rozwiązanie opisane powyżej. </w:t>
      </w:r>
      <w:r w:rsidR="00E25ED8">
        <w:rPr>
          <w:sz w:val="24"/>
          <w:szCs w:val="24"/>
        </w:rPr>
        <w:t>W związku z tym Zamawiający działając na podstawie art. 38 ust. 4 ustawy z dnia 29 stycznia 2004 roku Prawo Zamówień Publicznych (</w:t>
      </w:r>
      <w:proofErr w:type="spellStart"/>
      <w:r w:rsidR="00E25ED8">
        <w:rPr>
          <w:sz w:val="24"/>
          <w:szCs w:val="24"/>
        </w:rPr>
        <w:t>t.j</w:t>
      </w:r>
      <w:proofErr w:type="spellEnd"/>
      <w:r w:rsidR="00E25ED8">
        <w:rPr>
          <w:sz w:val="24"/>
          <w:szCs w:val="24"/>
        </w:rPr>
        <w:t xml:space="preserve">. Dz. U. z 2017 r. poz. 1579) zmienia treść Specyfikacji Istotnych Warunków Zamówienia w pkt. 3 </w:t>
      </w:r>
      <w:proofErr w:type="spellStart"/>
      <w:r w:rsidR="00E25ED8">
        <w:rPr>
          <w:sz w:val="24"/>
          <w:szCs w:val="24"/>
        </w:rPr>
        <w:t>ppkt</w:t>
      </w:r>
      <w:proofErr w:type="spellEnd"/>
      <w:r w:rsidR="00E25ED8">
        <w:rPr>
          <w:sz w:val="24"/>
          <w:szCs w:val="24"/>
        </w:rPr>
        <w:t>. 3.1. w następujący sposób:</w:t>
      </w:r>
    </w:p>
    <w:p w:rsidR="00E25ED8" w:rsidRPr="00E25ED8" w:rsidRDefault="00E25ED8" w:rsidP="00E25ED8">
      <w:pPr>
        <w:pStyle w:val="Tekstpodstawowywcity3"/>
        <w:spacing w:before="120" w:after="120" w:line="276" w:lineRule="auto"/>
        <w:ind w:firstLine="0"/>
        <w:rPr>
          <w:b/>
          <w:i/>
          <w:sz w:val="24"/>
          <w:szCs w:val="24"/>
        </w:rPr>
      </w:pPr>
      <w:r w:rsidRPr="00E25ED8">
        <w:rPr>
          <w:b/>
          <w:i/>
          <w:sz w:val="24"/>
          <w:szCs w:val="24"/>
        </w:rPr>
        <w:t xml:space="preserve">Było: </w:t>
      </w:r>
    </w:p>
    <w:p w:rsidR="00E25ED8" w:rsidRDefault="00E25ED8" w:rsidP="00E25ED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proofErr w:type="spellStart"/>
      <w:r>
        <w:rPr>
          <w:sz w:val="24"/>
          <w:szCs w:val="24"/>
        </w:rPr>
        <w:t>Enkodery</w:t>
      </w:r>
      <w:proofErr w:type="spellEnd"/>
      <w:r>
        <w:rPr>
          <w:sz w:val="24"/>
          <w:szCs w:val="24"/>
        </w:rPr>
        <w:t xml:space="preserve"> absolutne</w:t>
      </w:r>
    </w:p>
    <w:p w:rsidR="00E25ED8" w:rsidRPr="00E25ED8" w:rsidRDefault="00E25ED8" w:rsidP="00E25ED8">
      <w:pPr>
        <w:pStyle w:val="Tekstpodstawowywcity3"/>
        <w:spacing w:before="120" w:after="120" w:line="276" w:lineRule="auto"/>
        <w:ind w:firstLine="0"/>
        <w:rPr>
          <w:b/>
          <w:i/>
          <w:sz w:val="24"/>
          <w:szCs w:val="24"/>
        </w:rPr>
      </w:pPr>
      <w:r w:rsidRPr="00E25ED8">
        <w:rPr>
          <w:b/>
          <w:i/>
          <w:sz w:val="24"/>
          <w:szCs w:val="24"/>
        </w:rPr>
        <w:t>Jest:</w:t>
      </w:r>
    </w:p>
    <w:p w:rsidR="00E25ED8" w:rsidRPr="00EA70DB" w:rsidRDefault="00E25ED8" w:rsidP="00E25ED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proofErr w:type="spellStart"/>
      <w:r>
        <w:rPr>
          <w:sz w:val="24"/>
          <w:szCs w:val="24"/>
        </w:rPr>
        <w:t>Enkodery</w:t>
      </w:r>
      <w:proofErr w:type="spellEnd"/>
      <w:r>
        <w:rPr>
          <w:sz w:val="24"/>
          <w:szCs w:val="24"/>
        </w:rPr>
        <w:t xml:space="preserve"> absolutne lub </w:t>
      </w:r>
      <w:proofErr w:type="spellStart"/>
      <w:r>
        <w:rPr>
          <w:sz w:val="24"/>
          <w:szCs w:val="24"/>
        </w:rPr>
        <w:t>enkodery</w:t>
      </w:r>
      <w:proofErr w:type="spellEnd"/>
      <w:r>
        <w:rPr>
          <w:sz w:val="24"/>
          <w:szCs w:val="24"/>
        </w:rPr>
        <w:t xml:space="preserve"> inkrementalne </w:t>
      </w: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25ED8" w:rsidRDefault="00E25ED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P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lastRenderedPageBreak/>
        <w:t xml:space="preserve">PYTANIE NR 4: 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System rejestrujący fizyczne przeciążenia (G) jakim poddawane jest urządzenie. </w:t>
      </w:r>
      <w:r w:rsidR="0001338D">
        <w:rPr>
          <w:sz w:val="24"/>
          <w:szCs w:val="24"/>
        </w:rPr>
        <w:t xml:space="preserve">                                             </w:t>
      </w:r>
      <w:r w:rsidRPr="00EA70DB">
        <w:rPr>
          <w:sz w:val="24"/>
          <w:szCs w:val="24"/>
        </w:rPr>
        <w:t>Proszę o wyjaśnienie w jakim celu Zamawiający wymaga systemu rejestrującego przeciążenia G. Czy urządzenie będzie pracowało w warunkach próżni, w kosmosie czy w innych trudnych warunkach przemysłowych? Czy Zamawiający dopuszcza zaoferowanie urządzenia nie posiadającego systemu rejestrującego fizyczne przeciążenie (G) ?</w:t>
      </w: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t>ODPOWIEDŹ NR 4:</w:t>
      </w:r>
    </w:p>
    <w:p w:rsidR="006436AD" w:rsidRPr="006436AD" w:rsidRDefault="006436AD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6436AD">
        <w:rPr>
          <w:color w:val="000000"/>
          <w:sz w:val="24"/>
          <w:szCs w:val="24"/>
          <w:shd w:val="clear" w:color="auto" w:fill="FDFCFA"/>
        </w:rPr>
        <w:t>Zamawiający wymaga, aby urządzenie wyposażone było w system rejestrujący fizyczne przeciążenia (G) jakim poddawane jest urządzenie (istnieje możliwość, że ramię pomiarowe będzie wykorzystywane w trudnych warunkach przemysłowych).</w:t>
      </w: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6436AD" w:rsidRDefault="006436AD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6436AD" w:rsidRPr="00EA70DB" w:rsidRDefault="006436AD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P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t xml:space="preserve"> PYTANIE NR 5:</w:t>
      </w:r>
    </w:p>
    <w:p w:rsidR="00EA70DB" w:rsidRPr="00EA70DB" w:rsidRDefault="00EA70DB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System rejestrujący i zapisujący dane dotyczące temperatury </w:t>
      </w:r>
      <w:proofErr w:type="spellStart"/>
      <w:r w:rsidRPr="00EA70DB">
        <w:rPr>
          <w:sz w:val="24"/>
          <w:szCs w:val="24"/>
        </w:rPr>
        <w:t>enkoderów</w:t>
      </w:r>
      <w:proofErr w:type="spellEnd"/>
      <w:r w:rsidRPr="00EA70D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1338D">
        <w:rPr>
          <w:sz w:val="24"/>
          <w:szCs w:val="24"/>
        </w:rPr>
        <w:t xml:space="preserve">                                                                </w:t>
      </w:r>
      <w:r w:rsidRPr="00EA70DB">
        <w:rPr>
          <w:sz w:val="24"/>
          <w:szCs w:val="24"/>
        </w:rPr>
        <w:t xml:space="preserve">Czy Zamawiający dopuszcza urządzenie bardziej zaawansowane, które posiada wbudowane czujniki temperatury oraz algorytmy matematyczne, które w czasie rzeczywistym podczas wykonywania pomiarów współrzędnościowych kompensują błędy wyników pomiaru ramienia pomiarowego? Z 20 letniego doświadczenia Wykonawcy w obsłudze systemów współrzędnościowych, jak również artykułów technicznych pisanych przez Politechniki w Polsce Wykonawca wnioskuje, że sama rejestracja i zapis danych dotyczących temperatury </w:t>
      </w:r>
      <w:proofErr w:type="spellStart"/>
      <w:r w:rsidRPr="00EA70DB">
        <w:rPr>
          <w:sz w:val="24"/>
          <w:szCs w:val="24"/>
        </w:rPr>
        <w:t>enkoderów</w:t>
      </w:r>
      <w:proofErr w:type="spellEnd"/>
      <w:r w:rsidRPr="00EA70DB">
        <w:rPr>
          <w:sz w:val="24"/>
          <w:szCs w:val="24"/>
        </w:rPr>
        <w:t xml:space="preserve"> nic nie wnosi od strony metrologicznej urządzenia. Jeśli ramię pomiarowe nie posiada wbudowanej kompensacji temperatury to nie powinno być stosowane jako </w:t>
      </w:r>
      <w:proofErr w:type="spellStart"/>
      <w:r w:rsidRPr="00EA70DB">
        <w:rPr>
          <w:sz w:val="24"/>
          <w:szCs w:val="24"/>
        </w:rPr>
        <w:t>urządze</w:t>
      </w:r>
      <w:proofErr w:type="spellEnd"/>
      <w:r w:rsidRPr="00EA70DB">
        <w:rPr>
          <w:sz w:val="24"/>
          <w:szCs w:val="24"/>
        </w:rPr>
        <w:t xml:space="preserve"> do zastosowań w dziedzinie metrologii współrzędnościowej a jedynie do celów prezentacji lub pomiarów w dziedzinie geodezji lub archeologii gdzie dokładności urządzenia poniżej 1 mm nie są wymagane.</w:t>
      </w:r>
    </w:p>
    <w:p w:rsidR="00EA70DB" w:rsidRPr="00EA70DB" w:rsidRDefault="00EA70DB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A70DB">
        <w:rPr>
          <w:b/>
          <w:sz w:val="24"/>
          <w:szCs w:val="24"/>
          <w:u w:val="single"/>
        </w:rPr>
        <w:t>ODPOWIEDŹ NR 5:</w:t>
      </w:r>
    </w:p>
    <w:p w:rsidR="00EA70DB" w:rsidRPr="00E25ED8" w:rsidRDefault="006436A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A70D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dopuszcza rozwiązanie równoważne opisane powyżej. </w:t>
      </w:r>
    </w:p>
    <w:p w:rsid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sz w:val="24"/>
          <w:szCs w:val="24"/>
        </w:rPr>
        <w:lastRenderedPageBreak/>
        <w:t>Z uwagi na powyższe,</w:t>
      </w:r>
      <w:r>
        <w:rPr>
          <w:sz w:val="24"/>
          <w:szCs w:val="24"/>
        </w:rPr>
        <w:t xml:space="preserve"> 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1579) zmienia treść Specyfikacji Istotnych Warunków Zamówienia poprzez </w:t>
      </w:r>
      <w:r>
        <w:rPr>
          <w:b/>
          <w:sz w:val="24"/>
          <w:szCs w:val="24"/>
        </w:rPr>
        <w:t>przedłużenie</w:t>
      </w:r>
      <w:r w:rsidRPr="00E068BC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>składania ofert do dnia 21</w:t>
      </w:r>
      <w:r w:rsidRPr="00E068BC">
        <w:rPr>
          <w:b/>
          <w:sz w:val="24"/>
          <w:szCs w:val="24"/>
        </w:rPr>
        <w:t>.11.2017</w:t>
      </w:r>
      <w:r>
        <w:rPr>
          <w:b/>
          <w:sz w:val="24"/>
          <w:szCs w:val="24"/>
        </w:rPr>
        <w:t xml:space="preserve"> </w:t>
      </w:r>
      <w:r w:rsidRPr="00E068BC">
        <w:rPr>
          <w:b/>
          <w:sz w:val="24"/>
          <w:szCs w:val="24"/>
        </w:rPr>
        <w:t>r. do godz. 10:30</w:t>
      </w:r>
      <w:r>
        <w:rPr>
          <w:b/>
          <w:sz w:val="24"/>
          <w:szCs w:val="24"/>
        </w:rPr>
        <w:t>.</w:t>
      </w:r>
      <w:r w:rsidRPr="00E068BC">
        <w:rPr>
          <w:b/>
          <w:sz w:val="24"/>
          <w:szCs w:val="24"/>
        </w:rPr>
        <w:t xml:space="preserve"> </w:t>
      </w:r>
      <w:r w:rsidRPr="00E068BC">
        <w:rPr>
          <w:sz w:val="24"/>
          <w:szCs w:val="24"/>
        </w:rPr>
        <w:t xml:space="preserve">Oferty należy składać w siedzibie Zamawiającego w pok. 28. </w:t>
      </w:r>
    </w:p>
    <w:p w:rsid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b/>
          <w:sz w:val="24"/>
          <w:szCs w:val="24"/>
        </w:rPr>
        <w:t xml:space="preserve">Otwarcie ofert nastąpi tego samego dnia </w:t>
      </w:r>
      <w:r>
        <w:rPr>
          <w:b/>
          <w:sz w:val="24"/>
          <w:szCs w:val="24"/>
        </w:rPr>
        <w:t>tj. 21.11.2017 r. o godz. 11:00</w:t>
      </w:r>
      <w:r w:rsidRPr="00E068BC">
        <w:rPr>
          <w:sz w:val="24"/>
          <w:szCs w:val="24"/>
        </w:rPr>
        <w:t xml:space="preserve"> w siedzibie Politechniki  Częstochowskiej przy ul. Dąbrowskiego 69, pok. 32.</w:t>
      </w:r>
    </w:p>
    <w:p w:rsidR="00E068BC" w:rsidRP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E068BC" w:rsidRPr="00CC7EC4" w:rsidRDefault="00E068BC" w:rsidP="00E068BC">
      <w:pPr>
        <w:pStyle w:val="Tekstpodstawowywcity3"/>
        <w:spacing w:before="120"/>
        <w:rPr>
          <w:sz w:val="24"/>
          <w:szCs w:val="24"/>
        </w:rPr>
      </w:pPr>
      <w:r w:rsidRPr="00CC7EC4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CC7EC4">
        <w:rPr>
          <w:sz w:val="24"/>
          <w:szCs w:val="24"/>
        </w:rPr>
        <w:t>t.j</w:t>
      </w:r>
      <w:proofErr w:type="spellEnd"/>
      <w:r w:rsidRPr="00CC7EC4">
        <w:rPr>
          <w:sz w:val="24"/>
          <w:szCs w:val="24"/>
        </w:rPr>
        <w:t>. Dz. U. z 2017 r. poz. 1579), stanowisko Zamawiającego zostało rozesłane do wszystkich wykonawców, którym przekazano SIWZ.</w:t>
      </w:r>
    </w:p>
    <w:p w:rsidR="00EA70DB" w:rsidRDefault="00EA70DB">
      <w:pPr>
        <w:pStyle w:val="Tekstpodstawowywcity3"/>
        <w:spacing w:before="120" w:after="120"/>
        <w:ind w:firstLine="0"/>
      </w:pPr>
    </w:p>
    <w:p w:rsidR="00EA70DB" w:rsidRDefault="00EA70DB">
      <w:pPr>
        <w:pStyle w:val="Tekstpodstawowywcity3"/>
        <w:spacing w:before="120" w:after="120"/>
        <w:ind w:firstLine="0"/>
      </w:pPr>
    </w:p>
    <w:p w:rsidR="00152D15" w:rsidRDefault="00152D15">
      <w:pPr>
        <w:pStyle w:val="Tekstpodstawowywcity3"/>
        <w:spacing w:before="120" w:after="120"/>
        <w:ind w:firstLine="0"/>
        <w:rPr>
          <w:sz w:val="24"/>
        </w:rPr>
      </w:pP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EAD" w:rsidRDefault="00147EAD">
      <w:r>
        <w:separator/>
      </w:r>
    </w:p>
  </w:endnote>
  <w:endnote w:type="continuationSeparator" w:id="0">
    <w:p w:rsidR="00147EAD" w:rsidRDefault="00147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36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A6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E7B5C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EAD" w:rsidRDefault="00147EAD">
      <w:r>
        <w:separator/>
      </w:r>
    </w:p>
  </w:footnote>
  <w:footnote w:type="continuationSeparator" w:id="0">
    <w:p w:rsidR="00147EAD" w:rsidRDefault="00147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1E"/>
    <w:rsid w:val="0001338D"/>
    <w:rsid w:val="00031374"/>
    <w:rsid w:val="000A1097"/>
    <w:rsid w:val="000E7B5C"/>
    <w:rsid w:val="00147EAD"/>
    <w:rsid w:val="00152D15"/>
    <w:rsid w:val="00180C6E"/>
    <w:rsid w:val="00182E04"/>
    <w:rsid w:val="0023133D"/>
    <w:rsid w:val="004A75F2"/>
    <w:rsid w:val="004D311E"/>
    <w:rsid w:val="005144A9"/>
    <w:rsid w:val="005B1B08"/>
    <w:rsid w:val="006436AD"/>
    <w:rsid w:val="00662BDB"/>
    <w:rsid w:val="006B7198"/>
    <w:rsid w:val="006D4AB3"/>
    <w:rsid w:val="006F3B81"/>
    <w:rsid w:val="00897AB0"/>
    <w:rsid w:val="00A65FE7"/>
    <w:rsid w:val="00A905AC"/>
    <w:rsid w:val="00BA6584"/>
    <w:rsid w:val="00C370F2"/>
    <w:rsid w:val="00C44EEC"/>
    <w:rsid w:val="00D25852"/>
    <w:rsid w:val="00DF32E8"/>
    <w:rsid w:val="00E068BC"/>
    <w:rsid w:val="00E25ED8"/>
    <w:rsid w:val="00E2789F"/>
    <w:rsid w:val="00E75108"/>
    <w:rsid w:val="00EA14B3"/>
    <w:rsid w:val="00EA416E"/>
    <w:rsid w:val="00EA70D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2D8F8C-9D65-41DD-BFA8-9892EE4B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2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6</Pages>
  <Words>1402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7</cp:revision>
  <cp:lastPrinted>2017-11-16T13:28:00Z</cp:lastPrinted>
  <dcterms:created xsi:type="dcterms:W3CDTF">2017-11-16T08:09:00Z</dcterms:created>
  <dcterms:modified xsi:type="dcterms:W3CDTF">2017-11-16T13:28:00Z</dcterms:modified>
</cp:coreProperties>
</file>