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FE5" w:rsidRDefault="00514FE5" w:rsidP="00514FE5">
      <w:pPr>
        <w:rPr>
          <w:b/>
          <w:bCs/>
        </w:rPr>
      </w:pPr>
      <w:r w:rsidRPr="00E0228B">
        <w:rPr>
          <w:b/>
          <w:bCs/>
        </w:rPr>
        <w:t>Politechnika Częstochowska</w:t>
      </w:r>
    </w:p>
    <w:p w:rsidR="00514FE5" w:rsidRDefault="00514FE5" w:rsidP="00514FE5">
      <w:pPr>
        <w:rPr>
          <w:b/>
          <w:bCs/>
        </w:rPr>
      </w:pPr>
      <w:r w:rsidRPr="00E0228B">
        <w:rPr>
          <w:b/>
          <w:bCs/>
        </w:rPr>
        <w:t>Dąbrowskiego</w:t>
      </w:r>
      <w:r>
        <w:rPr>
          <w:b/>
          <w:bCs/>
        </w:rPr>
        <w:t xml:space="preserve"> </w:t>
      </w:r>
      <w:r w:rsidRPr="00E0228B">
        <w:rPr>
          <w:b/>
          <w:bCs/>
        </w:rPr>
        <w:t>69</w:t>
      </w:r>
    </w:p>
    <w:p w:rsidR="00514FE5" w:rsidRDefault="00514FE5" w:rsidP="00514FE5">
      <w:pPr>
        <w:rPr>
          <w:b/>
          <w:bCs/>
        </w:rPr>
      </w:pPr>
      <w:r w:rsidRPr="00E0228B">
        <w:rPr>
          <w:b/>
          <w:bCs/>
        </w:rPr>
        <w:t>42-201</w:t>
      </w:r>
      <w:r>
        <w:rPr>
          <w:b/>
          <w:bCs/>
        </w:rPr>
        <w:t xml:space="preserve"> </w:t>
      </w:r>
      <w:r w:rsidRPr="00E0228B">
        <w:rPr>
          <w:b/>
          <w:bCs/>
        </w:rPr>
        <w:t>Częstochowa</w:t>
      </w:r>
    </w:p>
    <w:p w:rsidR="00514FE5" w:rsidRDefault="00514FE5" w:rsidP="00514FE5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514FE5" w:rsidRDefault="00514FE5" w:rsidP="00514FE5">
      <w:pPr>
        <w:pStyle w:val="Nagwek"/>
        <w:tabs>
          <w:tab w:val="clear" w:pos="4536"/>
          <w:tab w:val="left" w:pos="3686"/>
          <w:tab w:val="left" w:pos="7371"/>
        </w:tabs>
      </w:pPr>
    </w:p>
    <w:p w:rsidR="00514FE5" w:rsidRDefault="00514FE5" w:rsidP="00514FE5">
      <w:pPr>
        <w:pStyle w:val="Nagwek"/>
        <w:tabs>
          <w:tab w:val="clear" w:pos="4536"/>
        </w:tabs>
      </w:pPr>
      <w:r>
        <w:rPr>
          <w:b/>
          <w:bCs/>
        </w:rPr>
        <w:t>Pismo:</w:t>
      </w:r>
      <w:r w:rsidR="009A4C35">
        <w:rPr>
          <w:b/>
          <w:bCs/>
        </w:rPr>
        <w:t xml:space="preserve"> RK- </w:t>
      </w:r>
      <w:r w:rsidR="00CE13A9">
        <w:rPr>
          <w:b/>
          <w:bCs/>
        </w:rPr>
        <w:t>787</w:t>
      </w:r>
      <w:r w:rsidR="009A4C35">
        <w:rPr>
          <w:b/>
          <w:bCs/>
        </w:rPr>
        <w:t>/17</w:t>
      </w:r>
      <w:r>
        <w:tab/>
        <w:t xml:space="preserve"> </w:t>
      </w:r>
      <w:r w:rsidRPr="00E0228B">
        <w:t>Częstochowa</w:t>
      </w:r>
      <w:r w:rsidR="00915E95">
        <w:t xml:space="preserve"> dnia: 2017-11-13</w:t>
      </w:r>
    </w:p>
    <w:p w:rsidR="00514FE5" w:rsidRDefault="00514FE5" w:rsidP="00514FE5">
      <w:pPr>
        <w:pStyle w:val="Nagwek"/>
        <w:tabs>
          <w:tab w:val="clear" w:pos="4536"/>
          <w:tab w:val="clear" w:pos="9072"/>
        </w:tabs>
      </w:pPr>
    </w:p>
    <w:p w:rsidR="00514FE5" w:rsidRDefault="00514FE5" w:rsidP="00514FE5">
      <w:pPr>
        <w:pStyle w:val="Nagwek"/>
        <w:tabs>
          <w:tab w:val="clear" w:pos="4536"/>
          <w:tab w:val="clear" w:pos="9072"/>
        </w:tabs>
      </w:pPr>
    </w:p>
    <w:p w:rsidR="002122ED" w:rsidRDefault="002122ED" w:rsidP="00E65F97">
      <w:pPr>
        <w:pStyle w:val="Nagwek1"/>
      </w:pPr>
    </w:p>
    <w:p w:rsidR="00CC7EC4" w:rsidRPr="00CC7EC4" w:rsidRDefault="00CC7EC4" w:rsidP="00CC7EC4">
      <w:pPr>
        <w:pStyle w:val="Nagwek2"/>
      </w:pPr>
    </w:p>
    <w:p w:rsidR="00514FE5" w:rsidRDefault="00514FE5" w:rsidP="00E65F97">
      <w:pPr>
        <w:pStyle w:val="Nagwek1"/>
      </w:pPr>
      <w:r w:rsidRPr="00E65F97">
        <w:t>O D P O W I E D Ź</w:t>
      </w:r>
    </w:p>
    <w:p w:rsidR="002122ED" w:rsidRDefault="002122ED" w:rsidP="002122ED">
      <w:pPr>
        <w:pStyle w:val="Nagwek2"/>
      </w:pPr>
      <w:proofErr w:type="gramStart"/>
      <w:r w:rsidRPr="002122ED">
        <w:t>na</w:t>
      </w:r>
      <w:proofErr w:type="gramEnd"/>
      <w:r w:rsidRPr="002122ED">
        <w:t xml:space="preserve"> zapytania w sprawie SIWZ</w:t>
      </w:r>
      <w:r w:rsidR="00915E95" w:rsidRPr="007C3646">
        <w:t>, zmiana SIWZ</w:t>
      </w:r>
      <w:r w:rsidRPr="002122ED">
        <w:t xml:space="preserve"> oraz przedłużenie terminu </w:t>
      </w:r>
      <w:proofErr w:type="gramStart"/>
      <w:r w:rsidRPr="002122ED">
        <w:t>składania</w:t>
      </w:r>
      <w:proofErr w:type="gramEnd"/>
      <w:r w:rsidRPr="002122ED">
        <w:t xml:space="preserve"> ofert</w:t>
      </w:r>
    </w:p>
    <w:p w:rsidR="001D067A" w:rsidRDefault="001D067A" w:rsidP="00514FE5">
      <w:pPr>
        <w:spacing w:before="120" w:after="120" w:line="360" w:lineRule="auto"/>
        <w:ind w:left="284"/>
        <w:jc w:val="both"/>
        <w:rPr>
          <w:i/>
        </w:rPr>
      </w:pPr>
    </w:p>
    <w:p w:rsidR="00514FE5" w:rsidRDefault="00514FE5" w:rsidP="00514FE5">
      <w:pPr>
        <w:spacing w:before="120" w:after="120" w:line="360" w:lineRule="auto"/>
        <w:ind w:left="284"/>
        <w:jc w:val="both"/>
        <w:rPr>
          <w:i/>
        </w:rPr>
      </w:pPr>
      <w:r>
        <w:rPr>
          <w:i/>
        </w:rPr>
        <w:t>Szanowni Państwo,</w:t>
      </w:r>
    </w:p>
    <w:p w:rsidR="00514FE5" w:rsidRPr="00CC7EC4" w:rsidRDefault="00514FE5" w:rsidP="00CC7EC4">
      <w:pPr>
        <w:pStyle w:val="Tekstpodstawowywcity3"/>
        <w:spacing w:before="120" w:line="276" w:lineRule="auto"/>
        <w:jc w:val="both"/>
        <w:rPr>
          <w:sz w:val="24"/>
          <w:szCs w:val="24"/>
        </w:rPr>
      </w:pPr>
      <w:r w:rsidRPr="00CC7EC4">
        <w:rPr>
          <w:sz w:val="24"/>
          <w:szCs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CC7EC4">
        <w:rPr>
          <w:sz w:val="24"/>
          <w:szCs w:val="24"/>
        </w:rPr>
        <w:t>t.j</w:t>
      </w:r>
      <w:proofErr w:type="spellEnd"/>
      <w:r w:rsidRPr="00CC7EC4">
        <w:rPr>
          <w:sz w:val="24"/>
          <w:szCs w:val="24"/>
        </w:rPr>
        <w:t xml:space="preserve">. Dz. U. z 2017 </w:t>
      </w:r>
      <w:proofErr w:type="gramStart"/>
      <w:r w:rsidRPr="00CC7EC4">
        <w:rPr>
          <w:sz w:val="24"/>
          <w:szCs w:val="24"/>
        </w:rPr>
        <w:t>r. poz</w:t>
      </w:r>
      <w:proofErr w:type="gramEnd"/>
      <w:r w:rsidRPr="00CC7EC4">
        <w:rPr>
          <w:sz w:val="24"/>
          <w:szCs w:val="24"/>
        </w:rPr>
        <w:t xml:space="preserve">. 1579) w trybie </w:t>
      </w:r>
      <w:r w:rsidRPr="00CC7EC4">
        <w:rPr>
          <w:b/>
          <w:sz w:val="24"/>
          <w:szCs w:val="24"/>
        </w:rPr>
        <w:t>przetarg nieograniczony</w:t>
      </w:r>
      <w:r w:rsidRPr="00CC7EC4">
        <w:rPr>
          <w:sz w:val="24"/>
          <w:szCs w:val="24"/>
        </w:rPr>
        <w:t>, na:</w:t>
      </w:r>
    </w:p>
    <w:p w:rsidR="00514FE5" w:rsidRPr="00CC7EC4" w:rsidRDefault="00514FE5" w:rsidP="00CC7EC4">
      <w:pPr>
        <w:pStyle w:val="Tekstpodstawowywcity3"/>
        <w:spacing w:before="120" w:line="276" w:lineRule="auto"/>
        <w:jc w:val="both"/>
        <w:rPr>
          <w:sz w:val="24"/>
          <w:szCs w:val="24"/>
        </w:rPr>
      </w:pPr>
      <w:r w:rsidRPr="00CC7EC4">
        <w:rPr>
          <w:b/>
          <w:sz w:val="24"/>
          <w:szCs w:val="24"/>
        </w:rPr>
        <w:t>Dostawa niezbędnej aparatury i urządzeń wraz z montażem stacji ładowania pojazdów elektrycznych do istniejącej instalacji w budynku B i F Wydziału Elektrycznego w rozdzielni głównej, podłączenie do pracy wyspowej z istniejącą instalacją fotowoltaiczną</w:t>
      </w:r>
      <w:r w:rsidRPr="00CC7EC4">
        <w:rPr>
          <w:sz w:val="24"/>
          <w:szCs w:val="24"/>
        </w:rPr>
        <w:t>,</w:t>
      </w:r>
      <w:r w:rsidR="009A4C35" w:rsidRPr="00CC7EC4">
        <w:rPr>
          <w:sz w:val="24"/>
          <w:szCs w:val="24"/>
        </w:rPr>
        <w:t xml:space="preserve"> </w:t>
      </w:r>
      <w:proofErr w:type="spellStart"/>
      <w:r w:rsidR="009A4C35" w:rsidRPr="00CC7EC4">
        <w:rPr>
          <w:sz w:val="24"/>
          <w:szCs w:val="24"/>
        </w:rPr>
        <w:t>spr</w:t>
      </w:r>
      <w:proofErr w:type="spellEnd"/>
      <w:r w:rsidR="009A4C35" w:rsidRPr="00CC7EC4">
        <w:rPr>
          <w:sz w:val="24"/>
          <w:szCs w:val="24"/>
        </w:rPr>
        <w:t xml:space="preserve">. </w:t>
      </w:r>
      <w:proofErr w:type="gramStart"/>
      <w:r w:rsidR="009A4C35" w:rsidRPr="00CC7EC4">
        <w:rPr>
          <w:sz w:val="24"/>
          <w:szCs w:val="24"/>
        </w:rPr>
        <w:t>nr</w:t>
      </w:r>
      <w:proofErr w:type="gramEnd"/>
      <w:r w:rsidR="009A4C35" w:rsidRPr="00CC7EC4">
        <w:rPr>
          <w:sz w:val="24"/>
          <w:szCs w:val="24"/>
        </w:rPr>
        <w:t xml:space="preserve"> rej. </w:t>
      </w:r>
      <w:r w:rsidR="009A4C35" w:rsidRPr="00CC7EC4">
        <w:rPr>
          <w:b/>
          <w:bCs/>
          <w:sz w:val="24"/>
          <w:szCs w:val="24"/>
        </w:rPr>
        <w:t>ZP/D-29/A/17.</w:t>
      </w:r>
    </w:p>
    <w:p w:rsidR="00514FE5" w:rsidRPr="00CC7EC4" w:rsidRDefault="00514FE5" w:rsidP="00CC7EC4">
      <w:pPr>
        <w:pStyle w:val="Tekstpodstawowywcity3"/>
        <w:spacing w:before="120" w:line="276" w:lineRule="auto"/>
        <w:jc w:val="both"/>
        <w:rPr>
          <w:sz w:val="24"/>
          <w:szCs w:val="24"/>
        </w:rPr>
      </w:pPr>
      <w:r w:rsidRPr="00CC7EC4">
        <w:rPr>
          <w:sz w:val="24"/>
          <w:szCs w:val="24"/>
        </w:rPr>
        <w:t xml:space="preserve">Treść wspomnianej prośby jest </w:t>
      </w:r>
      <w:proofErr w:type="gramStart"/>
      <w:r w:rsidRPr="00CC7EC4">
        <w:rPr>
          <w:sz w:val="24"/>
          <w:szCs w:val="24"/>
        </w:rPr>
        <w:t>następująca :</w:t>
      </w:r>
      <w:proofErr w:type="gramEnd"/>
    </w:p>
    <w:p w:rsidR="00283462" w:rsidRPr="00CC7EC4" w:rsidRDefault="00870AA0" w:rsidP="00CC7EC4">
      <w:pPr>
        <w:spacing w:before="100" w:beforeAutospacing="1" w:after="100" w:afterAutospacing="1" w:line="276" w:lineRule="auto"/>
        <w:ind w:firstLine="283"/>
        <w:jc w:val="both"/>
      </w:pPr>
      <w:r w:rsidRPr="00CC7EC4">
        <w:rPr>
          <w:b/>
        </w:rPr>
        <w:t xml:space="preserve">Pytanie </w:t>
      </w:r>
      <w:r w:rsidR="00843134" w:rsidRPr="00CC7EC4">
        <w:rPr>
          <w:b/>
        </w:rPr>
        <w:t xml:space="preserve">1. </w:t>
      </w:r>
      <w:r w:rsidR="00283462" w:rsidRPr="00CC7EC4">
        <w:t>   Wymiary stacji.</w:t>
      </w:r>
    </w:p>
    <w:p w:rsidR="007C3646" w:rsidRPr="00CC7EC4" w:rsidRDefault="00283462" w:rsidP="00CC7EC4">
      <w:pPr>
        <w:spacing w:before="100" w:beforeAutospacing="1" w:after="100" w:afterAutospacing="1" w:line="276" w:lineRule="auto"/>
        <w:ind w:left="283"/>
        <w:jc w:val="both"/>
      </w:pPr>
      <w:r w:rsidRPr="00CC7EC4">
        <w:t xml:space="preserve">Prosimy o informację, czy - w kontekście informacji podanej w SIWZ o tym, że Zamawiający dopuszcza składanie ofert równoważnych - podane w specyfikacji urządzenia parametry takie jak wymiary stacji (1375mm x 575mm x 180mm) podane z dokładnością do milimetra, są wartościami przykładowymi? Czy Zamawiający zaakceptuje stację o wymiarach (800mm x 190mm x 230mm)? </w:t>
      </w:r>
    </w:p>
    <w:p w:rsidR="00283462" w:rsidRPr="00CC7EC4" w:rsidRDefault="00283462" w:rsidP="00CC7EC4">
      <w:pPr>
        <w:spacing w:before="100" w:beforeAutospacing="1" w:after="100" w:afterAutospacing="1" w:line="276" w:lineRule="auto"/>
        <w:ind w:left="283"/>
        <w:jc w:val="both"/>
      </w:pPr>
      <w:r w:rsidRPr="00CC7EC4">
        <w:t>Zwracamy uwagę, że podanie tak dokładnych wymogów sugeruje wybór konkretnego producenta urządzenia i uniemożliwia złożenie oferty przez innych producentów, a tym</w:t>
      </w:r>
      <w:r w:rsidR="00170382" w:rsidRPr="00CC7EC4">
        <w:t xml:space="preserve"> </w:t>
      </w:r>
      <w:r w:rsidRPr="00CC7EC4">
        <w:t xml:space="preserve">samym ogranicza możliwość wyboru najkorzystniejszego urządzenia. Jednocześnie należy podkreślić, że podane parametry nie mają żadnego znaczenia dla technicznej wartości i </w:t>
      </w:r>
      <w:r w:rsidRPr="00CC7EC4">
        <w:lastRenderedPageBreak/>
        <w:t xml:space="preserve">funkcjonalności urządzenia. Również miejsce instalacji nie sugeruje możliwości instalacji wyłącznie urządzenia o takich wymiarach. </w:t>
      </w:r>
    </w:p>
    <w:p w:rsidR="00283462" w:rsidRPr="00CC7EC4" w:rsidRDefault="00870AA0" w:rsidP="00CC7EC4">
      <w:pPr>
        <w:spacing w:before="100" w:beforeAutospacing="1" w:after="100" w:afterAutospacing="1" w:line="276" w:lineRule="auto"/>
        <w:jc w:val="both"/>
      </w:pPr>
      <w:r w:rsidRPr="00CC7EC4">
        <w:rPr>
          <w:b/>
        </w:rPr>
        <w:t xml:space="preserve">Pytanie </w:t>
      </w:r>
      <w:r w:rsidR="00843134" w:rsidRPr="00CC7EC4">
        <w:rPr>
          <w:b/>
        </w:rPr>
        <w:t>2.</w:t>
      </w:r>
      <w:r w:rsidR="00283462" w:rsidRPr="00CC7EC4">
        <w:t>     Kolorystyka i materiał obudowy stacji.</w:t>
      </w:r>
    </w:p>
    <w:p w:rsidR="00843134" w:rsidRPr="00CC7EC4" w:rsidRDefault="00283462" w:rsidP="00CC7EC4">
      <w:pPr>
        <w:spacing w:before="100" w:beforeAutospacing="1" w:after="100" w:afterAutospacing="1" w:line="276" w:lineRule="auto"/>
        <w:jc w:val="both"/>
      </w:pPr>
      <w:r w:rsidRPr="00CC7EC4">
        <w:t xml:space="preserve">Prosimy o informację, czy - w kontekście informacji podanej w SIWZ o tym, że Zamawiający dopuszcza składanie ofert równoważnych - podane w specyfikacji urządzenia kolor i rodzaj obudowy stacji są wartościami przykładowymi? Czy Zamawiający zaakceptuje stację w kolorze białym RAL 9016(front) i kolorze </w:t>
      </w:r>
      <w:proofErr w:type="gramStart"/>
      <w:r w:rsidRPr="00CC7EC4">
        <w:t>zielonym RAL</w:t>
      </w:r>
      <w:proofErr w:type="gramEnd"/>
      <w:r w:rsidRPr="00CC7EC4">
        <w:t xml:space="preserve"> 6018 (boki)? Czy obudowa stacji może być wykonana ze stali cynkowanej 3mm, odpornej na uszkodzenia?</w:t>
      </w:r>
    </w:p>
    <w:p w:rsidR="009A4C35" w:rsidRPr="00CC7EC4" w:rsidRDefault="00A7434D" w:rsidP="00CC7EC4">
      <w:pPr>
        <w:spacing w:before="100" w:beforeAutospacing="1" w:after="100" w:afterAutospacing="1" w:line="276" w:lineRule="auto"/>
        <w:jc w:val="both"/>
      </w:pPr>
      <w:r w:rsidRPr="00CC7EC4">
        <w:t xml:space="preserve">Zwracamy uwagę, że podanie tak dokładnych wymogów sugeruje wybór konkretnego producenta urządzenia i uniemożliwia złożenie oferty przez innych producentów, a tym samym ogranicza możliwość wyboru najkorzystniejszego urządzenia. Jednocześnie należy podkreślić, że podane parametry nie mają żadnego znaczenia dla technicznej wartości i funkcjonalności urządzenia. </w:t>
      </w:r>
    </w:p>
    <w:p w:rsidR="009A4C35" w:rsidRPr="00CC7EC4" w:rsidRDefault="009A4C35" w:rsidP="00CC7EC4">
      <w:pPr>
        <w:spacing w:before="100" w:beforeAutospacing="1" w:after="100" w:afterAutospacing="1" w:line="276" w:lineRule="auto"/>
        <w:jc w:val="both"/>
        <w:rPr>
          <w:b/>
        </w:rPr>
      </w:pPr>
      <w:r w:rsidRPr="00CC7EC4">
        <w:rPr>
          <w:b/>
        </w:rPr>
        <w:t>Odpowiedź</w:t>
      </w:r>
      <w:r w:rsidR="007C3646" w:rsidRPr="00CC7EC4">
        <w:rPr>
          <w:b/>
        </w:rPr>
        <w:t xml:space="preserve"> na pyt. 1 </w:t>
      </w:r>
      <w:proofErr w:type="gramStart"/>
      <w:r w:rsidR="007C3646" w:rsidRPr="00CC7EC4">
        <w:rPr>
          <w:b/>
        </w:rPr>
        <w:t>i</w:t>
      </w:r>
      <w:proofErr w:type="gramEnd"/>
      <w:r w:rsidR="007C3646" w:rsidRPr="00CC7EC4">
        <w:rPr>
          <w:b/>
        </w:rPr>
        <w:t xml:space="preserve"> 2</w:t>
      </w:r>
    </w:p>
    <w:p w:rsidR="009A4C35" w:rsidRPr="00CC7EC4" w:rsidRDefault="007C3646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Zamawiający dok</w:t>
      </w:r>
      <w:r w:rsidR="004C3D4C" w:rsidRPr="00CC7EC4">
        <w:rPr>
          <w:rFonts w:ascii="Times New Roman" w:hAnsi="Times New Roman" w:cs="Times New Roman"/>
          <w:sz w:val="24"/>
          <w:szCs w:val="24"/>
        </w:rPr>
        <w:t>onuje zmiany zapisu SIWZ w następują</w:t>
      </w:r>
      <w:r w:rsidRPr="00CC7EC4">
        <w:rPr>
          <w:rFonts w:ascii="Times New Roman" w:hAnsi="Times New Roman" w:cs="Times New Roman"/>
          <w:sz w:val="24"/>
          <w:szCs w:val="24"/>
        </w:rPr>
        <w:t>cy sposób:</w:t>
      </w:r>
    </w:p>
    <w:p w:rsidR="007C3646" w:rsidRPr="00CC7EC4" w:rsidRDefault="007C3646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b/>
          <w:sz w:val="24"/>
          <w:szCs w:val="24"/>
        </w:rPr>
        <w:t>Było:</w:t>
      </w:r>
    </w:p>
    <w:p w:rsidR="00132E75" w:rsidRPr="00CC7EC4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Dany terminal punktu ładowania pojazdów PŁP powinien spełniać następujące wymogi:</w:t>
      </w:r>
    </w:p>
    <w:p w:rsidR="004C3D4C" w:rsidRPr="00CC7EC4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-</w:t>
      </w:r>
      <w:r w:rsidR="004C3D4C" w:rsidRPr="00CC7EC4">
        <w:rPr>
          <w:rFonts w:ascii="Times New Roman" w:hAnsi="Times New Roman" w:cs="Times New Roman"/>
          <w:sz w:val="24"/>
          <w:szCs w:val="24"/>
        </w:rPr>
        <w:t>wykonany w obudowie aluminiowej, z elementami z stali nierdzewnej, malowanej na kolor biały lub antracyt, o wymiarach minimum 1375x575x180 mm (wysokość x szerokość x głębokość), o klasie szczelności minimum IP 54, o odporności na udar m</w:t>
      </w:r>
      <w:r w:rsidR="00DB58AE">
        <w:rPr>
          <w:rFonts w:ascii="Times New Roman" w:hAnsi="Times New Roman" w:cs="Times New Roman"/>
          <w:sz w:val="24"/>
          <w:szCs w:val="24"/>
        </w:rPr>
        <w:t>inimum IK</w:t>
      </w:r>
      <w:proofErr w:type="gramStart"/>
      <w:r w:rsidR="00DB58AE">
        <w:rPr>
          <w:rFonts w:ascii="Times New Roman" w:hAnsi="Times New Roman" w:cs="Times New Roman"/>
          <w:sz w:val="24"/>
          <w:szCs w:val="24"/>
        </w:rPr>
        <w:t xml:space="preserve"> 10,z</w:t>
      </w:r>
      <w:proofErr w:type="gramEnd"/>
      <w:r w:rsidR="00DB58AE">
        <w:rPr>
          <w:rFonts w:ascii="Times New Roman" w:hAnsi="Times New Roman" w:cs="Times New Roman"/>
          <w:sz w:val="24"/>
          <w:szCs w:val="24"/>
        </w:rPr>
        <w:t xml:space="preserve"> kontrolą dostępu</w:t>
      </w:r>
    </w:p>
    <w:p w:rsidR="004C3D4C" w:rsidRPr="00CC7EC4" w:rsidRDefault="004C3D4C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D4C" w:rsidRPr="00CC7EC4" w:rsidRDefault="004C3D4C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b/>
          <w:sz w:val="24"/>
          <w:szCs w:val="24"/>
        </w:rPr>
        <w:t>Jest:</w:t>
      </w:r>
    </w:p>
    <w:p w:rsidR="00CC7EC4" w:rsidRPr="00CC7EC4" w:rsidRDefault="00CC7EC4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Dany terminal punktu ładowania pojazdów PŁP powinien spełniać następujące wymogi:</w:t>
      </w:r>
    </w:p>
    <w:p w:rsidR="004C3D4C" w:rsidRPr="00CC7EC4" w:rsidRDefault="00CC7EC4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 xml:space="preserve">- </w:t>
      </w:r>
      <w:r w:rsidR="004C3D4C" w:rsidRPr="00CC7EC4">
        <w:rPr>
          <w:rFonts w:ascii="Times New Roman" w:hAnsi="Times New Roman" w:cs="Times New Roman"/>
          <w:sz w:val="24"/>
          <w:szCs w:val="24"/>
        </w:rPr>
        <w:t xml:space="preserve">Zamawiający do montażu stacji udostępnia powierzchnię filara o szerokości 310 mm, (urządzenie może wystawać poza filar maksymalnie po </w:t>
      </w:r>
      <w:r w:rsidR="00132E75" w:rsidRPr="00CC7EC4">
        <w:rPr>
          <w:rFonts w:ascii="Times New Roman" w:hAnsi="Times New Roman" w:cs="Times New Roman"/>
          <w:sz w:val="24"/>
          <w:szCs w:val="24"/>
        </w:rPr>
        <w:t>1</w:t>
      </w:r>
      <w:r w:rsidR="004C3D4C" w:rsidRPr="00CC7EC4">
        <w:rPr>
          <w:rFonts w:ascii="Times New Roman" w:hAnsi="Times New Roman" w:cs="Times New Roman"/>
          <w:sz w:val="24"/>
          <w:szCs w:val="24"/>
        </w:rPr>
        <w:t xml:space="preserve">50 mm z każdej ze stron), wysokości maksymalnie 1800 mm oraz </w:t>
      </w:r>
      <w:r w:rsidRPr="00CC7EC4">
        <w:rPr>
          <w:rFonts w:ascii="Times New Roman" w:hAnsi="Times New Roman" w:cs="Times New Roman"/>
          <w:sz w:val="24"/>
          <w:szCs w:val="24"/>
        </w:rPr>
        <w:t>głębokości</w:t>
      </w:r>
      <w:r w:rsidR="004C3D4C" w:rsidRPr="00CC7EC4">
        <w:rPr>
          <w:rFonts w:ascii="Times New Roman" w:hAnsi="Times New Roman" w:cs="Times New Roman"/>
          <w:sz w:val="24"/>
          <w:szCs w:val="24"/>
        </w:rPr>
        <w:t xml:space="preserve"> maksymalnie 300 </w:t>
      </w:r>
      <w:proofErr w:type="spellStart"/>
      <w:r w:rsidR="004C3D4C" w:rsidRPr="00CC7EC4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4C3D4C" w:rsidRPr="00CC7EC4">
        <w:rPr>
          <w:rFonts w:ascii="Times New Roman" w:hAnsi="Times New Roman" w:cs="Times New Roman"/>
          <w:sz w:val="24"/>
          <w:szCs w:val="24"/>
        </w:rPr>
        <w:t>. Obudowa odporna na warunki atmosferyczne o klasie szczelności minimum IP 54. Miejsce montażu: część półn</w:t>
      </w:r>
      <w:r w:rsidR="00686B96">
        <w:rPr>
          <w:rFonts w:ascii="Times New Roman" w:hAnsi="Times New Roman" w:cs="Times New Roman"/>
          <w:sz w:val="24"/>
          <w:szCs w:val="24"/>
        </w:rPr>
        <w:t>ocno-wschodnia, bez zadaszenia</w:t>
      </w:r>
      <w:r w:rsidR="00CA262D">
        <w:rPr>
          <w:rFonts w:ascii="Times New Roman" w:hAnsi="Times New Roman" w:cs="Times New Roman"/>
          <w:sz w:val="24"/>
          <w:szCs w:val="24"/>
        </w:rPr>
        <w:t>.</w:t>
      </w:r>
      <w:r w:rsidR="004C3D4C" w:rsidRPr="00CC7E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462" w:rsidRPr="00CC7EC4" w:rsidRDefault="00870AA0" w:rsidP="00CC7EC4">
      <w:pPr>
        <w:spacing w:before="100" w:beforeAutospacing="1" w:after="100" w:afterAutospacing="1" w:line="276" w:lineRule="auto"/>
        <w:jc w:val="both"/>
      </w:pPr>
      <w:r w:rsidRPr="00CC7EC4">
        <w:rPr>
          <w:b/>
        </w:rPr>
        <w:t xml:space="preserve">Pytanie </w:t>
      </w:r>
      <w:r w:rsidR="00843134" w:rsidRPr="00CC7EC4">
        <w:rPr>
          <w:b/>
        </w:rPr>
        <w:t>3</w:t>
      </w:r>
      <w:r w:rsidR="00283462" w:rsidRPr="00CC7EC4">
        <w:rPr>
          <w:b/>
        </w:rPr>
        <w:t>.</w:t>
      </w:r>
      <w:r w:rsidR="00283462" w:rsidRPr="00CC7EC4">
        <w:t xml:space="preserve">     Czujnik przechyłu. </w:t>
      </w:r>
    </w:p>
    <w:p w:rsidR="00283462" w:rsidRPr="00CC7EC4" w:rsidRDefault="00283462" w:rsidP="00CC7EC4">
      <w:pPr>
        <w:spacing w:before="100" w:beforeAutospacing="1" w:after="100" w:afterAutospacing="1" w:line="276" w:lineRule="auto"/>
        <w:jc w:val="both"/>
      </w:pPr>
      <w:r w:rsidRPr="00CC7EC4">
        <w:t xml:space="preserve">Czy wymóg wyposażenia stacji w czujnik przechyłu jest wymogiem obowiązkowym i musi zostać zachowany? Stacja będzie montowana w sposób stabilny a do jej działania nie ma wymogu wyposażenia w czujnik przechyłu. Czy są </w:t>
      </w:r>
      <w:proofErr w:type="spellStart"/>
      <w:r w:rsidRPr="00CC7EC4">
        <w:t>jakeś</w:t>
      </w:r>
      <w:proofErr w:type="spellEnd"/>
      <w:r w:rsidRPr="00CC7EC4">
        <w:t xml:space="preserve"> konkretne </w:t>
      </w:r>
      <w:proofErr w:type="gramStart"/>
      <w:r w:rsidRPr="00CC7EC4">
        <w:t>przyczyny dla których</w:t>
      </w:r>
      <w:proofErr w:type="gramEnd"/>
      <w:r w:rsidRPr="00CC7EC4">
        <w:t xml:space="preserve"> taki czujnik ma być zamontowany? Generalnie w stacjach ładowania samochodów elektrycznych nie montuje się czujników przechyłu, chyba, że jest to projekt konkretnego producenta. Czujnik przechyłu nie ma też żadnego wpływu na parametry techniczne stacji.</w:t>
      </w:r>
    </w:p>
    <w:p w:rsidR="009A4C35" w:rsidRPr="00CC7EC4" w:rsidRDefault="009A4C35" w:rsidP="00CC7EC4">
      <w:pPr>
        <w:spacing w:before="100" w:beforeAutospacing="1" w:after="100" w:afterAutospacing="1" w:line="276" w:lineRule="auto"/>
        <w:jc w:val="both"/>
        <w:rPr>
          <w:b/>
        </w:rPr>
      </w:pPr>
      <w:r w:rsidRPr="00CC7EC4">
        <w:rPr>
          <w:b/>
        </w:rPr>
        <w:lastRenderedPageBreak/>
        <w:t>Odpowiedź</w:t>
      </w:r>
    </w:p>
    <w:p w:rsidR="00257070" w:rsidRPr="00CC7EC4" w:rsidRDefault="00257070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Zamawiający dokonuje zmiany zapisu SIWZ w następujący sposób:</w:t>
      </w:r>
    </w:p>
    <w:p w:rsidR="00257070" w:rsidRPr="00CC7EC4" w:rsidRDefault="00257070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b/>
          <w:sz w:val="24"/>
          <w:szCs w:val="24"/>
        </w:rPr>
        <w:t>Było:</w:t>
      </w:r>
    </w:p>
    <w:p w:rsidR="00132E75" w:rsidRPr="00CC7EC4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Dany terminal punktu ładowania pojazdów PŁP powinien spełniać następujące wymogi:</w:t>
      </w:r>
    </w:p>
    <w:p w:rsidR="00257070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-</w:t>
      </w:r>
      <w:r w:rsidR="00DB58AE">
        <w:rPr>
          <w:rFonts w:ascii="Times New Roman" w:hAnsi="Times New Roman" w:cs="Times New Roman"/>
          <w:sz w:val="24"/>
          <w:szCs w:val="24"/>
        </w:rPr>
        <w:t xml:space="preserve"> </w:t>
      </w:r>
      <w:r w:rsidR="00257070" w:rsidRPr="00CC7EC4">
        <w:rPr>
          <w:rFonts w:ascii="Times New Roman" w:hAnsi="Times New Roman" w:cs="Times New Roman"/>
          <w:sz w:val="24"/>
          <w:szCs w:val="24"/>
        </w:rPr>
        <w:t>musi być</w:t>
      </w:r>
      <w:r w:rsidRPr="00CC7EC4">
        <w:rPr>
          <w:rFonts w:ascii="Times New Roman" w:hAnsi="Times New Roman" w:cs="Times New Roman"/>
          <w:sz w:val="24"/>
          <w:szCs w:val="24"/>
        </w:rPr>
        <w:t xml:space="preserve"> wyposażony w czujnik przechyłu</w:t>
      </w:r>
    </w:p>
    <w:p w:rsidR="00CC7EC4" w:rsidRPr="00CC7EC4" w:rsidRDefault="00CC7EC4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7EC4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b/>
          <w:sz w:val="24"/>
          <w:szCs w:val="24"/>
        </w:rPr>
        <w:t>Jest:</w:t>
      </w:r>
    </w:p>
    <w:p w:rsidR="00CC7EC4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Dany terminal punktu ładowania pojazdów PŁP powinien spełniać następujące wymogi:</w:t>
      </w:r>
    </w:p>
    <w:p w:rsidR="00257070" w:rsidRPr="00CC7EC4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-</w:t>
      </w:r>
      <w:r w:rsidR="00257070" w:rsidRPr="00CC7EC4">
        <w:rPr>
          <w:rFonts w:ascii="Times New Roman" w:hAnsi="Times New Roman" w:cs="Times New Roman"/>
          <w:sz w:val="24"/>
          <w:szCs w:val="24"/>
        </w:rPr>
        <w:t xml:space="preserve"> </w:t>
      </w:r>
      <w:r w:rsidR="00686B96">
        <w:rPr>
          <w:rFonts w:ascii="Times New Roman" w:hAnsi="Times New Roman" w:cs="Times New Roman"/>
          <w:sz w:val="24"/>
          <w:szCs w:val="24"/>
        </w:rPr>
        <w:t>w</w:t>
      </w:r>
      <w:r w:rsidR="00257070" w:rsidRPr="00CC7EC4">
        <w:rPr>
          <w:rFonts w:ascii="Times New Roman" w:hAnsi="Times New Roman" w:cs="Times New Roman"/>
          <w:sz w:val="24"/>
          <w:szCs w:val="24"/>
        </w:rPr>
        <w:t xml:space="preserve"> sytuacjach zmian położenia, np.: na skut</w:t>
      </w:r>
      <w:r w:rsidRPr="00CC7EC4">
        <w:rPr>
          <w:rFonts w:ascii="Times New Roman" w:hAnsi="Times New Roman" w:cs="Times New Roman"/>
          <w:sz w:val="24"/>
          <w:szCs w:val="24"/>
        </w:rPr>
        <w:t>ek wandalizmu, uderzenia pojazdem</w:t>
      </w:r>
      <w:r w:rsidR="00257070" w:rsidRPr="00CC7EC4">
        <w:rPr>
          <w:rFonts w:ascii="Times New Roman" w:hAnsi="Times New Roman" w:cs="Times New Roman"/>
          <w:sz w:val="24"/>
          <w:szCs w:val="24"/>
        </w:rPr>
        <w:t xml:space="preserve">, </w:t>
      </w:r>
      <w:r w:rsidRPr="00CC7EC4">
        <w:rPr>
          <w:rFonts w:ascii="Times New Roman" w:hAnsi="Times New Roman" w:cs="Times New Roman"/>
          <w:sz w:val="24"/>
          <w:szCs w:val="24"/>
        </w:rPr>
        <w:t>itp.</w:t>
      </w:r>
      <w:r w:rsidR="00686B96">
        <w:rPr>
          <w:rFonts w:ascii="Times New Roman" w:hAnsi="Times New Roman" w:cs="Times New Roman"/>
          <w:sz w:val="24"/>
          <w:szCs w:val="24"/>
        </w:rPr>
        <w:t xml:space="preserve"> stacja musi posiadać zabezpieczenie: automatyczne odcięcie zasilania </w:t>
      </w:r>
    </w:p>
    <w:p w:rsidR="00283462" w:rsidRPr="00CC7EC4" w:rsidRDefault="00843134" w:rsidP="00CC7EC4">
      <w:pPr>
        <w:spacing w:before="100" w:beforeAutospacing="1" w:after="100" w:afterAutospacing="1" w:line="276" w:lineRule="auto"/>
        <w:jc w:val="both"/>
      </w:pPr>
      <w:r w:rsidRPr="00CC7EC4">
        <w:rPr>
          <w:b/>
        </w:rPr>
        <w:t xml:space="preserve">Pytanie 4. </w:t>
      </w:r>
      <w:r w:rsidR="00283462" w:rsidRPr="00CC7EC4">
        <w:t>    Sposób płatności.</w:t>
      </w:r>
    </w:p>
    <w:p w:rsidR="00283462" w:rsidRPr="00CC7EC4" w:rsidRDefault="00283462" w:rsidP="00CC7EC4">
      <w:pPr>
        <w:spacing w:before="100" w:beforeAutospacing="1" w:after="100" w:afterAutospacing="1" w:line="276" w:lineRule="auto"/>
        <w:jc w:val="both"/>
      </w:pPr>
      <w:r w:rsidRPr="00CC7EC4">
        <w:t xml:space="preserve">Czy Zamawiający zaakceptuje możliwość płatności za ładowanie poprzez aplikację na telefon i urządzenia mobilne, która współpracuje z aplikacją </w:t>
      </w:r>
      <w:proofErr w:type="spellStart"/>
      <w:r w:rsidRPr="00CC7EC4">
        <w:t>Pay</w:t>
      </w:r>
      <w:proofErr w:type="spellEnd"/>
      <w:r w:rsidRPr="00CC7EC4">
        <w:t xml:space="preserve"> Pal, zamiast płatności SMS? </w:t>
      </w:r>
    </w:p>
    <w:p w:rsidR="00283462" w:rsidRPr="00CC7EC4" w:rsidRDefault="00283462" w:rsidP="00CC7EC4">
      <w:pPr>
        <w:spacing w:before="100" w:beforeAutospacing="1" w:after="100" w:afterAutospacing="1" w:line="276" w:lineRule="auto"/>
        <w:jc w:val="both"/>
      </w:pPr>
      <w:r w:rsidRPr="00CC7EC4">
        <w:t xml:space="preserve">Ładowarka będzie także posiadać opcję rozliczenia przez karty zbliżeniowe </w:t>
      </w:r>
      <w:proofErr w:type="spellStart"/>
      <w:r w:rsidRPr="00CC7EC4">
        <w:t>RFiD</w:t>
      </w:r>
      <w:proofErr w:type="spellEnd"/>
      <w:r w:rsidRPr="00CC7EC4">
        <w:t xml:space="preserve">. </w:t>
      </w:r>
    </w:p>
    <w:p w:rsidR="00283462" w:rsidRPr="00CC7EC4" w:rsidRDefault="00283462" w:rsidP="00CC7EC4">
      <w:pPr>
        <w:spacing w:before="100" w:beforeAutospacing="1" w:after="100" w:afterAutospacing="1" w:line="276" w:lineRule="auto"/>
        <w:jc w:val="both"/>
      </w:pPr>
      <w:r w:rsidRPr="00CC7EC4">
        <w:t xml:space="preserve">Metoda płatności przez SMS nie jest dostępna w większości użytkowanych ładowarek na świecie, przez co zapis taki sugeruje produkt konkretnego producenta oraz wyklucza większość producentów dostępnych w Europie, co jednocześnie ogranicza możliwość wyboru najkorzystniejszego urządzenia. </w:t>
      </w:r>
    </w:p>
    <w:p w:rsidR="002122ED" w:rsidRPr="00CC7EC4" w:rsidRDefault="002122ED" w:rsidP="00CC7EC4">
      <w:pPr>
        <w:spacing w:before="100" w:beforeAutospacing="1" w:after="100" w:afterAutospacing="1" w:line="276" w:lineRule="auto"/>
        <w:jc w:val="both"/>
      </w:pPr>
      <w:r w:rsidRPr="00CC7EC4">
        <w:rPr>
          <w:b/>
        </w:rPr>
        <w:t>Odpowiedź</w:t>
      </w:r>
    </w:p>
    <w:p w:rsidR="00132E75" w:rsidRPr="00CC7EC4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Zamawiający dokonuje zmiany zapisu SIWZ w następujący sposób:</w:t>
      </w:r>
    </w:p>
    <w:p w:rsidR="00132E75" w:rsidRPr="00CC7EC4" w:rsidRDefault="00132E75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b/>
          <w:sz w:val="24"/>
          <w:szCs w:val="24"/>
        </w:rPr>
        <w:t>Było:</w:t>
      </w:r>
    </w:p>
    <w:p w:rsidR="00CC7EC4" w:rsidRDefault="00CC7EC4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Dany terminal punktu ładowania pojazdów PŁP powinien spełniać następujące wymogi:</w:t>
      </w:r>
    </w:p>
    <w:p w:rsidR="00A05D38" w:rsidRPr="00CC7EC4" w:rsidRDefault="00CC7EC4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- musi być wyposażony w moduł płatności SMS oraz kartami zbliżeniowymi</w:t>
      </w:r>
    </w:p>
    <w:p w:rsidR="00CC7EC4" w:rsidRPr="00CC7EC4" w:rsidRDefault="00CC7EC4" w:rsidP="00CC7EC4">
      <w:pPr>
        <w:spacing w:before="120" w:after="120" w:line="276" w:lineRule="auto"/>
        <w:jc w:val="both"/>
        <w:rPr>
          <w:b/>
        </w:rPr>
      </w:pPr>
      <w:r w:rsidRPr="00CC7EC4">
        <w:rPr>
          <w:b/>
        </w:rPr>
        <w:t>Jest:</w:t>
      </w:r>
    </w:p>
    <w:p w:rsidR="00CC7EC4" w:rsidRPr="00CC7EC4" w:rsidRDefault="00CC7EC4" w:rsidP="00CC7EC4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EC4">
        <w:rPr>
          <w:rFonts w:ascii="Times New Roman" w:hAnsi="Times New Roman" w:cs="Times New Roman"/>
          <w:sz w:val="24"/>
          <w:szCs w:val="24"/>
        </w:rPr>
        <w:t>Dany terminal punktu ładowania pojazdów PŁP powinien spełniać następujące wymogi:</w:t>
      </w:r>
    </w:p>
    <w:p w:rsidR="00CC7EC4" w:rsidRDefault="00686B96" w:rsidP="00CC7EC4">
      <w:pPr>
        <w:spacing w:before="120" w:after="120" w:line="276" w:lineRule="auto"/>
        <w:jc w:val="both"/>
      </w:pPr>
      <w:r>
        <w:t>- f</w:t>
      </w:r>
      <w:r w:rsidR="00CC7EC4" w:rsidRPr="00CC7EC4">
        <w:t>orma płatności – minimum dwie formy płatności w tym obowiązkowa kartami zbliżeniowymi. Zamawiający nie dopus</w:t>
      </w:r>
      <w:r>
        <w:t>zcza gotówkowej formy płatności</w:t>
      </w:r>
      <w:r w:rsidR="00DB58AE">
        <w:t>.</w:t>
      </w:r>
    </w:p>
    <w:p w:rsidR="00CC7EC4" w:rsidRPr="00CC7EC4" w:rsidRDefault="00CC7EC4" w:rsidP="00CC7EC4">
      <w:pPr>
        <w:spacing w:before="120" w:after="120" w:line="276" w:lineRule="auto"/>
        <w:jc w:val="both"/>
      </w:pPr>
    </w:p>
    <w:p w:rsidR="00271836" w:rsidRPr="00CC7EC4" w:rsidRDefault="00271836" w:rsidP="00CC7EC4">
      <w:pPr>
        <w:spacing w:before="120" w:after="120" w:line="276" w:lineRule="auto"/>
        <w:ind w:firstLine="567"/>
        <w:jc w:val="both"/>
      </w:pPr>
      <w:r w:rsidRPr="00CC7EC4">
        <w:t xml:space="preserve">Z uwagi na powyższe, </w:t>
      </w:r>
      <w:r w:rsidRPr="00CC7EC4">
        <w:rPr>
          <w:b/>
        </w:rPr>
        <w:t>Zamawiający przedłuża term</w:t>
      </w:r>
      <w:r w:rsidR="00FE2A52" w:rsidRPr="00CC7EC4">
        <w:rPr>
          <w:b/>
        </w:rPr>
        <w:t>in składania ofert do dnia 16</w:t>
      </w:r>
      <w:r w:rsidRPr="00CC7EC4">
        <w:rPr>
          <w:b/>
        </w:rPr>
        <w:t xml:space="preserve">.11.2017r. do godz. 10:30 </w:t>
      </w:r>
      <w:r w:rsidRPr="00CC7EC4">
        <w:t xml:space="preserve">Oferty należy składać w siedzibie Zamawiającego w pok. 28. </w:t>
      </w:r>
      <w:r w:rsidRPr="00CC7EC4">
        <w:rPr>
          <w:b/>
        </w:rPr>
        <w:t>Otwarcie ofert nastą</w:t>
      </w:r>
      <w:r w:rsidR="00FE2A52" w:rsidRPr="00CC7EC4">
        <w:rPr>
          <w:b/>
        </w:rPr>
        <w:t>pi tego samego dnia o godz. 11:4</w:t>
      </w:r>
      <w:r w:rsidRPr="00CC7EC4">
        <w:rPr>
          <w:b/>
        </w:rPr>
        <w:t>0</w:t>
      </w:r>
      <w:r w:rsidRPr="00CC7EC4">
        <w:t xml:space="preserve"> w siedzibie </w:t>
      </w:r>
      <w:proofErr w:type="gramStart"/>
      <w:r w:rsidRPr="00CC7EC4">
        <w:t>Politechniki  Częstochowskiej</w:t>
      </w:r>
      <w:proofErr w:type="gramEnd"/>
      <w:r w:rsidRPr="00CC7EC4">
        <w:t xml:space="preserve"> przy ul. Dąbrowskiego 69, pok. 32.</w:t>
      </w:r>
    </w:p>
    <w:p w:rsidR="00A05D38" w:rsidRPr="00CC7EC4" w:rsidRDefault="00915E95" w:rsidP="00CC7EC4">
      <w:pPr>
        <w:spacing w:before="120" w:after="120" w:line="276" w:lineRule="auto"/>
        <w:jc w:val="both"/>
      </w:pPr>
      <w:r w:rsidRPr="00CC7EC4">
        <w:lastRenderedPageBreak/>
        <w:t>Zamawiający działając na podstawie art. 38 ust. 4 ustawy z dnia 29 stycznia 2004 roku Prawo Zamówień Publicznych (</w:t>
      </w:r>
      <w:proofErr w:type="spellStart"/>
      <w:r w:rsidRPr="00CC7EC4">
        <w:t>t.j</w:t>
      </w:r>
      <w:proofErr w:type="spellEnd"/>
      <w:r w:rsidRPr="00CC7EC4">
        <w:t xml:space="preserve">. Dz. U. </w:t>
      </w:r>
      <w:proofErr w:type="gramStart"/>
      <w:r w:rsidRPr="00CC7EC4">
        <w:t>z</w:t>
      </w:r>
      <w:proofErr w:type="gramEnd"/>
      <w:r w:rsidRPr="00CC7EC4">
        <w:t xml:space="preserve"> 2017 r. poz. 1579 z </w:t>
      </w:r>
      <w:proofErr w:type="spellStart"/>
      <w:r w:rsidRPr="00CC7EC4">
        <w:t>późn</w:t>
      </w:r>
      <w:proofErr w:type="spellEnd"/>
      <w:r w:rsidRPr="00CC7EC4">
        <w:t xml:space="preserve">. </w:t>
      </w:r>
      <w:proofErr w:type="gramStart"/>
      <w:r w:rsidRPr="00CC7EC4">
        <w:t>zm</w:t>
      </w:r>
      <w:proofErr w:type="gramEnd"/>
      <w:r w:rsidRPr="00CC7EC4">
        <w:t>.) zmienia treść specyfikacji istotnych warunków zamówienia w zakresie wskazanym powyżej</w:t>
      </w:r>
    </w:p>
    <w:p w:rsidR="00271836" w:rsidRPr="00CC7EC4" w:rsidRDefault="00271836" w:rsidP="00CC7EC4">
      <w:pPr>
        <w:pStyle w:val="Tekstpodstawowywcity3"/>
        <w:spacing w:before="120" w:line="276" w:lineRule="auto"/>
        <w:ind w:left="0"/>
        <w:jc w:val="both"/>
        <w:rPr>
          <w:sz w:val="24"/>
          <w:szCs w:val="24"/>
        </w:rPr>
      </w:pPr>
      <w:r w:rsidRPr="00CC7EC4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="00915E95" w:rsidRPr="00CC7EC4">
        <w:rPr>
          <w:sz w:val="24"/>
          <w:szCs w:val="24"/>
        </w:rPr>
        <w:t>t.j</w:t>
      </w:r>
      <w:proofErr w:type="spellEnd"/>
      <w:r w:rsidR="00915E95" w:rsidRPr="00CC7EC4">
        <w:rPr>
          <w:sz w:val="24"/>
          <w:szCs w:val="24"/>
        </w:rPr>
        <w:t xml:space="preserve">. Dz. U. </w:t>
      </w:r>
      <w:proofErr w:type="gramStart"/>
      <w:r w:rsidR="00915E95" w:rsidRPr="00CC7EC4">
        <w:rPr>
          <w:sz w:val="24"/>
          <w:szCs w:val="24"/>
        </w:rPr>
        <w:t>z</w:t>
      </w:r>
      <w:proofErr w:type="gramEnd"/>
      <w:r w:rsidR="00915E95" w:rsidRPr="00CC7EC4">
        <w:rPr>
          <w:sz w:val="24"/>
          <w:szCs w:val="24"/>
        </w:rPr>
        <w:t xml:space="preserve"> 2017 r. poz. 1579</w:t>
      </w:r>
      <w:r w:rsidRPr="00CC7EC4">
        <w:rPr>
          <w:sz w:val="24"/>
          <w:szCs w:val="24"/>
        </w:rPr>
        <w:t xml:space="preserve"> z </w:t>
      </w:r>
      <w:proofErr w:type="spellStart"/>
      <w:r w:rsidRPr="00CC7EC4">
        <w:rPr>
          <w:sz w:val="24"/>
          <w:szCs w:val="24"/>
        </w:rPr>
        <w:t>późn</w:t>
      </w:r>
      <w:proofErr w:type="spellEnd"/>
      <w:r w:rsidRPr="00CC7EC4">
        <w:rPr>
          <w:sz w:val="24"/>
          <w:szCs w:val="24"/>
        </w:rPr>
        <w:t xml:space="preserve">. </w:t>
      </w:r>
      <w:proofErr w:type="gramStart"/>
      <w:r w:rsidRPr="00CC7EC4">
        <w:rPr>
          <w:sz w:val="24"/>
          <w:szCs w:val="24"/>
        </w:rPr>
        <w:t>zm</w:t>
      </w:r>
      <w:proofErr w:type="gramEnd"/>
      <w:r w:rsidRPr="00CC7EC4">
        <w:rPr>
          <w:sz w:val="24"/>
          <w:szCs w:val="24"/>
        </w:rPr>
        <w:t>.), stanowisko Zamawiającego zostało rozesłane do wszystkich wykonawców, którym przekazano SIWZ.</w:t>
      </w:r>
    </w:p>
    <w:p w:rsidR="00271836" w:rsidRPr="00CC7EC4" w:rsidRDefault="00271836" w:rsidP="00CC7EC4">
      <w:pPr>
        <w:pStyle w:val="Tekstpodstawowywcity3"/>
        <w:spacing w:before="120" w:line="276" w:lineRule="auto"/>
        <w:jc w:val="both"/>
        <w:rPr>
          <w:sz w:val="24"/>
          <w:szCs w:val="24"/>
        </w:rPr>
      </w:pPr>
    </w:p>
    <w:p w:rsidR="00271836" w:rsidRPr="00CC7EC4" w:rsidRDefault="00271836" w:rsidP="00CC7EC4">
      <w:pPr>
        <w:spacing w:line="276" w:lineRule="auto"/>
        <w:jc w:val="both"/>
      </w:pPr>
    </w:p>
    <w:p w:rsidR="00271836" w:rsidRPr="00CC7EC4" w:rsidRDefault="00271836" w:rsidP="00CC7EC4">
      <w:pPr>
        <w:spacing w:line="276" w:lineRule="auto"/>
        <w:jc w:val="right"/>
      </w:pPr>
      <w:r w:rsidRPr="00CC7EC4">
        <w:t xml:space="preserve"> </w:t>
      </w:r>
      <w:r w:rsidR="00CE13A9">
        <w:t xml:space="preserve">Z-ca </w:t>
      </w:r>
      <w:r w:rsidRPr="00CC7EC4">
        <w:t>Kanclerz</w:t>
      </w:r>
      <w:r w:rsidR="00CE13A9">
        <w:t>a</w:t>
      </w:r>
      <w:r w:rsidRPr="00CC7EC4">
        <w:t xml:space="preserve"> </w:t>
      </w:r>
    </w:p>
    <w:p w:rsidR="00271836" w:rsidRPr="00CC7EC4" w:rsidRDefault="00271836" w:rsidP="00CC7EC4">
      <w:pPr>
        <w:spacing w:line="276" w:lineRule="auto"/>
        <w:jc w:val="right"/>
      </w:pPr>
      <w:r w:rsidRPr="00CC7EC4">
        <w:t>Politechniki Częstochowskiej</w:t>
      </w:r>
    </w:p>
    <w:p w:rsidR="00271836" w:rsidRPr="00CC7EC4" w:rsidRDefault="00271836" w:rsidP="00CC7EC4">
      <w:pPr>
        <w:pStyle w:val="Tekstpodstawowy"/>
        <w:spacing w:before="120" w:line="276" w:lineRule="auto"/>
        <w:ind w:left="3117" w:firstLine="423"/>
        <w:jc w:val="right"/>
      </w:pPr>
      <w:r w:rsidRPr="00CC7EC4">
        <w:t xml:space="preserve">      </w:t>
      </w:r>
      <w:r w:rsidRPr="00CC7EC4">
        <w:tab/>
      </w:r>
      <w:r w:rsidRPr="00CC7EC4">
        <w:tab/>
      </w:r>
      <w:r w:rsidRPr="00CC7EC4">
        <w:tab/>
        <w:t xml:space="preserve"> </w:t>
      </w:r>
      <w:proofErr w:type="gramStart"/>
      <w:r w:rsidR="00CE13A9">
        <w:t>mgr</w:t>
      </w:r>
      <w:proofErr w:type="gramEnd"/>
      <w:r w:rsidR="00CE13A9">
        <w:t xml:space="preserve"> Małgorzata Sierżant</w:t>
      </w:r>
    </w:p>
    <w:p w:rsidR="00283462" w:rsidRPr="00CC7EC4" w:rsidRDefault="00283462" w:rsidP="00CC7EC4">
      <w:pPr>
        <w:spacing w:before="100" w:beforeAutospacing="1" w:after="100" w:afterAutospacing="1" w:line="276" w:lineRule="auto"/>
        <w:jc w:val="both"/>
      </w:pPr>
    </w:p>
    <w:p w:rsidR="00EB7871" w:rsidRPr="00CC7EC4" w:rsidRDefault="00EB7871" w:rsidP="00CC7EC4">
      <w:pPr>
        <w:spacing w:line="276" w:lineRule="auto"/>
        <w:jc w:val="both"/>
      </w:pPr>
    </w:p>
    <w:p w:rsidR="00CC7EC4" w:rsidRPr="00CC7EC4" w:rsidRDefault="00CC7EC4">
      <w:pPr>
        <w:spacing w:line="276" w:lineRule="auto"/>
        <w:jc w:val="both"/>
      </w:pPr>
    </w:p>
    <w:sectPr w:rsidR="00CC7EC4" w:rsidRPr="00CC7EC4" w:rsidSect="008431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AF8" w:rsidRDefault="00816AF8">
      <w:r>
        <w:separator/>
      </w:r>
    </w:p>
  </w:endnote>
  <w:endnote w:type="continuationSeparator" w:id="1">
    <w:p w:rsidR="00816AF8" w:rsidRDefault="00816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04" w:rsidRDefault="005B7A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830" w:rsidRPr="006F7E78" w:rsidRDefault="00F01832" w:rsidP="001A5726">
    <w:pPr>
      <w:pStyle w:val="Stopka"/>
      <w:tabs>
        <w:tab w:val="clear" w:pos="9072"/>
        <w:tab w:val="right" w:pos="9298"/>
      </w:tabs>
      <w:rPr>
        <w:szCs w:val="18"/>
      </w:rPr>
    </w:pPr>
    <w:r w:rsidRPr="00F0183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0" type="#_x0000_t202" style="position:absolute;margin-left:347.3pt;margin-top:11.75pt;width:83.25pt;height:33.65pt;z-index:251698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100">
            <w:txbxContent>
              <w:p w:rsidR="001A5726" w:rsidRPr="001A5726" w:rsidRDefault="001A5726" w:rsidP="001A5726">
                <w:pPr>
                  <w:pStyle w:val="Stopka"/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1A5726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1A5726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1A5726" w:rsidRDefault="001A5726" w:rsidP="001A5726"/>
            </w:txbxContent>
          </v:textbox>
        </v:shape>
      </w:pict>
    </w:r>
    <w:r w:rsidR="00CE3B0C">
      <w:rPr>
        <w:noProof/>
      </w:rPr>
      <w:drawing>
        <wp:inline distT="0" distB="0" distL="0" distR="0">
          <wp:extent cx="1447800" cy="428625"/>
          <wp:effectExtent l="19050" t="0" r="0" b="0"/>
          <wp:docPr id="1" name="Obraz 1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3B0C">
      <w:rPr>
        <w:noProof/>
      </w:rPr>
      <w:drawing>
        <wp:inline distT="0" distB="0" distL="0" distR="0">
          <wp:extent cx="2343150" cy="533400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31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3B0C">
      <w:rPr>
        <w:noProof/>
      </w:rPr>
      <w:drawing>
        <wp:inline distT="0" distB="0" distL="0" distR="0">
          <wp:extent cx="523875" cy="609600"/>
          <wp:effectExtent l="1905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01832">
      <w:pict>
        <v:shape id="_x0000_s2089" type="#_x0000_t202" style="position:absolute;margin-left:502.5pt;margin-top:775.8pt;width:83.25pt;height:33.65pt;z-index:2516945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89">
            <w:txbxContent>
              <w:p w:rsidR="006F7E78" w:rsidRPr="006F7E78" w:rsidRDefault="006F7E78" w:rsidP="006F7E78">
                <w:pPr>
                  <w:pStyle w:val="Stopka"/>
                  <w:jc w:val="center"/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6F7E78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6F7E78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</w:t>
                </w:r>
                <w:r w:rsidRPr="006F7E78">
                  <w:rPr>
                    <w:rFonts w:ascii="Calibri" w:hAnsi="Calibri"/>
                    <w:color w:val="595959"/>
                    <w:sz w:val="20"/>
                    <w:szCs w:val="20"/>
                  </w:rPr>
                  <w:t>Częstochowska</w:t>
                </w:r>
              </w:p>
              <w:p w:rsidR="006F7E78" w:rsidRPr="006F7E78" w:rsidRDefault="006F7E78" w:rsidP="006F7E78">
                <w:pPr>
                  <w:rPr>
                    <w:rFonts w:ascii="Calibri" w:hAnsi="Calibri"/>
                    <w:sz w:val="22"/>
                    <w:szCs w:val="22"/>
                  </w:rPr>
                </w:pPr>
              </w:p>
            </w:txbxContent>
          </v:textbox>
        </v:shape>
      </w:pict>
    </w:r>
    <w:r w:rsidR="001A5726">
      <w:rPr>
        <w:noProof/>
      </w:rPr>
      <w:tab/>
    </w:r>
    <w:r w:rsidR="00CE3B0C">
      <w:rPr>
        <w:noProof/>
      </w:rPr>
      <w:drawing>
        <wp:anchor distT="0" distB="0" distL="114300" distR="114300" simplePos="0" relativeHeight="251700736" behindDoc="1" locked="0" layoutInCell="1" allowOverlap="1">
          <wp:simplePos x="0" y="0"/>
          <wp:positionH relativeFrom="column">
            <wp:posOffset>5386705</wp:posOffset>
          </wp:positionH>
          <wp:positionV relativeFrom="paragraph">
            <wp:posOffset>31115</wp:posOffset>
          </wp:positionV>
          <wp:extent cx="1038225" cy="762000"/>
          <wp:effectExtent l="19050" t="0" r="9525" b="0"/>
          <wp:wrapNone/>
          <wp:docPr id="53" name="Obraz 6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F36" w:rsidRDefault="00F01832" w:rsidP="00E77F36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9" type="#_x0000_t202" style="position:absolute;margin-left:345.8pt;margin-top:21.05pt;width:83.25pt;height:33.65pt;z-index:251697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>
            <w:txbxContent>
              <w:p w:rsidR="001A5726" w:rsidRPr="001A5726" w:rsidRDefault="001A5726" w:rsidP="001A5726">
                <w:pPr>
                  <w:pStyle w:val="Stopka"/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1A5726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1A5726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1A5726" w:rsidRDefault="001A5726" w:rsidP="001A5726"/>
            </w:txbxContent>
          </v:textbox>
        </v:shape>
      </w:pict>
    </w:r>
    <w:r w:rsidR="00CE3B0C"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287020</wp:posOffset>
          </wp:positionH>
          <wp:positionV relativeFrom="paragraph">
            <wp:posOffset>9824085</wp:posOffset>
          </wp:positionV>
          <wp:extent cx="1449070" cy="427355"/>
          <wp:effectExtent l="19050" t="0" r="0" b="0"/>
          <wp:wrapNone/>
          <wp:docPr id="8" name="Obraz 8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E3B0C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287020</wp:posOffset>
          </wp:positionH>
          <wp:positionV relativeFrom="paragraph">
            <wp:posOffset>9824085</wp:posOffset>
          </wp:positionV>
          <wp:extent cx="1449070" cy="427355"/>
          <wp:effectExtent l="19050" t="0" r="0" b="0"/>
          <wp:wrapNone/>
          <wp:docPr id="7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73D0D">
      <w:t xml:space="preserve">                                                    </w:t>
    </w:r>
    <w:r w:rsidR="00473D0D">
      <w:tab/>
      <w:t xml:space="preserve">        </w:t>
    </w:r>
    <w:r w:rsidR="006F7E78">
      <w:t xml:space="preserve">   </w:t>
    </w:r>
    <w:r w:rsidR="00CE3B0C">
      <w:rPr>
        <w:noProof/>
      </w:rPr>
      <w:drawing>
        <wp:inline distT="0" distB="0" distL="0" distR="0">
          <wp:extent cx="1447800" cy="428625"/>
          <wp:effectExtent l="19050" t="0" r="0" b="0"/>
          <wp:docPr id="4" name="Obraz 4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3B0C">
      <w:rPr>
        <w:noProof/>
      </w:rPr>
      <w:drawing>
        <wp:inline distT="0" distB="0" distL="0" distR="0">
          <wp:extent cx="2343150" cy="533400"/>
          <wp:effectExtent l="1905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31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3B0C">
      <w:rPr>
        <w:noProof/>
      </w:rPr>
      <w:drawing>
        <wp:inline distT="0" distB="0" distL="0" distR="0">
          <wp:extent cx="523875" cy="609600"/>
          <wp:effectExtent l="19050" t="0" r="952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pict>
        <v:shape id="_x0000_s2084" type="#_x0000_t202" style="position:absolute;margin-left:403.5pt;margin-top:775.8pt;width:83.25pt;height:33.65pt;z-index:2516864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84">
            <w:txbxContent>
              <w:p w:rsidR="006F7E78" w:rsidRPr="006F7E78" w:rsidRDefault="006F7E78" w:rsidP="006F7E78">
                <w:pPr>
                  <w:pStyle w:val="Stopka"/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6F7E78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6F7E78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</w:t>
                </w:r>
                <w:r w:rsidRPr="006F7E78">
                  <w:rPr>
                    <w:rFonts w:ascii="Calibri" w:hAnsi="Calibri"/>
                    <w:color w:val="595959"/>
                    <w:sz w:val="20"/>
                    <w:szCs w:val="20"/>
                  </w:rPr>
                  <w:t>Częstochowska</w:t>
                </w:r>
              </w:p>
              <w:p w:rsidR="006F7E78" w:rsidRPr="006F7E78" w:rsidRDefault="006F7E78" w:rsidP="006F7E78">
                <w:pPr>
                  <w:rPr>
                    <w:rFonts w:ascii="Calibri" w:hAnsi="Calibri"/>
                    <w:sz w:val="22"/>
                    <w:szCs w:val="22"/>
                  </w:rPr>
                </w:pPr>
              </w:p>
            </w:txbxContent>
          </v:textbox>
        </v:shape>
      </w:pict>
    </w:r>
    <w:r>
      <w:pict>
        <v:shape id="_x0000_s2083" type="#_x0000_t202" style="position:absolute;margin-left:403.5pt;margin-top:775.8pt;width:83.25pt;height:33.65pt;z-index:2516843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83">
            <w:txbxContent>
              <w:p w:rsidR="006F7E78" w:rsidRPr="006F7E78" w:rsidRDefault="006F7E78" w:rsidP="006F7E78">
                <w:pPr>
                  <w:pStyle w:val="Stopka"/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6F7E78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6F7E78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</w:t>
                </w:r>
                <w:r w:rsidRPr="006F7E78">
                  <w:rPr>
                    <w:rFonts w:ascii="Calibri" w:hAnsi="Calibri"/>
                    <w:color w:val="595959"/>
                    <w:sz w:val="20"/>
                    <w:szCs w:val="20"/>
                  </w:rPr>
                  <w:t>Częstochowska</w:t>
                </w:r>
              </w:p>
              <w:p w:rsidR="006F7E78" w:rsidRPr="006F7E78" w:rsidRDefault="006F7E78" w:rsidP="006F7E78">
                <w:pPr>
                  <w:rPr>
                    <w:rFonts w:ascii="Calibri" w:hAnsi="Calibri"/>
                    <w:sz w:val="22"/>
                    <w:szCs w:val="22"/>
                  </w:rPr>
                </w:pPr>
              </w:p>
            </w:txbxContent>
          </v:textbox>
        </v:shape>
      </w:pict>
    </w:r>
    <w:r>
      <w:pict>
        <v:shape id="_x0000_s2078" type="#_x0000_t202" style="position:absolute;margin-left:403.5pt;margin-top:775.8pt;width:83.25pt;height:33.65pt;z-index:251682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78">
            <w:txbxContent>
              <w:p w:rsidR="000F06CA" w:rsidRDefault="000F06CA" w:rsidP="000F06CA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0F06CA" w:rsidRDefault="000F06CA" w:rsidP="000F06CA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>
      <w:pict>
        <v:shape id="_x0000_s2077" type="#_x0000_t202" style="position:absolute;margin-left:403.5pt;margin-top:775.8pt;width:83.25pt;height:33.65pt;z-index:251680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77">
            <w:txbxContent>
              <w:p w:rsidR="000F06CA" w:rsidRDefault="000F06CA" w:rsidP="000F06CA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0F06CA" w:rsidRDefault="000F06CA" w:rsidP="000F06CA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>
      <w:pict>
        <v:shape id="_x0000_s2072" type="#_x0000_t202" style="position:absolute;margin-left:403.5pt;margin-top:775.8pt;width:83.25pt;height:33.65pt;z-index:2516782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72">
            <w:txbxContent>
              <w:p w:rsidR="00473D0D" w:rsidRPr="00473D0D" w:rsidRDefault="00473D0D" w:rsidP="00473D0D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473D0D" w:rsidRDefault="00473D0D" w:rsidP="00473D0D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>
      <w:pict>
        <v:shape id="_x0000_s2071" type="#_x0000_t202" style="position:absolute;margin-left:403.5pt;margin-top:775.8pt;width:83.25pt;height:33.65pt;z-index:2516761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71">
            <w:txbxContent>
              <w:p w:rsidR="00473D0D" w:rsidRPr="00473D0D" w:rsidRDefault="00473D0D" w:rsidP="00473D0D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473D0D" w:rsidRDefault="00473D0D" w:rsidP="00473D0D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>
      <w:pict>
        <v:shape id="_x0000_s2068" type="#_x0000_t202" style="position:absolute;margin-left:403.5pt;margin-top:775.8pt;width:83.25pt;height:33.65pt;z-index:251674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68">
            <w:txbxContent>
              <w:p w:rsidR="00473D0D" w:rsidRPr="00473D0D" w:rsidRDefault="00473D0D" w:rsidP="00473D0D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473D0D" w:rsidRDefault="00473D0D" w:rsidP="00473D0D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>
      <w:pict>
        <v:shape id="_x0000_s2067" type="#_x0000_t202" style="position:absolute;margin-left:403.5pt;margin-top:775.8pt;width:83.25pt;height:33.65pt;z-index:2516720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67">
            <w:txbxContent>
              <w:p w:rsidR="00473D0D" w:rsidRPr="00473D0D" w:rsidRDefault="00473D0D" w:rsidP="00473D0D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473D0D" w:rsidRDefault="00473D0D" w:rsidP="00473D0D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>
      <w:pict>
        <v:shape id="Text Box 17" o:spid="_x0000_s2066" type="#_x0000_t202" style="position:absolute;margin-left:403.5pt;margin-top:775.8pt;width:83.25pt;height:33.65pt;z-index:251670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Text Box 17">
            <w:txbxContent>
              <w:p w:rsidR="00473D0D" w:rsidRPr="00473D0D" w:rsidRDefault="00473D0D" w:rsidP="00473D0D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473D0D"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473D0D" w:rsidRDefault="00473D0D" w:rsidP="00473D0D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 w:rsidR="00CE3B0C"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1995805</wp:posOffset>
          </wp:positionH>
          <wp:positionV relativeFrom="paragraph">
            <wp:posOffset>9763760</wp:posOffset>
          </wp:positionV>
          <wp:extent cx="2342515" cy="535305"/>
          <wp:effectExtent l="19050" t="0" r="635" b="0"/>
          <wp:wrapNone/>
          <wp:docPr id="14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2515" cy="535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E3B0C"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287020</wp:posOffset>
          </wp:positionH>
          <wp:positionV relativeFrom="paragraph">
            <wp:posOffset>9824085</wp:posOffset>
          </wp:positionV>
          <wp:extent cx="1449070" cy="427355"/>
          <wp:effectExtent l="19050" t="0" r="0" b="0"/>
          <wp:wrapNone/>
          <wp:docPr id="13" name="Obraz 13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E3B0C"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287020</wp:posOffset>
          </wp:positionH>
          <wp:positionV relativeFrom="paragraph">
            <wp:posOffset>9824085</wp:posOffset>
          </wp:positionV>
          <wp:extent cx="1449070" cy="427355"/>
          <wp:effectExtent l="19050" t="0" r="0" b="0"/>
          <wp:wrapNone/>
          <wp:docPr id="12" name="Obraz 12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E3B0C"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287020</wp:posOffset>
          </wp:positionH>
          <wp:positionV relativeFrom="paragraph">
            <wp:posOffset>9824085</wp:posOffset>
          </wp:positionV>
          <wp:extent cx="1449070" cy="427355"/>
          <wp:effectExtent l="19050" t="0" r="0" b="0"/>
          <wp:wrapNone/>
          <wp:docPr id="11" name="Obraz 11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E3B0C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287020</wp:posOffset>
          </wp:positionH>
          <wp:positionV relativeFrom="paragraph">
            <wp:posOffset>9824085</wp:posOffset>
          </wp:positionV>
          <wp:extent cx="1449070" cy="427355"/>
          <wp:effectExtent l="19050" t="0" r="0" b="0"/>
          <wp:wrapNone/>
          <wp:docPr id="10" name="Obraz 10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F7E78">
      <w:rPr>
        <w:noProof/>
      </w:rPr>
      <w:t xml:space="preserve">            </w:t>
    </w:r>
    <w:r>
      <w:pict>
        <v:shape id="_x0000_s2088" type="#_x0000_t202" style="position:absolute;margin-left:403.5pt;margin-top:775.8pt;width:83.25pt;height:33.65pt;z-index:251692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>
            <w:txbxContent>
              <w:p w:rsidR="006F7E78" w:rsidRDefault="006F7E78" w:rsidP="006F7E78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6F7E78" w:rsidRDefault="006F7E78" w:rsidP="006F7E78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 w:rsidR="006F7E78">
      <w:rPr>
        <w:noProof/>
      </w:rPr>
      <w:t xml:space="preserve">  </w:t>
    </w:r>
    <w:r>
      <w:pict>
        <v:shape id="_x0000_s2086" type="#_x0000_t202" style="position:absolute;margin-left:403.5pt;margin-top:775.8pt;width:83.25pt;height:33.65pt;z-index:2516904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86">
            <w:txbxContent>
              <w:p w:rsidR="006F7E78" w:rsidRDefault="006F7E78" w:rsidP="006F7E78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6F7E78" w:rsidRDefault="006F7E78" w:rsidP="006F7E78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 w:rsidR="006F7E78">
      <w:rPr>
        <w:noProof/>
      </w:rPr>
      <w:t xml:space="preserve">   </w:t>
    </w:r>
    <w:r>
      <w:pict>
        <v:shape id="_x0000_s2085" type="#_x0000_t202" style="position:absolute;margin-left:403.5pt;margin-top:775.8pt;width:83.25pt;height:33.65pt;z-index:251688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_x0000_s2085">
            <w:txbxContent>
              <w:p w:rsidR="006F7E78" w:rsidRDefault="006F7E78" w:rsidP="006F7E78">
                <w:pPr>
                  <w:pStyle w:val="Stopka"/>
                  <w:rPr>
                    <w:b/>
                    <w:color w:val="595959"/>
                    <w:sz w:val="20"/>
                    <w:szCs w:val="20"/>
                  </w:rPr>
                </w:pPr>
                <w:proofErr w:type="gramStart"/>
                <w:r>
                  <w:rPr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>
                  <w:rPr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Częstochowska</w:t>
                </w:r>
              </w:p>
              <w:p w:rsidR="006F7E78" w:rsidRDefault="006F7E78" w:rsidP="006F7E78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 w:rsidR="006F7E78">
      <w:rPr>
        <w:noProof/>
      </w:rPr>
      <w:t xml:space="preserve"> </w:t>
    </w:r>
    <w:r>
      <w:pict>
        <v:shape id="_x0000_s2090" type="#_x0000_t202" style="position:absolute;margin-left:502.5pt;margin-top:775.8pt;width:83.25pt;height:33.65pt;z-index:2516966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>
            <w:txbxContent>
              <w:p w:rsidR="006F7E78" w:rsidRPr="006F7E78" w:rsidRDefault="006F7E78" w:rsidP="006F7E78">
                <w:pPr>
                  <w:pStyle w:val="Stopka"/>
                  <w:jc w:val="center"/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</w:pPr>
                <w:proofErr w:type="gramStart"/>
                <w:r w:rsidRPr="006F7E78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Politechnika                                                  </w:t>
                </w:r>
                <w:proofErr w:type="gramEnd"/>
                <w:r w:rsidRPr="006F7E78">
                  <w:rPr>
                    <w:rFonts w:ascii="Calibri" w:hAnsi="Calibri"/>
                    <w:b/>
                    <w:color w:val="595959"/>
                    <w:sz w:val="20"/>
                    <w:szCs w:val="20"/>
                  </w:rPr>
                  <w:t xml:space="preserve">                                                                                 </w:t>
                </w:r>
                <w:r w:rsidRPr="006F7E78">
                  <w:rPr>
                    <w:rFonts w:ascii="Calibri" w:hAnsi="Calibri"/>
                    <w:color w:val="595959"/>
                    <w:sz w:val="20"/>
                    <w:szCs w:val="20"/>
                  </w:rPr>
                  <w:t>Częstochowska</w:t>
                </w:r>
              </w:p>
              <w:p w:rsidR="006F7E78" w:rsidRPr="006F7E78" w:rsidRDefault="006F7E78" w:rsidP="006F7E78">
                <w:pPr>
                  <w:rPr>
                    <w:rFonts w:ascii="Calibri" w:hAnsi="Calibri"/>
                    <w:sz w:val="22"/>
                    <w:szCs w:val="22"/>
                  </w:rPr>
                </w:pPr>
              </w:p>
            </w:txbxContent>
          </v:textbox>
        </v:shape>
      </w:pict>
    </w:r>
    <w:r w:rsidR="006F7E78">
      <w:rPr>
        <w:noProof/>
      </w:rPr>
      <w:t xml:space="preserve">               </w:t>
    </w:r>
    <w:r w:rsidR="00CE3B0C">
      <w:rPr>
        <w:noProof/>
      </w:rPr>
      <w:drawing>
        <wp:anchor distT="0" distB="0" distL="114300" distR="114300" simplePos="0" relativeHeight="251702784" behindDoc="1" locked="0" layoutInCell="1" allowOverlap="1">
          <wp:simplePos x="0" y="0"/>
          <wp:positionH relativeFrom="column">
            <wp:posOffset>5386705</wp:posOffset>
          </wp:positionH>
          <wp:positionV relativeFrom="paragraph">
            <wp:posOffset>31115</wp:posOffset>
          </wp:positionV>
          <wp:extent cx="1038225" cy="762000"/>
          <wp:effectExtent l="19050" t="0" r="9525" b="0"/>
          <wp:wrapNone/>
          <wp:docPr id="54" name="Obraz 54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ogo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AF8" w:rsidRDefault="00816AF8">
      <w:r>
        <w:separator/>
      </w:r>
    </w:p>
  </w:footnote>
  <w:footnote w:type="continuationSeparator" w:id="1">
    <w:p w:rsidR="00816AF8" w:rsidRDefault="00816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04" w:rsidRDefault="005B7A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04" w:rsidRDefault="00CE3B0C" w:rsidP="005B7A04">
    <w:pPr>
      <w:spacing w:line="276" w:lineRule="auto"/>
      <w:jc w:val="center"/>
      <w:rPr>
        <w:rFonts w:cs="Calibri"/>
        <w:color w:val="538135"/>
        <w:szCs w:val="28"/>
      </w:rPr>
    </w:pPr>
    <w:r>
      <w:rPr>
        <w:noProof/>
      </w:rPr>
      <w:drawing>
        <wp:anchor distT="0" distB="0" distL="114300" distR="114300" simplePos="0" relativeHeight="251666944" behindDoc="0" locked="0" layoutInCell="1" allowOverlap="1">
          <wp:simplePos x="0" y="0"/>
          <wp:positionH relativeFrom="column">
            <wp:posOffset>5043805</wp:posOffset>
          </wp:positionH>
          <wp:positionV relativeFrom="paragraph">
            <wp:posOffset>-287655</wp:posOffset>
          </wp:positionV>
          <wp:extent cx="1171575" cy="933450"/>
          <wp:effectExtent l="19050" t="0" r="9525" b="0"/>
          <wp:wrapNone/>
          <wp:docPr id="16" name="Obraz 16" descr="https://gajusz.org.pl/timthumb.php?src=admin/wgrane_pliki/file-norwaypaint-1051.jpg&amp;h=640&amp;w=800&amp;zc=1&amp;f=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https://gajusz.org.pl/timthumb.php?src=admin/wgrane_pliki/file-norwaypaint-1051.jpg&amp;h=640&amp;w=800&amp;zc=1&amp;f=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B7A04">
      <w:rPr>
        <w:rFonts w:cs="Calibri"/>
        <w:color w:val="538135"/>
        <w:szCs w:val="28"/>
      </w:rPr>
      <w:t xml:space="preserve">Efektywność energetyczna przez rozwój </w:t>
    </w:r>
    <w:proofErr w:type="spellStart"/>
    <w:r w:rsidR="005B7A04">
      <w:rPr>
        <w:rFonts w:cs="Calibri"/>
        <w:color w:val="538135"/>
        <w:szCs w:val="28"/>
      </w:rPr>
      <w:t>elektromobilności</w:t>
    </w:r>
    <w:proofErr w:type="spellEnd"/>
    <w:r w:rsidR="005B7A04">
      <w:rPr>
        <w:rFonts w:cs="Calibri"/>
        <w:color w:val="538135"/>
        <w:szCs w:val="28"/>
      </w:rPr>
      <w:t xml:space="preserve"> w Polsce </w:t>
    </w:r>
  </w:p>
  <w:p w:rsidR="005B7A04" w:rsidRDefault="00F01832" w:rsidP="005B7A04">
    <w:pPr>
      <w:tabs>
        <w:tab w:val="left" w:pos="2145"/>
      </w:tabs>
      <w:spacing w:line="360" w:lineRule="auto"/>
      <w:jc w:val="both"/>
      <w:rPr>
        <w:rFonts w:cs="Calibri"/>
        <w:b/>
        <w:color w:val="003300"/>
        <w:sz w:val="22"/>
        <w:szCs w:val="22"/>
      </w:rPr>
    </w:pPr>
    <w:r w:rsidRPr="00F01832">
      <w:rPr>
        <w:sz w:val="22"/>
        <w:szCs w:val="22"/>
        <w:lang w:eastAsia="en-US"/>
      </w:rPr>
      <w:pict>
        <v:line id="_x0000_s2065" style="position:absolute;left:0;text-align:left;z-index:251667968;visibility:visible;mso-wrap-distance-top:-3e-5mm;mso-wrap-distance-bottom:-3e-5mm;mso-width-relative:margin" from="-.35pt,17.65pt" to="450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" strokecolor="#70ad47" strokeweight="1pt">
          <v:stroke joinstyle="miter"/>
          <o:lock v:ext="edit" shapetype="f"/>
        </v:line>
      </w:pict>
    </w:r>
    <w:r w:rsidR="005B7A04">
      <w:rPr>
        <w:rFonts w:cs="Calibri"/>
        <w:b/>
        <w:color w:val="003300"/>
      </w:rPr>
      <w:tab/>
    </w:r>
  </w:p>
  <w:p w:rsidR="00D35830" w:rsidRPr="005B7A04" w:rsidRDefault="00CE3B0C" w:rsidP="005B7A04">
    <w:pPr>
      <w:pStyle w:val="Nagwek"/>
    </w:pP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1995805</wp:posOffset>
          </wp:positionH>
          <wp:positionV relativeFrom="paragraph">
            <wp:posOffset>9763760</wp:posOffset>
          </wp:positionV>
          <wp:extent cx="2342515" cy="535305"/>
          <wp:effectExtent l="19050" t="0" r="635" b="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2515" cy="535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F36" w:rsidRDefault="00CE3B0C" w:rsidP="00E77F36">
    <w:pPr>
      <w:spacing w:line="276" w:lineRule="auto"/>
      <w:jc w:val="center"/>
      <w:rPr>
        <w:rFonts w:cs="Calibri"/>
        <w:color w:val="538135"/>
        <w:szCs w:val="28"/>
      </w:rPr>
    </w:pPr>
    <w:r>
      <w:rPr>
        <w:noProof/>
      </w:rPr>
      <w:drawing>
        <wp:anchor distT="0" distB="0" distL="114300" distR="114300" simplePos="0" relativeHeight="251654656" behindDoc="0" locked="0" layoutInCell="1" allowOverlap="1">
          <wp:simplePos x="0" y="0"/>
          <wp:positionH relativeFrom="column">
            <wp:posOffset>5043805</wp:posOffset>
          </wp:positionH>
          <wp:positionV relativeFrom="paragraph">
            <wp:posOffset>-287655</wp:posOffset>
          </wp:positionV>
          <wp:extent cx="1171575" cy="933450"/>
          <wp:effectExtent l="19050" t="0" r="9525" b="0"/>
          <wp:wrapNone/>
          <wp:docPr id="9" name="Obraz 1" descr="https://gajusz.org.pl/timthumb.php?src=admin/wgrane_pliki/file-norwaypaint-1051.jpg&amp;h=640&amp;w=800&amp;zc=1&amp;f=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gajusz.org.pl/timthumb.php?src=admin/wgrane_pliki/file-norwaypaint-1051.jpg&amp;h=640&amp;w=800&amp;zc=1&amp;f=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77F36">
      <w:rPr>
        <w:rFonts w:cs="Calibri"/>
        <w:color w:val="538135"/>
        <w:szCs w:val="28"/>
      </w:rPr>
      <w:t xml:space="preserve">Efektywność energetyczna przez rozwój </w:t>
    </w:r>
    <w:proofErr w:type="spellStart"/>
    <w:r w:rsidR="00E77F36">
      <w:rPr>
        <w:rFonts w:cs="Calibri"/>
        <w:color w:val="538135"/>
        <w:szCs w:val="28"/>
      </w:rPr>
      <w:t>elektromobilności</w:t>
    </w:r>
    <w:proofErr w:type="spellEnd"/>
    <w:r w:rsidR="00E77F36">
      <w:rPr>
        <w:rFonts w:cs="Calibri"/>
        <w:color w:val="538135"/>
        <w:szCs w:val="28"/>
      </w:rPr>
      <w:t xml:space="preserve"> w Polsce </w:t>
    </w:r>
  </w:p>
  <w:p w:rsidR="00E77F36" w:rsidRDefault="00F01832" w:rsidP="00E77F36">
    <w:pPr>
      <w:tabs>
        <w:tab w:val="left" w:pos="2145"/>
      </w:tabs>
      <w:spacing w:line="360" w:lineRule="auto"/>
      <w:jc w:val="both"/>
      <w:rPr>
        <w:rFonts w:cs="Calibri"/>
        <w:b/>
        <w:color w:val="003300"/>
        <w:sz w:val="22"/>
        <w:szCs w:val="22"/>
      </w:rPr>
    </w:pPr>
    <w:r w:rsidRPr="00F01832">
      <w:rPr>
        <w:sz w:val="22"/>
        <w:szCs w:val="22"/>
        <w:lang w:eastAsia="en-US"/>
      </w:rPr>
      <w:pict>
        <v:line id="Łącznik prosty 22" o:spid="_x0000_s2052" style="position:absolute;left:0;text-align:left;z-index:251655680;visibility:visible;mso-wrap-distance-top:-3e-5mm;mso-wrap-distance-bottom:-3e-5mm;mso-width-relative:margin" from="-.35pt,17.65pt" to="450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" strokecolor="#70ad47" strokeweight="1pt">
          <v:stroke joinstyle="miter"/>
          <o:lock v:ext="edit" shapetype="f"/>
        </v:line>
      </w:pict>
    </w:r>
    <w:r w:rsidR="00E77F36">
      <w:rPr>
        <w:rFonts w:cs="Calibri"/>
        <w:b/>
        <w:color w:val="003300"/>
      </w:rPr>
      <w:tab/>
    </w:r>
  </w:p>
  <w:p w:rsidR="00FE00AB" w:rsidRDefault="00FE00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>
    <w:nsid w:val="0A285073"/>
    <w:multiLevelType w:val="hybridMultilevel"/>
    <w:tmpl w:val="95DEE2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EE3197E"/>
    <w:multiLevelType w:val="multilevel"/>
    <w:tmpl w:val="FB22EE0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42F870AD"/>
    <w:multiLevelType w:val="hybridMultilevel"/>
    <w:tmpl w:val="B0F63BEA"/>
    <w:lvl w:ilvl="0" w:tplc="CECE3A36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>
    <w:nsid w:val="4B74560F"/>
    <w:multiLevelType w:val="hybridMultilevel"/>
    <w:tmpl w:val="F508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8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9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E3E2D32"/>
    <w:multiLevelType w:val="hybridMultilevel"/>
    <w:tmpl w:val="5F386F8A"/>
    <w:lvl w:ilvl="0" w:tplc="742416A0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6"/>
  </w:num>
  <w:num w:numId="4">
    <w:abstractNumId w:val="11"/>
  </w:num>
  <w:num w:numId="5">
    <w:abstractNumId w:val="7"/>
  </w:num>
  <w:num w:numId="6">
    <w:abstractNumId w:val="5"/>
  </w:num>
  <w:num w:numId="7">
    <w:abstractNumId w:val="6"/>
  </w:num>
  <w:num w:numId="8">
    <w:abstractNumId w:val="23"/>
  </w:num>
  <w:num w:numId="9">
    <w:abstractNumId w:val="4"/>
  </w:num>
  <w:num w:numId="10">
    <w:abstractNumId w:val="17"/>
  </w:num>
  <w:num w:numId="11">
    <w:abstractNumId w:val="3"/>
  </w:num>
  <w:num w:numId="12">
    <w:abstractNumId w:val="19"/>
  </w:num>
  <w:num w:numId="13">
    <w:abstractNumId w:val="21"/>
  </w:num>
  <w:num w:numId="14">
    <w:abstractNumId w:val="22"/>
  </w:num>
  <w:num w:numId="15">
    <w:abstractNumId w:val="1"/>
  </w:num>
  <w:num w:numId="16">
    <w:abstractNumId w:val="13"/>
  </w:num>
  <w:num w:numId="17">
    <w:abstractNumId w:val="12"/>
  </w:num>
  <w:num w:numId="18">
    <w:abstractNumId w:val="0"/>
  </w:num>
  <w:num w:numId="19">
    <w:abstractNumId w:val="18"/>
  </w:num>
  <w:num w:numId="20">
    <w:abstractNumId w:val="9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20"/>
  </w:num>
  <w:num w:numId="25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10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FE00AB"/>
    <w:rsid w:val="00004D89"/>
    <w:rsid w:val="000067E5"/>
    <w:rsid w:val="00012833"/>
    <w:rsid w:val="00020FF3"/>
    <w:rsid w:val="00025A39"/>
    <w:rsid w:val="00026453"/>
    <w:rsid w:val="00031618"/>
    <w:rsid w:val="00031855"/>
    <w:rsid w:val="00034D1A"/>
    <w:rsid w:val="00036DB5"/>
    <w:rsid w:val="0004094C"/>
    <w:rsid w:val="0004113A"/>
    <w:rsid w:val="000471B4"/>
    <w:rsid w:val="00050901"/>
    <w:rsid w:val="00056B6A"/>
    <w:rsid w:val="0005779B"/>
    <w:rsid w:val="000666AF"/>
    <w:rsid w:val="00080783"/>
    <w:rsid w:val="00082134"/>
    <w:rsid w:val="000A1140"/>
    <w:rsid w:val="000A1CDA"/>
    <w:rsid w:val="000A2E0B"/>
    <w:rsid w:val="000A4796"/>
    <w:rsid w:val="000A59AF"/>
    <w:rsid w:val="000B08A9"/>
    <w:rsid w:val="000C63A2"/>
    <w:rsid w:val="000C732C"/>
    <w:rsid w:val="000D3BC4"/>
    <w:rsid w:val="000E7443"/>
    <w:rsid w:val="000F01D8"/>
    <w:rsid w:val="000F03BD"/>
    <w:rsid w:val="000F06CA"/>
    <w:rsid w:val="000F45B4"/>
    <w:rsid w:val="000F53AD"/>
    <w:rsid w:val="000F5857"/>
    <w:rsid w:val="00125A9A"/>
    <w:rsid w:val="00126357"/>
    <w:rsid w:val="00127036"/>
    <w:rsid w:val="00132E75"/>
    <w:rsid w:val="0013434C"/>
    <w:rsid w:val="00141A13"/>
    <w:rsid w:val="00150032"/>
    <w:rsid w:val="001542F3"/>
    <w:rsid w:val="0015537F"/>
    <w:rsid w:val="001644FA"/>
    <w:rsid w:val="00170382"/>
    <w:rsid w:val="00176CA1"/>
    <w:rsid w:val="00180BDE"/>
    <w:rsid w:val="0018407C"/>
    <w:rsid w:val="00191475"/>
    <w:rsid w:val="00194EF2"/>
    <w:rsid w:val="001A562C"/>
    <w:rsid w:val="001A5726"/>
    <w:rsid w:val="001B1E4E"/>
    <w:rsid w:val="001B3F5E"/>
    <w:rsid w:val="001B6A19"/>
    <w:rsid w:val="001C30E8"/>
    <w:rsid w:val="001C5986"/>
    <w:rsid w:val="001D067A"/>
    <w:rsid w:val="001E4CE2"/>
    <w:rsid w:val="001E66C0"/>
    <w:rsid w:val="001F11FD"/>
    <w:rsid w:val="001F1894"/>
    <w:rsid w:val="001F78C1"/>
    <w:rsid w:val="00201D7C"/>
    <w:rsid w:val="002122ED"/>
    <w:rsid w:val="002239C2"/>
    <w:rsid w:val="00223EF2"/>
    <w:rsid w:val="00226999"/>
    <w:rsid w:val="002306BE"/>
    <w:rsid w:val="00232EF6"/>
    <w:rsid w:val="0023697B"/>
    <w:rsid w:val="00241573"/>
    <w:rsid w:val="00243FB4"/>
    <w:rsid w:val="002457DC"/>
    <w:rsid w:val="0024673F"/>
    <w:rsid w:val="00257070"/>
    <w:rsid w:val="00263EFE"/>
    <w:rsid w:val="00264019"/>
    <w:rsid w:val="00271836"/>
    <w:rsid w:val="002746F7"/>
    <w:rsid w:val="00283462"/>
    <w:rsid w:val="002962E0"/>
    <w:rsid w:val="002963F2"/>
    <w:rsid w:val="002A2D4A"/>
    <w:rsid w:val="002B22BF"/>
    <w:rsid w:val="002D4E51"/>
    <w:rsid w:val="002D7A25"/>
    <w:rsid w:val="002E5E36"/>
    <w:rsid w:val="002E666C"/>
    <w:rsid w:val="002E7C8B"/>
    <w:rsid w:val="002F07D4"/>
    <w:rsid w:val="003064AE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70A37"/>
    <w:rsid w:val="00374986"/>
    <w:rsid w:val="0038188C"/>
    <w:rsid w:val="00383BC8"/>
    <w:rsid w:val="00384056"/>
    <w:rsid w:val="003B759C"/>
    <w:rsid w:val="003C0BDD"/>
    <w:rsid w:val="003C478A"/>
    <w:rsid w:val="003C4BDA"/>
    <w:rsid w:val="003D0168"/>
    <w:rsid w:val="003D0409"/>
    <w:rsid w:val="003D5462"/>
    <w:rsid w:val="003D58D6"/>
    <w:rsid w:val="003D736C"/>
    <w:rsid w:val="003E0A15"/>
    <w:rsid w:val="003F5A2C"/>
    <w:rsid w:val="00403B18"/>
    <w:rsid w:val="0040419B"/>
    <w:rsid w:val="004075C9"/>
    <w:rsid w:val="0041437D"/>
    <w:rsid w:val="004201F8"/>
    <w:rsid w:val="00423EDC"/>
    <w:rsid w:val="004248CE"/>
    <w:rsid w:val="00424D45"/>
    <w:rsid w:val="004327AD"/>
    <w:rsid w:val="004350D7"/>
    <w:rsid w:val="00436206"/>
    <w:rsid w:val="004460EE"/>
    <w:rsid w:val="00466174"/>
    <w:rsid w:val="00466719"/>
    <w:rsid w:val="00466D96"/>
    <w:rsid w:val="00472F68"/>
    <w:rsid w:val="00473D0D"/>
    <w:rsid w:val="00475D05"/>
    <w:rsid w:val="004820E5"/>
    <w:rsid w:val="00483AE9"/>
    <w:rsid w:val="00483F80"/>
    <w:rsid w:val="00493DCE"/>
    <w:rsid w:val="004A3EC1"/>
    <w:rsid w:val="004B1AFE"/>
    <w:rsid w:val="004B524E"/>
    <w:rsid w:val="004B680C"/>
    <w:rsid w:val="004C1D3B"/>
    <w:rsid w:val="004C3D4C"/>
    <w:rsid w:val="004C3FCD"/>
    <w:rsid w:val="004C525B"/>
    <w:rsid w:val="004D10CC"/>
    <w:rsid w:val="004D67F9"/>
    <w:rsid w:val="004D7A7C"/>
    <w:rsid w:val="004E28AC"/>
    <w:rsid w:val="004E3A7E"/>
    <w:rsid w:val="004E7BF9"/>
    <w:rsid w:val="004F50A8"/>
    <w:rsid w:val="005060B9"/>
    <w:rsid w:val="00510831"/>
    <w:rsid w:val="00511A5D"/>
    <w:rsid w:val="00514D20"/>
    <w:rsid w:val="00514FE5"/>
    <w:rsid w:val="0052404F"/>
    <w:rsid w:val="005241B2"/>
    <w:rsid w:val="00536FAD"/>
    <w:rsid w:val="005405AB"/>
    <w:rsid w:val="0054473A"/>
    <w:rsid w:val="00562E86"/>
    <w:rsid w:val="005631F3"/>
    <w:rsid w:val="00571EFD"/>
    <w:rsid w:val="005741F3"/>
    <w:rsid w:val="0057697F"/>
    <w:rsid w:val="0058074E"/>
    <w:rsid w:val="005828F4"/>
    <w:rsid w:val="005905D6"/>
    <w:rsid w:val="00591CFF"/>
    <w:rsid w:val="005B088F"/>
    <w:rsid w:val="005B4881"/>
    <w:rsid w:val="005B7A04"/>
    <w:rsid w:val="005C46D9"/>
    <w:rsid w:val="005D0A27"/>
    <w:rsid w:val="005D2148"/>
    <w:rsid w:val="005E544C"/>
    <w:rsid w:val="005E601C"/>
    <w:rsid w:val="005E73AC"/>
    <w:rsid w:val="005F5697"/>
    <w:rsid w:val="00603291"/>
    <w:rsid w:val="00604904"/>
    <w:rsid w:val="00614581"/>
    <w:rsid w:val="006260AC"/>
    <w:rsid w:val="00627ED2"/>
    <w:rsid w:val="006318DF"/>
    <w:rsid w:val="0063322D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37D4"/>
    <w:rsid w:val="006810A7"/>
    <w:rsid w:val="00681AF7"/>
    <w:rsid w:val="00686B96"/>
    <w:rsid w:val="006B281B"/>
    <w:rsid w:val="006C1585"/>
    <w:rsid w:val="006C1F3A"/>
    <w:rsid w:val="006D67B8"/>
    <w:rsid w:val="006E2CC4"/>
    <w:rsid w:val="006F5BCD"/>
    <w:rsid w:val="006F77F8"/>
    <w:rsid w:val="006F7E78"/>
    <w:rsid w:val="0070280B"/>
    <w:rsid w:val="00703F5F"/>
    <w:rsid w:val="00705BE6"/>
    <w:rsid w:val="0070620B"/>
    <w:rsid w:val="0071220B"/>
    <w:rsid w:val="00713508"/>
    <w:rsid w:val="00713E16"/>
    <w:rsid w:val="00717726"/>
    <w:rsid w:val="00722A08"/>
    <w:rsid w:val="00730E7F"/>
    <w:rsid w:val="0073111D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5710"/>
    <w:rsid w:val="007B4C2A"/>
    <w:rsid w:val="007C00B8"/>
    <w:rsid w:val="007C3646"/>
    <w:rsid w:val="007D0B02"/>
    <w:rsid w:val="007F35F3"/>
    <w:rsid w:val="007F3A2E"/>
    <w:rsid w:val="00803A82"/>
    <w:rsid w:val="008056A9"/>
    <w:rsid w:val="00811E8A"/>
    <w:rsid w:val="00814167"/>
    <w:rsid w:val="00816AF8"/>
    <w:rsid w:val="00820382"/>
    <w:rsid w:val="0082230A"/>
    <w:rsid w:val="00823C81"/>
    <w:rsid w:val="00843134"/>
    <w:rsid w:val="008431B7"/>
    <w:rsid w:val="00844250"/>
    <w:rsid w:val="0084633A"/>
    <w:rsid w:val="00850D75"/>
    <w:rsid w:val="00855B32"/>
    <w:rsid w:val="00861B28"/>
    <w:rsid w:val="00862609"/>
    <w:rsid w:val="008634CF"/>
    <w:rsid w:val="008708C3"/>
    <w:rsid w:val="00870AA0"/>
    <w:rsid w:val="00872FB2"/>
    <w:rsid w:val="00874101"/>
    <w:rsid w:val="00883670"/>
    <w:rsid w:val="00892EAD"/>
    <w:rsid w:val="00895AC8"/>
    <w:rsid w:val="00897677"/>
    <w:rsid w:val="008A3895"/>
    <w:rsid w:val="008B13A8"/>
    <w:rsid w:val="008B60B4"/>
    <w:rsid w:val="008C47F9"/>
    <w:rsid w:val="008C5362"/>
    <w:rsid w:val="008D33FF"/>
    <w:rsid w:val="008D48A7"/>
    <w:rsid w:val="008E2C1B"/>
    <w:rsid w:val="008E38E4"/>
    <w:rsid w:val="008E3C1A"/>
    <w:rsid w:val="008E693A"/>
    <w:rsid w:val="008F1B65"/>
    <w:rsid w:val="008F317B"/>
    <w:rsid w:val="008F55D1"/>
    <w:rsid w:val="008F6989"/>
    <w:rsid w:val="008F7292"/>
    <w:rsid w:val="00903BB2"/>
    <w:rsid w:val="0090602E"/>
    <w:rsid w:val="00910126"/>
    <w:rsid w:val="00915E95"/>
    <w:rsid w:val="00916008"/>
    <w:rsid w:val="00920691"/>
    <w:rsid w:val="0092294D"/>
    <w:rsid w:val="00925F62"/>
    <w:rsid w:val="0093445C"/>
    <w:rsid w:val="0094101D"/>
    <w:rsid w:val="0094461F"/>
    <w:rsid w:val="00944DA3"/>
    <w:rsid w:val="00945B58"/>
    <w:rsid w:val="00950CB2"/>
    <w:rsid w:val="009526DC"/>
    <w:rsid w:val="009554B6"/>
    <w:rsid w:val="00961550"/>
    <w:rsid w:val="00961A57"/>
    <w:rsid w:val="00966186"/>
    <w:rsid w:val="00983549"/>
    <w:rsid w:val="009838C7"/>
    <w:rsid w:val="00990A89"/>
    <w:rsid w:val="00992E2C"/>
    <w:rsid w:val="009A4C35"/>
    <w:rsid w:val="009A4CC1"/>
    <w:rsid w:val="009B239D"/>
    <w:rsid w:val="009B523D"/>
    <w:rsid w:val="009B5EF9"/>
    <w:rsid w:val="009B75C1"/>
    <w:rsid w:val="009C4596"/>
    <w:rsid w:val="009D2316"/>
    <w:rsid w:val="009D760C"/>
    <w:rsid w:val="009E038F"/>
    <w:rsid w:val="009E7B6E"/>
    <w:rsid w:val="009F0A8E"/>
    <w:rsid w:val="009F1CA7"/>
    <w:rsid w:val="00A00FBB"/>
    <w:rsid w:val="00A021C0"/>
    <w:rsid w:val="00A02B83"/>
    <w:rsid w:val="00A0381A"/>
    <w:rsid w:val="00A05D38"/>
    <w:rsid w:val="00A13671"/>
    <w:rsid w:val="00A2369F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7434D"/>
    <w:rsid w:val="00A80521"/>
    <w:rsid w:val="00A84EC8"/>
    <w:rsid w:val="00A86605"/>
    <w:rsid w:val="00A90128"/>
    <w:rsid w:val="00A9512C"/>
    <w:rsid w:val="00A966A6"/>
    <w:rsid w:val="00A96E95"/>
    <w:rsid w:val="00AA1892"/>
    <w:rsid w:val="00AA5FCE"/>
    <w:rsid w:val="00AA661F"/>
    <w:rsid w:val="00AB7036"/>
    <w:rsid w:val="00AC3CE1"/>
    <w:rsid w:val="00AE4E38"/>
    <w:rsid w:val="00AF1311"/>
    <w:rsid w:val="00AF616D"/>
    <w:rsid w:val="00B05777"/>
    <w:rsid w:val="00B0712C"/>
    <w:rsid w:val="00B11855"/>
    <w:rsid w:val="00B17910"/>
    <w:rsid w:val="00B36CE0"/>
    <w:rsid w:val="00B40837"/>
    <w:rsid w:val="00B51D96"/>
    <w:rsid w:val="00B8343A"/>
    <w:rsid w:val="00B90CFE"/>
    <w:rsid w:val="00B93A0A"/>
    <w:rsid w:val="00BA1AB5"/>
    <w:rsid w:val="00BB295E"/>
    <w:rsid w:val="00BB6576"/>
    <w:rsid w:val="00BC04D7"/>
    <w:rsid w:val="00BF579F"/>
    <w:rsid w:val="00BF6DEC"/>
    <w:rsid w:val="00C00534"/>
    <w:rsid w:val="00C03499"/>
    <w:rsid w:val="00C06D30"/>
    <w:rsid w:val="00C11962"/>
    <w:rsid w:val="00C15F55"/>
    <w:rsid w:val="00C20DA9"/>
    <w:rsid w:val="00C2712C"/>
    <w:rsid w:val="00C273E4"/>
    <w:rsid w:val="00C530BF"/>
    <w:rsid w:val="00C70735"/>
    <w:rsid w:val="00C85325"/>
    <w:rsid w:val="00C9211D"/>
    <w:rsid w:val="00CA262D"/>
    <w:rsid w:val="00CA3D6E"/>
    <w:rsid w:val="00CB6608"/>
    <w:rsid w:val="00CC4ADC"/>
    <w:rsid w:val="00CC7EC4"/>
    <w:rsid w:val="00CD1C53"/>
    <w:rsid w:val="00CD2A67"/>
    <w:rsid w:val="00CE13A9"/>
    <w:rsid w:val="00CE1482"/>
    <w:rsid w:val="00CE1F43"/>
    <w:rsid w:val="00CE3B0C"/>
    <w:rsid w:val="00CF3703"/>
    <w:rsid w:val="00D06196"/>
    <w:rsid w:val="00D06289"/>
    <w:rsid w:val="00D07762"/>
    <w:rsid w:val="00D13EB5"/>
    <w:rsid w:val="00D14E18"/>
    <w:rsid w:val="00D23093"/>
    <w:rsid w:val="00D30384"/>
    <w:rsid w:val="00D35830"/>
    <w:rsid w:val="00D35BB1"/>
    <w:rsid w:val="00D45566"/>
    <w:rsid w:val="00D565E7"/>
    <w:rsid w:val="00D65942"/>
    <w:rsid w:val="00D67BC1"/>
    <w:rsid w:val="00D74026"/>
    <w:rsid w:val="00D85405"/>
    <w:rsid w:val="00D9205D"/>
    <w:rsid w:val="00D94CD8"/>
    <w:rsid w:val="00D95619"/>
    <w:rsid w:val="00DA094A"/>
    <w:rsid w:val="00DB3A54"/>
    <w:rsid w:val="00DB48F1"/>
    <w:rsid w:val="00DB58AE"/>
    <w:rsid w:val="00DC3E3B"/>
    <w:rsid w:val="00DD29C1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7"/>
    <w:rsid w:val="00E65F99"/>
    <w:rsid w:val="00E7448C"/>
    <w:rsid w:val="00E761B8"/>
    <w:rsid w:val="00E77F36"/>
    <w:rsid w:val="00E8331F"/>
    <w:rsid w:val="00E85EB9"/>
    <w:rsid w:val="00E879CD"/>
    <w:rsid w:val="00EA00A8"/>
    <w:rsid w:val="00EA4E2B"/>
    <w:rsid w:val="00EB00B6"/>
    <w:rsid w:val="00EB24E5"/>
    <w:rsid w:val="00EB6566"/>
    <w:rsid w:val="00EB670A"/>
    <w:rsid w:val="00EB7871"/>
    <w:rsid w:val="00EC3DF7"/>
    <w:rsid w:val="00EC4CDA"/>
    <w:rsid w:val="00ED0999"/>
    <w:rsid w:val="00EE1213"/>
    <w:rsid w:val="00EE19C5"/>
    <w:rsid w:val="00EE3618"/>
    <w:rsid w:val="00EE4EA0"/>
    <w:rsid w:val="00EF0A3B"/>
    <w:rsid w:val="00EF5211"/>
    <w:rsid w:val="00F01832"/>
    <w:rsid w:val="00F01987"/>
    <w:rsid w:val="00F12AF3"/>
    <w:rsid w:val="00F131CB"/>
    <w:rsid w:val="00F13967"/>
    <w:rsid w:val="00F1608B"/>
    <w:rsid w:val="00F234AD"/>
    <w:rsid w:val="00F23594"/>
    <w:rsid w:val="00F241C5"/>
    <w:rsid w:val="00F278EE"/>
    <w:rsid w:val="00F525A3"/>
    <w:rsid w:val="00F65ACD"/>
    <w:rsid w:val="00F7086B"/>
    <w:rsid w:val="00F83D72"/>
    <w:rsid w:val="00FA2BDE"/>
    <w:rsid w:val="00FB5143"/>
    <w:rsid w:val="00FD0B5A"/>
    <w:rsid w:val="00FD5B5F"/>
    <w:rsid w:val="00FE00AB"/>
    <w:rsid w:val="00FE2A52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E65F97"/>
    <w:pPr>
      <w:spacing w:before="200" w:after="60"/>
      <w:ind w:left="431"/>
      <w:jc w:val="center"/>
      <w:outlineLvl w:val="0"/>
    </w:pPr>
    <w:rPr>
      <w:b/>
      <w:bCs/>
      <w:caps/>
      <w:kern w:val="32"/>
      <w:sz w:val="28"/>
      <w:szCs w:val="28"/>
    </w:rPr>
  </w:style>
  <w:style w:type="paragraph" w:styleId="Nagwek2">
    <w:name w:val="heading 2"/>
    <w:basedOn w:val="Normalny"/>
    <w:link w:val="Nagwek2Znak"/>
    <w:autoRedefine/>
    <w:qFormat/>
    <w:rsid w:val="002122ED"/>
    <w:pPr>
      <w:spacing w:before="120" w:after="60"/>
      <w:ind w:left="680"/>
      <w:jc w:val="center"/>
      <w:outlineLvl w:val="1"/>
    </w:pPr>
    <w:rPr>
      <w:b/>
      <w:bCs/>
      <w:iCs/>
      <w:color w:val="000000"/>
      <w:sz w:val="28"/>
      <w:szCs w:val="28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rsid w:val="005B088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5B088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5B088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5B088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5B088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5B088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5B088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5B088F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rsid w:val="005B08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B08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B088F"/>
  </w:style>
  <w:style w:type="paragraph" w:styleId="Tekstpodstawowy">
    <w:name w:val="Body Text"/>
    <w:basedOn w:val="Normalny"/>
    <w:rsid w:val="005B088F"/>
    <w:pPr>
      <w:spacing w:after="120"/>
    </w:pPr>
  </w:style>
  <w:style w:type="paragraph" w:styleId="Tekstpodstawowywcity">
    <w:name w:val="Body Text Indent"/>
    <w:basedOn w:val="Normalny"/>
    <w:rsid w:val="005B088F"/>
    <w:pPr>
      <w:spacing w:after="120"/>
      <w:ind w:left="283"/>
    </w:pPr>
  </w:style>
  <w:style w:type="character" w:styleId="Odwoaniedokomentarza">
    <w:name w:val="annotation reference"/>
    <w:semiHidden/>
    <w:rsid w:val="005B088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5B088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rsid w:val="005B088F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sid w:val="005B088F"/>
    <w:rPr>
      <w:bCs w:val="0"/>
      <w:szCs w:val="20"/>
    </w:rPr>
  </w:style>
  <w:style w:type="paragraph" w:customStyle="1" w:styleId="Mapadokumentu">
    <w:name w:val="Mapa dokumentu"/>
    <w:basedOn w:val="Normalny"/>
    <w:semiHidden/>
    <w:rsid w:val="005B088F"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sid w:val="005B08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B088F"/>
    <w:rPr>
      <w:b/>
      <w:bCs/>
    </w:rPr>
  </w:style>
  <w:style w:type="paragraph" w:styleId="Tekstdymka">
    <w:name w:val="Balloon Text"/>
    <w:basedOn w:val="Normalny"/>
    <w:semiHidden/>
    <w:rsid w:val="005B088F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rsid w:val="005B088F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E65F97"/>
    <w:rPr>
      <w:b/>
      <w:bCs/>
      <w:caps/>
      <w:kern w:val="32"/>
      <w:sz w:val="28"/>
      <w:szCs w:val="28"/>
    </w:rPr>
  </w:style>
  <w:style w:type="character" w:customStyle="1" w:styleId="Nagwek2Znak">
    <w:name w:val="Nagłówek 2 Znak"/>
    <w:link w:val="Nagwek2"/>
    <w:rsid w:val="002122ED"/>
    <w:rPr>
      <w:b/>
      <w:bCs/>
      <w:iCs/>
      <w:color w:val="000000"/>
      <w:sz w:val="28"/>
      <w:szCs w:val="28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73D0D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514FE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14FE5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514FE5"/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9A4C3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A4C35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3.png"/><Relationship Id="rId4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3.pn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864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Agnieszka Bera-Rakoczy</dc:creator>
  <cp:keywords/>
  <cp:lastModifiedBy>Agnieszka Bera-Rakoczy</cp:lastModifiedBy>
  <cp:revision>2</cp:revision>
  <cp:lastPrinted>2017-11-13T11:04:00Z</cp:lastPrinted>
  <dcterms:created xsi:type="dcterms:W3CDTF">2017-11-13T12:33:00Z</dcterms:created>
  <dcterms:modified xsi:type="dcterms:W3CDTF">2017-11-13T12:33:00Z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