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1C3B46" w:rsidRDefault="00405478" w:rsidP="001C3B46">
      <w:pPr>
        <w:rPr>
          <w:rFonts w:ascii="Tahoma" w:hAnsi="Tahoma" w:cs="Tahoma"/>
          <w:b/>
          <w:bCs/>
          <w:sz w:val="16"/>
          <w:szCs w:val="16"/>
        </w:rPr>
      </w:pPr>
      <w:r w:rsidRPr="001C3B46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1C3B46" w:rsidRDefault="00405478" w:rsidP="001C3B46">
      <w:pPr>
        <w:rPr>
          <w:rFonts w:ascii="Tahoma" w:hAnsi="Tahoma" w:cs="Tahoma"/>
          <w:b/>
          <w:bCs/>
          <w:sz w:val="16"/>
          <w:szCs w:val="16"/>
        </w:rPr>
      </w:pPr>
      <w:r w:rsidRPr="001C3B46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1C3B4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1C3B46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1C3B46" w:rsidRDefault="00405478" w:rsidP="001C3B46">
      <w:pPr>
        <w:rPr>
          <w:rFonts w:ascii="Tahoma" w:hAnsi="Tahoma" w:cs="Tahoma"/>
          <w:b/>
          <w:bCs/>
          <w:sz w:val="16"/>
          <w:szCs w:val="16"/>
        </w:rPr>
      </w:pPr>
      <w:r w:rsidRPr="001C3B46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1C3B4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1C3B46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1C3B46" w:rsidRDefault="006D4AB3" w:rsidP="001C3B46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b/>
          <w:bCs/>
          <w:sz w:val="16"/>
          <w:szCs w:val="16"/>
        </w:rPr>
        <w:t>Pismo:</w:t>
      </w:r>
      <w:r w:rsidR="003F76E1">
        <w:rPr>
          <w:rFonts w:ascii="Tahoma" w:hAnsi="Tahoma" w:cs="Tahoma"/>
          <w:b/>
          <w:bCs/>
          <w:sz w:val="16"/>
          <w:szCs w:val="16"/>
        </w:rPr>
        <w:t xml:space="preserve"> RK-785/17</w:t>
      </w:r>
      <w:bookmarkStart w:id="0" w:name="_GoBack"/>
      <w:bookmarkEnd w:id="0"/>
      <w:r w:rsidRPr="001C3B46">
        <w:rPr>
          <w:rFonts w:ascii="Tahoma" w:hAnsi="Tahoma" w:cs="Tahoma"/>
          <w:sz w:val="16"/>
          <w:szCs w:val="16"/>
        </w:rPr>
        <w:tab/>
        <w:t xml:space="preserve"> </w:t>
      </w:r>
      <w:r w:rsidR="00405478" w:rsidRPr="001C3B46">
        <w:rPr>
          <w:rFonts w:ascii="Tahoma" w:hAnsi="Tahoma" w:cs="Tahoma"/>
          <w:sz w:val="16"/>
          <w:szCs w:val="16"/>
        </w:rPr>
        <w:t>Częstochowa</w:t>
      </w:r>
      <w:r w:rsidRPr="001C3B46">
        <w:rPr>
          <w:rFonts w:ascii="Tahoma" w:hAnsi="Tahoma" w:cs="Tahoma"/>
          <w:sz w:val="16"/>
          <w:szCs w:val="16"/>
        </w:rPr>
        <w:t xml:space="preserve"> dnia: </w:t>
      </w:r>
      <w:r w:rsidR="00405478" w:rsidRPr="001C3B46">
        <w:rPr>
          <w:rFonts w:ascii="Tahoma" w:hAnsi="Tahoma" w:cs="Tahoma"/>
          <w:sz w:val="16"/>
          <w:szCs w:val="16"/>
        </w:rPr>
        <w:t>2017-11-06</w:t>
      </w:r>
    </w:p>
    <w:p w:rsidR="006D4AB3" w:rsidRPr="001C3B46" w:rsidRDefault="006D4AB3" w:rsidP="001C3B4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1C3B46" w:rsidRDefault="006D4AB3" w:rsidP="001C3B4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1C3B46" w:rsidRDefault="006D4AB3" w:rsidP="001C3B4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1C3B46" w:rsidRDefault="006D4AB3" w:rsidP="001C3B4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1C3B46" w:rsidRDefault="006D4AB3" w:rsidP="001C3B46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O D P O W I E D Ź</w:t>
      </w:r>
    </w:p>
    <w:p w:rsidR="006D4AB3" w:rsidRPr="001C3B46" w:rsidRDefault="006D4AB3" w:rsidP="001C3B46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na zapytania w sprawie SIWZ</w:t>
      </w:r>
    </w:p>
    <w:p w:rsidR="001C3B46" w:rsidRPr="001C3B46" w:rsidRDefault="001C3B46" w:rsidP="001C3B46">
      <w:pPr>
        <w:jc w:val="center"/>
        <w:rPr>
          <w:rFonts w:ascii="Tahoma" w:hAnsi="Tahoma" w:cs="Tahoma"/>
          <w:b/>
          <w:sz w:val="16"/>
          <w:szCs w:val="16"/>
        </w:rPr>
      </w:pPr>
      <w:r w:rsidRPr="001C3B46">
        <w:rPr>
          <w:rFonts w:ascii="Tahoma" w:hAnsi="Tahoma" w:cs="Tahoma"/>
          <w:b/>
          <w:sz w:val="16"/>
          <w:szCs w:val="16"/>
        </w:rPr>
        <w:t>oraz z miana SIWZ</w:t>
      </w:r>
    </w:p>
    <w:p w:rsidR="001C3B46" w:rsidRDefault="001C3B46" w:rsidP="001C3B46">
      <w:pPr>
        <w:jc w:val="center"/>
        <w:rPr>
          <w:rFonts w:ascii="Tahoma" w:hAnsi="Tahoma" w:cs="Tahoma"/>
          <w:sz w:val="16"/>
          <w:szCs w:val="16"/>
        </w:rPr>
      </w:pPr>
    </w:p>
    <w:p w:rsidR="001C3B46" w:rsidRDefault="001C3B46" w:rsidP="001C3B46">
      <w:pPr>
        <w:jc w:val="center"/>
        <w:rPr>
          <w:rFonts w:ascii="Tahoma" w:hAnsi="Tahoma" w:cs="Tahoma"/>
          <w:sz w:val="16"/>
          <w:szCs w:val="16"/>
        </w:rPr>
      </w:pPr>
    </w:p>
    <w:p w:rsidR="001C3B46" w:rsidRPr="001C3B46" w:rsidRDefault="001C3B46" w:rsidP="001C3B46">
      <w:pPr>
        <w:jc w:val="center"/>
        <w:rPr>
          <w:rFonts w:ascii="Tahoma" w:hAnsi="Tahoma" w:cs="Tahoma"/>
          <w:sz w:val="16"/>
          <w:szCs w:val="16"/>
        </w:rPr>
      </w:pPr>
    </w:p>
    <w:p w:rsidR="001C3B46" w:rsidRPr="001C3B46" w:rsidRDefault="001C3B46" w:rsidP="001C3B46">
      <w:pPr>
        <w:rPr>
          <w:rFonts w:ascii="Tahoma" w:hAnsi="Tahoma" w:cs="Tahoma"/>
          <w:sz w:val="16"/>
          <w:szCs w:val="16"/>
        </w:rPr>
      </w:pPr>
    </w:p>
    <w:p w:rsidR="006D4AB3" w:rsidRPr="001C3B46" w:rsidRDefault="006D4AB3" w:rsidP="001C3B46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1C3B46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1C3B46" w:rsidRDefault="006D4AB3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05478" w:rsidRPr="001C3B46">
        <w:rPr>
          <w:rFonts w:ascii="Tahoma" w:hAnsi="Tahoma" w:cs="Tahoma"/>
          <w:sz w:val="16"/>
          <w:szCs w:val="16"/>
        </w:rPr>
        <w:t>(</w:t>
      </w:r>
      <w:proofErr w:type="spellStart"/>
      <w:r w:rsidR="00405478" w:rsidRPr="001C3B46">
        <w:rPr>
          <w:rFonts w:ascii="Tahoma" w:hAnsi="Tahoma" w:cs="Tahoma"/>
          <w:sz w:val="16"/>
          <w:szCs w:val="16"/>
        </w:rPr>
        <w:t>t.j</w:t>
      </w:r>
      <w:proofErr w:type="spellEnd"/>
      <w:r w:rsidR="00405478" w:rsidRPr="001C3B46">
        <w:rPr>
          <w:rFonts w:ascii="Tahoma" w:hAnsi="Tahoma" w:cs="Tahoma"/>
          <w:sz w:val="16"/>
          <w:szCs w:val="16"/>
        </w:rPr>
        <w:t>. Dz. U. z 2017 r. poz. 1579)</w:t>
      </w:r>
      <w:r w:rsidRPr="001C3B46">
        <w:rPr>
          <w:rFonts w:ascii="Tahoma" w:hAnsi="Tahoma" w:cs="Tahoma"/>
          <w:sz w:val="16"/>
          <w:szCs w:val="16"/>
        </w:rPr>
        <w:t xml:space="preserve"> w trybie </w:t>
      </w:r>
      <w:r w:rsidR="00405478" w:rsidRPr="001C3B46">
        <w:rPr>
          <w:rFonts w:ascii="Tahoma" w:hAnsi="Tahoma" w:cs="Tahoma"/>
          <w:b/>
          <w:sz w:val="16"/>
          <w:szCs w:val="16"/>
        </w:rPr>
        <w:t>przetarg nieograniczony</w:t>
      </w:r>
      <w:r w:rsidRPr="001C3B46">
        <w:rPr>
          <w:rFonts w:ascii="Tahoma" w:hAnsi="Tahoma" w:cs="Tahoma"/>
          <w:sz w:val="16"/>
          <w:szCs w:val="16"/>
        </w:rPr>
        <w:t>, na:</w:t>
      </w:r>
    </w:p>
    <w:p w:rsidR="006D4AB3" w:rsidRDefault="00405478" w:rsidP="001C3B46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1C3B46" w:rsidRPr="001C3B46">
        <w:rPr>
          <w:rFonts w:ascii="Tahoma" w:hAnsi="Tahoma" w:cs="Tahoma"/>
          <w:b/>
          <w:bCs/>
          <w:sz w:val="16"/>
          <w:szCs w:val="16"/>
        </w:rPr>
        <w:t xml:space="preserve"> (sygn. ZP/DK-26/17)</w:t>
      </w:r>
      <w:r w:rsidR="006D4AB3" w:rsidRPr="001C3B46">
        <w:rPr>
          <w:rFonts w:ascii="Tahoma" w:hAnsi="Tahoma" w:cs="Tahoma"/>
          <w:sz w:val="16"/>
          <w:szCs w:val="16"/>
        </w:rPr>
        <w:t>,</w:t>
      </w:r>
    </w:p>
    <w:p w:rsidR="001C3B46" w:rsidRPr="001C3B46" w:rsidRDefault="001C3B46" w:rsidP="001C3B46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</w:p>
    <w:p w:rsidR="006D4AB3" w:rsidRPr="001C3B46" w:rsidRDefault="006D4AB3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1C3B46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405478" w:rsidRPr="001C3B46" w:rsidRDefault="001C3B46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„</w:t>
      </w:r>
      <w:r w:rsidR="00405478" w:rsidRPr="001C3B46">
        <w:rPr>
          <w:rFonts w:ascii="Tahoma" w:hAnsi="Tahoma" w:cs="Tahoma"/>
          <w:sz w:val="16"/>
          <w:szCs w:val="16"/>
        </w:rPr>
        <w:t>Mam pytanie dotyczące zadania nr 1 w ZP/DK-26/17</w:t>
      </w:r>
    </w:p>
    <w:p w:rsidR="00405478" w:rsidRPr="001C3B46" w:rsidRDefault="00405478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W specyfikacji zadania nr 1 napisane jest</w:t>
      </w:r>
    </w:p>
    <w:p w:rsidR="00405478" w:rsidRPr="001C3B46" w:rsidRDefault="00405478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Dyski twarde wbudowane:</w:t>
      </w:r>
    </w:p>
    <w:p w:rsidR="00405478" w:rsidRPr="001C3B46" w:rsidRDefault="00405478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 xml:space="preserve">Dysk 1 -minimum 256 GB SSD Dysk 2 -minimum 1000 GB SATA minimum 5400 </w:t>
      </w:r>
      <w:proofErr w:type="spellStart"/>
      <w:r w:rsidRPr="001C3B46">
        <w:rPr>
          <w:rFonts w:ascii="Tahoma" w:hAnsi="Tahoma" w:cs="Tahoma"/>
          <w:sz w:val="16"/>
          <w:szCs w:val="16"/>
        </w:rPr>
        <w:t>obr</w:t>
      </w:r>
      <w:proofErr w:type="spellEnd"/>
      <w:r w:rsidRPr="001C3B46">
        <w:rPr>
          <w:rFonts w:ascii="Tahoma" w:hAnsi="Tahoma" w:cs="Tahoma"/>
          <w:sz w:val="16"/>
          <w:szCs w:val="16"/>
        </w:rPr>
        <w:t xml:space="preserve">. </w:t>
      </w:r>
    </w:p>
    <w:p w:rsidR="00405478" w:rsidRPr="001C3B46" w:rsidRDefault="00405478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05478" w:rsidRPr="001C3B46" w:rsidRDefault="00405478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 xml:space="preserve">Czy Zamawiający dopuści laptopa z dwoma dyskami </w:t>
      </w:r>
    </w:p>
    <w:p w:rsidR="00405478" w:rsidRPr="001C3B46" w:rsidRDefault="00405478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Dysk 1 - min 256 GB SSD</w:t>
      </w:r>
    </w:p>
    <w:p w:rsidR="00405478" w:rsidRPr="001C3B46" w:rsidRDefault="00405478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Dysk 2 - min 1000GB w zewnętrznej kieszeni na USB</w:t>
      </w:r>
    </w:p>
    <w:p w:rsidR="00405478" w:rsidRPr="001C3B46" w:rsidRDefault="00405478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Default="00405478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Z naszych informacji wynika, iż nie ma laptopa o parametrach wymaganych przez Zamawiającego</w:t>
      </w:r>
      <w:r w:rsidR="001C3B46" w:rsidRPr="001C3B46">
        <w:rPr>
          <w:rFonts w:ascii="Tahoma" w:hAnsi="Tahoma" w:cs="Tahoma"/>
          <w:sz w:val="16"/>
          <w:szCs w:val="16"/>
        </w:rPr>
        <w:t>.”</w:t>
      </w:r>
    </w:p>
    <w:p w:rsidR="001C3B46" w:rsidRDefault="001C3B46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C3B46" w:rsidRPr="001C3B46" w:rsidRDefault="001C3B46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1C3B46" w:rsidRDefault="006D4AB3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1C3B46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1C3B46" w:rsidRPr="001C3B46" w:rsidRDefault="001C3B46" w:rsidP="001C3B46">
      <w:pPr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Tak, Zamawiający dopuszcza, aby jeden dysk był zewnętrzny.</w:t>
      </w:r>
    </w:p>
    <w:p w:rsidR="001C3B46" w:rsidRPr="001C3B46" w:rsidRDefault="001C3B46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1C3B46" w:rsidRDefault="006D4AB3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Informujemy, że zgodnie z wymogiem art. 38 ust. 2 ustawy</w:t>
      </w:r>
      <w:r w:rsidR="00897AB0" w:rsidRPr="001C3B46">
        <w:rPr>
          <w:rFonts w:ascii="Tahoma" w:hAnsi="Tahoma" w:cs="Tahoma"/>
          <w:sz w:val="16"/>
          <w:szCs w:val="16"/>
        </w:rPr>
        <w:t xml:space="preserve"> z dnia 29 stycznia 2004 roku Prawo Zamówień Publicznych </w:t>
      </w:r>
      <w:r w:rsidR="00405478" w:rsidRPr="001C3B46">
        <w:rPr>
          <w:rFonts w:ascii="Tahoma" w:hAnsi="Tahoma" w:cs="Tahoma"/>
          <w:sz w:val="16"/>
          <w:szCs w:val="16"/>
        </w:rPr>
        <w:t>(</w:t>
      </w:r>
      <w:proofErr w:type="spellStart"/>
      <w:r w:rsidR="00405478" w:rsidRPr="001C3B46">
        <w:rPr>
          <w:rFonts w:ascii="Tahoma" w:hAnsi="Tahoma" w:cs="Tahoma"/>
          <w:sz w:val="16"/>
          <w:szCs w:val="16"/>
        </w:rPr>
        <w:t>t.j</w:t>
      </w:r>
      <w:proofErr w:type="spellEnd"/>
      <w:r w:rsidR="00405478" w:rsidRPr="001C3B46">
        <w:rPr>
          <w:rFonts w:ascii="Tahoma" w:hAnsi="Tahoma" w:cs="Tahoma"/>
          <w:sz w:val="16"/>
          <w:szCs w:val="16"/>
        </w:rPr>
        <w:t>. Dz. U. z 2017 r. poz. 1579)</w:t>
      </w:r>
      <w:r w:rsidRPr="001C3B46">
        <w:rPr>
          <w:rFonts w:ascii="Tahoma" w:hAnsi="Tahoma" w:cs="Tahoma"/>
          <w:sz w:val="16"/>
          <w:szCs w:val="16"/>
        </w:rPr>
        <w:t>, stanowisko Zamawiającego zostało rozesłane do wszystkich wykonawców, którym przekazano SIWZ.</w:t>
      </w:r>
    </w:p>
    <w:p w:rsidR="001C3B46" w:rsidRPr="001C3B46" w:rsidRDefault="001C3B46" w:rsidP="001C3B4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1C3B46" w:rsidRDefault="001C3B46" w:rsidP="001C3B46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</w:p>
    <w:p w:rsidR="001C3B46" w:rsidRDefault="001C3B46" w:rsidP="001C3B46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</w:p>
    <w:p w:rsidR="001C3B46" w:rsidRDefault="001C3B46" w:rsidP="001C3B46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</w:p>
    <w:p w:rsidR="001C3B46" w:rsidRPr="001C3B46" w:rsidRDefault="001C3B46" w:rsidP="001C3B46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Kanclerz</w:t>
      </w:r>
    </w:p>
    <w:p w:rsidR="001C3B46" w:rsidRPr="001C3B46" w:rsidRDefault="001C3B46" w:rsidP="001C3B46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 xml:space="preserve">Politechniki Częstochowskiej </w:t>
      </w:r>
    </w:p>
    <w:p w:rsidR="001C3B46" w:rsidRPr="001C3B46" w:rsidRDefault="001C3B46" w:rsidP="001C3B46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 w:rsidRPr="001C3B46">
        <w:rPr>
          <w:rFonts w:ascii="Tahoma" w:hAnsi="Tahoma" w:cs="Tahoma"/>
          <w:sz w:val="16"/>
          <w:szCs w:val="16"/>
        </w:rPr>
        <w:t>Dr inż. Arkadiusz Kociszewski</w:t>
      </w:r>
    </w:p>
    <w:sectPr w:rsidR="001C3B46" w:rsidRPr="001C3B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5BC" w:rsidRDefault="00B575BC">
      <w:r>
        <w:separator/>
      </w:r>
    </w:p>
  </w:endnote>
  <w:endnote w:type="continuationSeparator" w:id="0">
    <w:p w:rsidR="00B575BC" w:rsidRDefault="00B57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F76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3B4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5BC" w:rsidRDefault="00B575BC">
      <w:r>
        <w:separator/>
      </w:r>
    </w:p>
  </w:footnote>
  <w:footnote w:type="continuationSeparator" w:id="0">
    <w:p w:rsidR="00B575BC" w:rsidRDefault="00B57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78" w:rsidRDefault="004054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78" w:rsidRDefault="004054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78" w:rsidRDefault="004054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5BC"/>
    <w:rsid w:val="00031374"/>
    <w:rsid w:val="000A1097"/>
    <w:rsid w:val="00180C6E"/>
    <w:rsid w:val="001C3B46"/>
    <w:rsid w:val="003F76E1"/>
    <w:rsid w:val="00405478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575B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C3B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3B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3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2017-11-06T11:54:00Z</cp:lastPrinted>
  <dcterms:created xsi:type="dcterms:W3CDTF">2017-11-06T13:23:00Z</dcterms:created>
  <dcterms:modified xsi:type="dcterms:W3CDTF">2017-11-06T13:23:00Z</dcterms:modified>
</cp:coreProperties>
</file>