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686B2B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686B2B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686B2B">
        <w:rPr>
          <w:rFonts w:ascii="Tahoma" w:hAnsi="Tahoma" w:cs="Tahoma"/>
          <w:sz w:val="16"/>
          <w:szCs w:val="16"/>
        </w:rPr>
        <w:t>2017-10-26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686B2B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686B2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686B2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86B2B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86B2B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686B2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86B2B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86B2B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686B2B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686B2B" w:rsidRPr="00686B2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686B2B" w:rsidRPr="00686B2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686B2B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686B2B">
        <w:rPr>
          <w:rFonts w:ascii="Tahoma" w:hAnsi="Tahoma" w:cs="Tahoma"/>
          <w:b/>
          <w:sz w:val="16"/>
          <w:szCs w:val="16"/>
        </w:rPr>
        <w:t>ZP/DK-15/17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686B2B" w:rsidRPr="00686B2B">
        <w:rPr>
          <w:rFonts w:ascii="Tahoma" w:hAnsi="Tahoma" w:cs="Tahoma"/>
          <w:b/>
          <w:sz w:val="16"/>
          <w:szCs w:val="16"/>
        </w:rPr>
        <w:t>ZP/DK-15/17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686B2B" w:rsidRPr="00686B2B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5 166.00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3 333.30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4 428.00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4 858.50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1 734.30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1 734.30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1 734.30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934.80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735.54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686B2B" w:rsidRPr="00473906" w:rsidTr="004422AA">
        <w:trPr>
          <w:cantSplit/>
          <w:trHeight w:val="3069"/>
        </w:trPr>
        <w:tc>
          <w:tcPr>
            <w:tcW w:w="9526" w:type="dxa"/>
          </w:tcPr>
          <w:p w:rsidR="00686B2B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686B2B" w:rsidRPr="00473906" w:rsidRDefault="00686B2B" w:rsidP="004422A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86B2B" w:rsidRPr="00473906" w:rsidRDefault="00686B2B" w:rsidP="004422A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6B2B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b/>
                <w:sz w:val="16"/>
                <w:szCs w:val="16"/>
              </w:rPr>
              <w:t>7 847.40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686B2B" w:rsidRPr="00473906" w:rsidRDefault="00686B2B" w:rsidP="004422A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86B2B" w:rsidRPr="00473906" w:rsidRDefault="00686B2B" w:rsidP="004422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07397" w:rsidRPr="00562496" w:rsidTr="004422AA">
        <w:trPr>
          <w:cantSplit/>
        </w:trPr>
        <w:tc>
          <w:tcPr>
            <w:tcW w:w="9568" w:type="dxa"/>
          </w:tcPr>
          <w:p w:rsidR="00207397" w:rsidRPr="00562496" w:rsidRDefault="00207397" w:rsidP="004422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207397" w:rsidRPr="00562496" w:rsidRDefault="00207397" w:rsidP="004422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>Zamawiający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dniu 29.09.2017r.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zadanie 1 na podstawie art. 93 ust. 1 pkt 1 ustawy Pzp, gdyż nie złożono żadnej oferty niepodlegającej odrzuceniu.</w:t>
            </w:r>
          </w:p>
        </w:tc>
      </w:tr>
      <w:tr w:rsidR="00207397" w:rsidRPr="00562496" w:rsidTr="004422AA">
        <w:trPr>
          <w:cantSplit/>
        </w:trPr>
        <w:tc>
          <w:tcPr>
            <w:tcW w:w="9568" w:type="dxa"/>
          </w:tcPr>
          <w:p w:rsidR="00207397" w:rsidRPr="00562496" w:rsidRDefault="00207397" w:rsidP="004422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207397" w:rsidRPr="00562496" w:rsidRDefault="00207397" w:rsidP="004422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>Zamawiający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dniu 29.09.2017r.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zadanie 6 na podstawie art. 93 ust. 1 pkt 1 ustawy Pzp, gdyż nie złożono żadnej oferty niepodlegającej odrzuceniu.</w:t>
            </w:r>
          </w:p>
        </w:tc>
      </w:tr>
      <w:tr w:rsidR="00207397" w:rsidRPr="00562496" w:rsidTr="004422AA">
        <w:trPr>
          <w:cantSplit/>
        </w:trPr>
        <w:tc>
          <w:tcPr>
            <w:tcW w:w="9568" w:type="dxa"/>
          </w:tcPr>
          <w:p w:rsidR="00207397" w:rsidRPr="00562496" w:rsidRDefault="00207397" w:rsidP="004422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  <w:p w:rsidR="00207397" w:rsidRPr="00562496" w:rsidRDefault="00207397" w:rsidP="004422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w dniu 29.09.2017r.</w:t>
            </w:r>
            <w:r w:rsidRPr="00B602CA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zadanie 4 na podstawie art. 93 ust. 1 pkt 1 ustawy Pzp,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- 86.60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86,60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Komputer przenośny dla Instytutu Maszyn Cieplnych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lastRenderedPageBreak/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lastRenderedPageBreak/>
              <w:t>1 - Cena - 79.01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79,01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Komputer przenośny dla Instytutu Maszyn Cieplnych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Komputer przenośny dla Instytutu Technologii Mechanicznych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- 89.55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89,55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Komputer przenośny dla Instytutu Technologii Mechanicznych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Komputer przenośny dla Instytutu Inżynierii Materiałowej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- 90.97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90,97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- 90.97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90,97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- 90.97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90,97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Monitor komputerowy dla Instytutu Mechaniki i Podstaw Konstrukcji Maszyn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- 67.86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67,86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Monitor komputerowy dla Instytutu Mechaniki i Podstaw Konstrukcji Maszyn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Monitor komputerowy dla Instytutu Mechaniki i Podstaw Konstrukcji Maszyn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- 98.03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98,03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Monitor komputerowy dla Instytutu Mechaniki i Podstaw Konstrukcji Maszyn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86B2B" w:rsidRPr="00473906" w:rsidTr="004422AA">
        <w:tc>
          <w:tcPr>
            <w:tcW w:w="2277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86B2B">
              <w:rPr>
                <w:rFonts w:ascii="Tahoma" w:hAnsi="Tahoma" w:cs="Tahoma"/>
                <w:sz w:val="16"/>
                <w:szCs w:val="16"/>
              </w:rPr>
              <w:t>Zestaw komputerowy dla Wydziału Elektryczne</w:t>
            </w:r>
          </w:p>
        </w:tc>
        <w:tc>
          <w:tcPr>
            <w:tcW w:w="2651" w:type="dxa"/>
          </w:tcPr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86B2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686B2B" w:rsidRPr="00473906" w:rsidRDefault="00686B2B" w:rsidP="004422A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86B2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A75" w:rsidRDefault="00A83A75">
      <w:r>
        <w:separator/>
      </w:r>
    </w:p>
  </w:endnote>
  <w:endnote w:type="continuationSeparator" w:id="0">
    <w:p w:rsidR="00A83A75" w:rsidRDefault="00A8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B2B" w:rsidRDefault="00686B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20739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20739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B2B" w:rsidRDefault="00686B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A75" w:rsidRDefault="00A83A75">
      <w:r>
        <w:separator/>
      </w:r>
    </w:p>
  </w:footnote>
  <w:footnote w:type="continuationSeparator" w:id="0">
    <w:p w:rsidR="00A83A75" w:rsidRDefault="00A83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B2B" w:rsidRDefault="00686B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B2B" w:rsidRDefault="00686B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B2B" w:rsidRDefault="00686B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A75"/>
    <w:rsid w:val="000034E3"/>
    <w:rsid w:val="000829DF"/>
    <w:rsid w:val="000961E4"/>
    <w:rsid w:val="000A2424"/>
    <w:rsid w:val="000A28CD"/>
    <w:rsid w:val="000E5FD3"/>
    <w:rsid w:val="001B63B0"/>
    <w:rsid w:val="00207397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86B2B"/>
    <w:rsid w:val="00696A97"/>
    <w:rsid w:val="006B0A88"/>
    <w:rsid w:val="006D0934"/>
    <w:rsid w:val="006E4B68"/>
    <w:rsid w:val="006F550B"/>
    <w:rsid w:val="007D465D"/>
    <w:rsid w:val="0081453E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83A75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2073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73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7BBE4-FEB9-4207-B5C5-FE265B71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1275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2017-10-26T12:31:00Z</cp:lastPrinted>
  <dcterms:created xsi:type="dcterms:W3CDTF">2017-10-26T12:32:00Z</dcterms:created>
  <dcterms:modified xsi:type="dcterms:W3CDTF">2017-10-26T12:32:00Z</dcterms:modified>
</cp:coreProperties>
</file>