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Pr="00C070B2" w:rsidRDefault="00C85A89" w:rsidP="00C070B2">
      <w:pPr>
        <w:pStyle w:val="ogloszenie"/>
        <w:jc w:val="center"/>
        <w:rPr>
          <w:rFonts w:ascii="Tahoma" w:hAnsi="Tahoma" w:cs="Tahoma"/>
          <w:b/>
        </w:rPr>
      </w:pPr>
      <w:r w:rsidRPr="00C070B2">
        <w:rPr>
          <w:rFonts w:ascii="Tahoma" w:hAnsi="Tahoma" w:cs="Tahoma"/>
          <w:b/>
        </w:rPr>
        <w:t>OGŁOSZENIE</w:t>
      </w:r>
    </w:p>
    <w:p w:rsidR="00C85A89" w:rsidRPr="00C070B2" w:rsidRDefault="00C85A89" w:rsidP="00C070B2">
      <w:pPr>
        <w:pStyle w:val="ogloszenie"/>
        <w:jc w:val="center"/>
        <w:rPr>
          <w:rFonts w:ascii="Tahoma" w:hAnsi="Tahoma" w:cs="Tahoma"/>
          <w:b/>
        </w:rPr>
      </w:pPr>
      <w:r w:rsidRPr="00C070B2">
        <w:rPr>
          <w:rFonts w:ascii="Tahoma" w:hAnsi="Tahoma" w:cs="Tahoma"/>
          <w:b/>
        </w:rPr>
        <w:t xml:space="preserve"> </w:t>
      </w:r>
      <w:r w:rsidR="005C147E" w:rsidRPr="00C070B2">
        <w:rPr>
          <w:rFonts w:ascii="Tahoma" w:hAnsi="Tahoma" w:cs="Tahoma"/>
          <w:b/>
        </w:rPr>
        <w:t>O WYBORZE NAJKORZYSTNIEJSZEJ OFERTY</w:t>
      </w:r>
    </w:p>
    <w:p w:rsidR="00C85A89" w:rsidRPr="00C070B2" w:rsidRDefault="00C85A89" w:rsidP="00C070B2">
      <w:pPr>
        <w:rPr>
          <w:rFonts w:ascii="Tahoma" w:hAnsi="Tahoma" w:cs="Tahoma"/>
          <w:color w:val="000000"/>
        </w:rPr>
      </w:pPr>
    </w:p>
    <w:p w:rsidR="00C85A89" w:rsidRPr="00C070B2" w:rsidRDefault="00E772A2" w:rsidP="00C070B2">
      <w:pPr>
        <w:rPr>
          <w:rFonts w:ascii="Tahoma" w:hAnsi="Tahoma" w:cs="Tahoma"/>
          <w:b/>
          <w:bCs/>
          <w:color w:val="000000"/>
        </w:rPr>
      </w:pPr>
      <w:r w:rsidRPr="00C070B2">
        <w:rPr>
          <w:rFonts w:ascii="Tahoma" w:hAnsi="Tahoma" w:cs="Tahoma"/>
          <w:b/>
          <w:bCs/>
          <w:color w:val="000000"/>
        </w:rPr>
        <w:t>Politechnika Częstochowska</w:t>
      </w:r>
      <w:r w:rsidR="00C85A89" w:rsidRPr="00C070B2">
        <w:rPr>
          <w:rFonts w:ascii="Tahoma" w:hAnsi="Tahoma" w:cs="Tahoma"/>
          <w:b/>
          <w:bCs/>
          <w:color w:val="000000"/>
        </w:rPr>
        <w:t>,</w:t>
      </w:r>
    </w:p>
    <w:p w:rsidR="00C85A89" w:rsidRPr="00C070B2" w:rsidRDefault="00E772A2" w:rsidP="00C070B2">
      <w:pPr>
        <w:rPr>
          <w:rFonts w:ascii="Tahoma" w:hAnsi="Tahoma" w:cs="Tahoma"/>
          <w:color w:val="000000"/>
        </w:rPr>
      </w:pPr>
      <w:r w:rsidRPr="00C070B2">
        <w:rPr>
          <w:rFonts w:ascii="Tahoma" w:hAnsi="Tahoma" w:cs="Tahoma"/>
          <w:color w:val="000000"/>
        </w:rPr>
        <w:t>Dąbrowskiego</w:t>
      </w:r>
      <w:r w:rsidR="00C85A89" w:rsidRPr="00C070B2">
        <w:rPr>
          <w:rFonts w:ascii="Tahoma" w:hAnsi="Tahoma" w:cs="Tahoma"/>
          <w:color w:val="000000"/>
        </w:rPr>
        <w:t xml:space="preserve"> </w:t>
      </w:r>
      <w:r w:rsidRPr="00C070B2">
        <w:rPr>
          <w:rFonts w:ascii="Tahoma" w:hAnsi="Tahoma" w:cs="Tahoma"/>
          <w:color w:val="000000"/>
        </w:rPr>
        <w:t>69</w:t>
      </w:r>
      <w:r w:rsidR="00C85A89" w:rsidRPr="00C070B2">
        <w:rPr>
          <w:rFonts w:ascii="Tahoma" w:hAnsi="Tahoma" w:cs="Tahoma"/>
          <w:color w:val="000000"/>
        </w:rPr>
        <w:t xml:space="preserve"> ,</w:t>
      </w:r>
    </w:p>
    <w:p w:rsidR="00C85A89" w:rsidRPr="00C070B2" w:rsidRDefault="00E772A2" w:rsidP="00C070B2">
      <w:pPr>
        <w:rPr>
          <w:rFonts w:ascii="Tahoma" w:hAnsi="Tahoma" w:cs="Tahoma"/>
          <w:color w:val="000000"/>
        </w:rPr>
      </w:pPr>
      <w:r w:rsidRPr="00C070B2">
        <w:rPr>
          <w:rFonts w:ascii="Tahoma" w:hAnsi="Tahoma" w:cs="Tahoma"/>
          <w:color w:val="000000"/>
        </w:rPr>
        <w:t>42-201</w:t>
      </w:r>
      <w:r w:rsidR="00C85A89" w:rsidRPr="00C070B2">
        <w:rPr>
          <w:rFonts w:ascii="Tahoma" w:hAnsi="Tahoma" w:cs="Tahoma"/>
          <w:color w:val="000000"/>
        </w:rPr>
        <w:t xml:space="preserve"> </w:t>
      </w:r>
      <w:r w:rsidRPr="00C070B2">
        <w:rPr>
          <w:rFonts w:ascii="Tahoma" w:hAnsi="Tahoma" w:cs="Tahoma"/>
          <w:color w:val="000000"/>
        </w:rPr>
        <w:t>Częstochowa</w:t>
      </w:r>
      <w:r w:rsidR="00C85A89" w:rsidRPr="00C070B2">
        <w:rPr>
          <w:rFonts w:ascii="Tahoma" w:hAnsi="Tahoma" w:cs="Tahoma"/>
          <w:color w:val="000000"/>
        </w:rPr>
        <w:t xml:space="preserve">, woj. </w:t>
      </w:r>
      <w:r w:rsidRPr="00C070B2">
        <w:rPr>
          <w:rFonts w:ascii="Tahoma" w:hAnsi="Tahoma" w:cs="Tahoma"/>
          <w:color w:val="000000"/>
        </w:rPr>
        <w:t>śląskie</w:t>
      </w:r>
      <w:r w:rsidR="00C85A89" w:rsidRPr="00C070B2">
        <w:rPr>
          <w:rFonts w:ascii="Tahoma" w:hAnsi="Tahoma" w:cs="Tahoma"/>
          <w:color w:val="000000"/>
        </w:rPr>
        <w:t>,</w:t>
      </w:r>
    </w:p>
    <w:p w:rsidR="00C85A89" w:rsidRPr="00C070B2" w:rsidRDefault="00C85A89" w:rsidP="00C070B2">
      <w:pPr>
        <w:rPr>
          <w:rFonts w:ascii="Tahoma" w:hAnsi="Tahoma" w:cs="Tahoma"/>
          <w:color w:val="000000"/>
          <w:lang w:val="en-US"/>
        </w:rPr>
      </w:pPr>
      <w:r w:rsidRPr="00C070B2">
        <w:rPr>
          <w:rFonts w:ascii="Tahoma" w:hAnsi="Tahoma" w:cs="Tahoma"/>
          <w:color w:val="000000"/>
          <w:lang w:val="en-US"/>
        </w:rPr>
        <w:t xml:space="preserve">tel. </w:t>
      </w:r>
      <w:r w:rsidR="00E772A2" w:rsidRPr="00C070B2">
        <w:rPr>
          <w:rFonts w:ascii="Tahoma" w:hAnsi="Tahoma" w:cs="Tahoma"/>
          <w:color w:val="000000"/>
          <w:lang w:val="en-US"/>
        </w:rPr>
        <w:t>(34)3250236</w:t>
      </w:r>
      <w:r w:rsidRPr="00C070B2">
        <w:rPr>
          <w:rFonts w:ascii="Tahoma" w:hAnsi="Tahoma" w:cs="Tahoma"/>
          <w:color w:val="000000"/>
          <w:lang w:val="en-US"/>
        </w:rPr>
        <w:t xml:space="preserve">, fax </w:t>
      </w:r>
      <w:r w:rsidR="00E772A2" w:rsidRPr="00C070B2">
        <w:rPr>
          <w:rFonts w:ascii="Tahoma" w:hAnsi="Tahoma" w:cs="Tahoma"/>
          <w:color w:val="000000"/>
          <w:lang w:val="en-US"/>
        </w:rPr>
        <w:t>(34)3250415</w:t>
      </w:r>
      <w:r w:rsidRPr="00C070B2">
        <w:rPr>
          <w:rFonts w:ascii="Tahoma" w:hAnsi="Tahoma" w:cs="Tahoma"/>
          <w:color w:val="000000"/>
          <w:lang w:val="en-US"/>
        </w:rPr>
        <w:t>,</w:t>
      </w:r>
    </w:p>
    <w:p w:rsidR="00C85A89" w:rsidRPr="00C070B2" w:rsidRDefault="00C85A89" w:rsidP="00C070B2">
      <w:pPr>
        <w:rPr>
          <w:rFonts w:ascii="Tahoma" w:hAnsi="Tahoma" w:cs="Tahoma"/>
          <w:color w:val="000000"/>
          <w:lang w:val="en-US"/>
        </w:rPr>
      </w:pPr>
    </w:p>
    <w:p w:rsidR="00C070B2" w:rsidRPr="00C070B2" w:rsidRDefault="00C85A89" w:rsidP="00C070B2">
      <w:pPr>
        <w:rPr>
          <w:rFonts w:ascii="Tahoma" w:hAnsi="Tahoma" w:cs="Tahoma"/>
          <w:b/>
        </w:rPr>
      </w:pPr>
      <w:r w:rsidRPr="00C070B2">
        <w:rPr>
          <w:rFonts w:ascii="Tahoma" w:hAnsi="Tahoma" w:cs="Tahoma"/>
          <w:color w:val="000000"/>
        </w:rPr>
        <w:t xml:space="preserve">niniejszym informuje o wyniku postępowania na </w:t>
      </w:r>
      <w:r w:rsidR="00E772A2" w:rsidRPr="00C070B2">
        <w:rPr>
          <w:rFonts w:ascii="Tahoma" w:hAnsi="Tahoma" w:cs="Tahoma"/>
          <w:b/>
          <w:color w:val="000000"/>
        </w:rPr>
        <w:t>Usunięcie przecieku na dachu ~500 m2 w budynku przy ul. Wały Dwernickiego 123  Wydział Zarządzania Politechnika Częstochowska</w:t>
      </w:r>
      <w:r w:rsidR="00C070B2" w:rsidRPr="00C070B2">
        <w:rPr>
          <w:rFonts w:ascii="Tahoma" w:hAnsi="Tahoma" w:cs="Tahoma"/>
          <w:b/>
          <w:color w:val="000000"/>
        </w:rPr>
        <w:t xml:space="preserve"> (</w:t>
      </w:r>
      <w:r w:rsidR="00C070B2" w:rsidRPr="00C070B2">
        <w:rPr>
          <w:rFonts w:ascii="Tahoma" w:hAnsi="Tahoma" w:cs="Tahoma"/>
          <w:b/>
        </w:rPr>
        <w:t>ZP/RB-21/17</w:t>
      </w:r>
      <w:r w:rsidR="00C070B2" w:rsidRPr="00C070B2">
        <w:rPr>
          <w:rFonts w:ascii="Tahoma" w:hAnsi="Tahoma" w:cs="Tahoma"/>
          <w:b/>
        </w:rPr>
        <w:t>)</w:t>
      </w:r>
    </w:p>
    <w:p w:rsidR="00C070B2" w:rsidRPr="00C070B2" w:rsidRDefault="00C070B2" w:rsidP="00C070B2">
      <w:pPr>
        <w:pStyle w:val="Tekstpodstawowy2"/>
        <w:spacing w:after="0" w:line="24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070B2" w:rsidRPr="00C070B2" w:rsidTr="00F01AA3">
        <w:trPr>
          <w:cantSplit/>
          <w:trHeight w:val="2125"/>
        </w:trPr>
        <w:tc>
          <w:tcPr>
            <w:tcW w:w="9526" w:type="dxa"/>
          </w:tcPr>
          <w:p w:rsidR="00C070B2" w:rsidRPr="00C070B2" w:rsidRDefault="00C070B2" w:rsidP="00C070B2">
            <w:pPr>
              <w:jc w:val="both"/>
              <w:rPr>
                <w:rFonts w:ascii="Tahoma" w:hAnsi="Tahoma" w:cs="Tahoma"/>
                <w:b/>
              </w:rPr>
            </w:pPr>
            <w:r w:rsidRPr="00C070B2">
              <w:rPr>
                <w:rFonts w:ascii="Tahoma" w:hAnsi="Tahoma" w:cs="Tahoma"/>
                <w:color w:val="000000"/>
              </w:rPr>
              <w:t>Wybrano ofertę:</w:t>
            </w:r>
          </w:p>
          <w:p w:rsidR="00C070B2" w:rsidRPr="00C070B2" w:rsidRDefault="00C070B2" w:rsidP="00C070B2">
            <w:pPr>
              <w:ind w:firstLine="284"/>
              <w:jc w:val="both"/>
              <w:rPr>
                <w:rFonts w:ascii="Tahoma" w:hAnsi="Tahoma" w:cs="Tahoma"/>
                <w:b/>
              </w:rPr>
            </w:pPr>
            <w:r w:rsidRPr="00C070B2">
              <w:rPr>
                <w:rFonts w:ascii="Tahoma" w:hAnsi="Tahoma" w:cs="Tahoma"/>
                <w:b/>
              </w:rPr>
              <w:t>Przedsiębiorstwo Produkcyjno-Handlowo-Usługowe "MAL-PLAST" S.C.</w:t>
            </w:r>
          </w:p>
          <w:p w:rsidR="00C070B2" w:rsidRPr="00C070B2" w:rsidRDefault="00C070B2" w:rsidP="00C070B2">
            <w:pPr>
              <w:ind w:firstLine="284"/>
              <w:jc w:val="both"/>
              <w:rPr>
                <w:rFonts w:ascii="Tahoma" w:hAnsi="Tahoma" w:cs="Tahoma"/>
                <w:b/>
              </w:rPr>
            </w:pPr>
            <w:r w:rsidRPr="00C070B2">
              <w:rPr>
                <w:rFonts w:ascii="Tahoma" w:hAnsi="Tahoma" w:cs="Tahoma"/>
                <w:b/>
              </w:rPr>
              <w:t>42-200 Częstochowa</w:t>
            </w:r>
          </w:p>
          <w:p w:rsidR="00C070B2" w:rsidRPr="00C070B2" w:rsidRDefault="00C070B2" w:rsidP="00C070B2">
            <w:pPr>
              <w:ind w:firstLine="284"/>
              <w:jc w:val="both"/>
              <w:rPr>
                <w:rFonts w:ascii="Tahoma" w:hAnsi="Tahoma" w:cs="Tahoma"/>
                <w:b/>
              </w:rPr>
            </w:pPr>
            <w:r w:rsidRPr="00C070B2">
              <w:rPr>
                <w:rFonts w:ascii="Tahoma" w:hAnsi="Tahoma" w:cs="Tahoma"/>
                <w:b/>
              </w:rPr>
              <w:t>Legnicka    61</w:t>
            </w:r>
          </w:p>
          <w:p w:rsidR="00C070B2" w:rsidRPr="00C070B2" w:rsidRDefault="00C070B2" w:rsidP="00C070B2">
            <w:pPr>
              <w:ind w:left="180"/>
              <w:jc w:val="both"/>
              <w:rPr>
                <w:rFonts w:ascii="Tahoma" w:hAnsi="Tahoma" w:cs="Tahoma"/>
                <w:b/>
              </w:rPr>
            </w:pPr>
            <w:r w:rsidRPr="00C070B2">
              <w:rPr>
                <w:rFonts w:ascii="Tahoma" w:hAnsi="Tahoma" w:cs="Tahoma"/>
                <w:b/>
                <w:bCs/>
              </w:rPr>
              <w:t>Cena oferty -</w:t>
            </w:r>
            <w:r w:rsidRPr="00C070B2">
              <w:rPr>
                <w:rFonts w:ascii="Tahoma" w:hAnsi="Tahoma" w:cs="Tahoma"/>
              </w:rPr>
              <w:t xml:space="preserve"> </w:t>
            </w:r>
            <w:r w:rsidRPr="00C070B2">
              <w:rPr>
                <w:rFonts w:ascii="Tahoma" w:hAnsi="Tahoma" w:cs="Tahoma"/>
                <w:b/>
              </w:rPr>
              <w:t>31 000.00 zł brutto.</w:t>
            </w:r>
          </w:p>
          <w:p w:rsidR="00C070B2" w:rsidRPr="00C070B2" w:rsidRDefault="00C070B2" w:rsidP="00C070B2">
            <w:pPr>
              <w:ind w:left="180"/>
              <w:jc w:val="both"/>
              <w:rPr>
                <w:rFonts w:ascii="Tahoma" w:hAnsi="Tahoma" w:cs="Tahoma"/>
                <w:color w:val="000000"/>
              </w:rPr>
            </w:pPr>
            <w:r w:rsidRPr="00C070B2">
              <w:rPr>
                <w:rFonts w:ascii="Tahoma" w:hAnsi="Tahoma" w:cs="Tahoma"/>
                <w:color w:val="000000"/>
              </w:rPr>
              <w:t>Uzasadnienie wyboru:</w:t>
            </w:r>
          </w:p>
          <w:p w:rsidR="00C070B2" w:rsidRPr="00C070B2" w:rsidRDefault="00C070B2" w:rsidP="00C070B2">
            <w:pPr>
              <w:pStyle w:val="Tekstpodstawowy2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C070B2">
              <w:rPr>
                <w:rFonts w:ascii="Tahoma" w:hAnsi="Tahoma" w:cs="Tahoma"/>
                <w:sz w:val="20"/>
                <w:szCs w:val="20"/>
              </w:rPr>
              <w:t xml:space="preserve"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 </w:t>
            </w:r>
          </w:p>
        </w:tc>
      </w:tr>
    </w:tbl>
    <w:p w:rsidR="00C070B2" w:rsidRPr="00C070B2" w:rsidRDefault="00C070B2" w:rsidP="00C070B2">
      <w:pPr>
        <w:rPr>
          <w:rFonts w:ascii="Tahoma" w:hAnsi="Tahoma" w:cs="Tahoma"/>
          <w:color w:val="000000"/>
        </w:rPr>
      </w:pPr>
    </w:p>
    <w:p w:rsidR="00C070B2" w:rsidRPr="00C070B2" w:rsidRDefault="00C070B2" w:rsidP="00C070B2">
      <w:pPr>
        <w:rPr>
          <w:rFonts w:ascii="Tahoma" w:hAnsi="Tahoma" w:cs="Tahoma"/>
          <w:color w:val="000000"/>
        </w:rPr>
      </w:pPr>
    </w:p>
    <w:p w:rsidR="00C070B2" w:rsidRPr="00C070B2" w:rsidRDefault="00C070B2" w:rsidP="00C070B2">
      <w:pPr>
        <w:jc w:val="both"/>
        <w:rPr>
          <w:rFonts w:ascii="Tahoma" w:hAnsi="Tahoma" w:cs="Tahoma"/>
          <w:b/>
          <w:color w:val="000000"/>
          <w:u w:val="single"/>
        </w:rPr>
      </w:pPr>
      <w:r w:rsidRPr="00C070B2">
        <w:rPr>
          <w:rFonts w:ascii="Tahoma" w:hAnsi="Tahoma" w:cs="Tahoma"/>
          <w:b/>
          <w:color w:val="000000"/>
          <w:u w:val="single"/>
        </w:rPr>
        <w:t>Streszczenie oceny i porównania złożonych ofert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8"/>
        <w:gridCol w:w="3650"/>
        <w:gridCol w:w="2240"/>
      </w:tblGrid>
      <w:tr w:rsidR="00C070B2" w:rsidRPr="00C070B2" w:rsidTr="00C070B2">
        <w:tc>
          <w:tcPr>
            <w:tcW w:w="1829" w:type="pct"/>
            <w:shd w:val="clear" w:color="auto" w:fill="F3F3F3"/>
          </w:tcPr>
          <w:p w:rsidR="00C070B2" w:rsidRPr="00C070B2" w:rsidRDefault="00C070B2" w:rsidP="00C070B2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 w:rsidRPr="00C070B2">
              <w:rPr>
                <w:rFonts w:ascii="Tahoma" w:hAnsi="Tahoma" w:cs="Tahoma"/>
                <w:b/>
              </w:rPr>
              <w:t>Nazwa i adres wykonawcy</w:t>
            </w:r>
          </w:p>
        </w:tc>
        <w:tc>
          <w:tcPr>
            <w:tcW w:w="1965" w:type="pct"/>
            <w:shd w:val="clear" w:color="auto" w:fill="F3F3F3"/>
          </w:tcPr>
          <w:p w:rsidR="00C070B2" w:rsidRPr="00C070B2" w:rsidRDefault="00C070B2" w:rsidP="00C070B2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 w:rsidRPr="00C070B2">
              <w:rPr>
                <w:rFonts w:ascii="Tahoma" w:hAnsi="Tahoma" w:cs="Tahoma"/>
                <w:b/>
                <w:color w:val="000000"/>
              </w:rPr>
              <w:t>Nazwa kryterium - liczba pkt</w:t>
            </w:r>
          </w:p>
        </w:tc>
        <w:tc>
          <w:tcPr>
            <w:tcW w:w="1206" w:type="pct"/>
            <w:shd w:val="clear" w:color="auto" w:fill="F3F3F3"/>
          </w:tcPr>
          <w:p w:rsidR="00C070B2" w:rsidRPr="00C070B2" w:rsidRDefault="00C070B2" w:rsidP="00C070B2">
            <w:pPr>
              <w:jc w:val="center"/>
              <w:rPr>
                <w:rFonts w:ascii="Tahoma" w:hAnsi="Tahoma" w:cs="Tahoma"/>
                <w:b/>
                <w:color w:val="000000"/>
              </w:rPr>
            </w:pPr>
            <w:r w:rsidRPr="00C070B2">
              <w:rPr>
                <w:rFonts w:ascii="Tahoma" w:hAnsi="Tahoma" w:cs="Tahoma"/>
                <w:b/>
                <w:color w:val="000000"/>
              </w:rPr>
              <w:t>Razem</w:t>
            </w:r>
          </w:p>
        </w:tc>
      </w:tr>
      <w:tr w:rsidR="00C070B2" w:rsidRPr="00C070B2" w:rsidTr="00C070B2">
        <w:tc>
          <w:tcPr>
            <w:tcW w:w="1829" w:type="pct"/>
          </w:tcPr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PHU Dek-Bud Michalska Iwona</w:t>
            </w:r>
          </w:p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Broniewskiego 14/34</w:t>
            </w:r>
          </w:p>
          <w:p w:rsidR="00C070B2" w:rsidRPr="00C070B2" w:rsidRDefault="00C070B2" w:rsidP="00C070B2">
            <w:pPr>
              <w:rPr>
                <w:rFonts w:ascii="Tahoma" w:hAnsi="Tahoma" w:cs="Tahoma"/>
                <w:color w:val="000000"/>
              </w:rPr>
            </w:pPr>
            <w:r w:rsidRPr="00C070B2">
              <w:rPr>
                <w:rFonts w:ascii="Tahoma" w:hAnsi="Tahoma" w:cs="Tahoma"/>
              </w:rPr>
              <w:t>42-200 Częstochowa</w:t>
            </w:r>
          </w:p>
        </w:tc>
        <w:tc>
          <w:tcPr>
            <w:tcW w:w="1965" w:type="pct"/>
          </w:tcPr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1 - Cena (koszt) - 60.00</w:t>
            </w:r>
          </w:p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2 - Aspekty społeczne - 0.00</w:t>
            </w:r>
          </w:p>
          <w:p w:rsidR="00C070B2" w:rsidRPr="00C070B2" w:rsidRDefault="00C070B2" w:rsidP="00C070B2">
            <w:pPr>
              <w:rPr>
                <w:rFonts w:ascii="Tahoma" w:hAnsi="Tahoma" w:cs="Tahoma"/>
                <w:color w:val="000000"/>
              </w:rPr>
            </w:pPr>
            <w:r w:rsidRPr="00C070B2">
              <w:rPr>
                <w:rFonts w:ascii="Tahoma" w:hAnsi="Tahoma" w:cs="Tahoma"/>
              </w:rPr>
              <w:t>3 - Okres gwarancji - 10.00</w:t>
            </w:r>
          </w:p>
        </w:tc>
        <w:tc>
          <w:tcPr>
            <w:tcW w:w="1206" w:type="pct"/>
          </w:tcPr>
          <w:p w:rsidR="00C070B2" w:rsidRPr="00C070B2" w:rsidRDefault="00C070B2" w:rsidP="00C070B2">
            <w:pPr>
              <w:rPr>
                <w:rFonts w:ascii="Tahoma" w:hAnsi="Tahoma" w:cs="Tahoma"/>
                <w:color w:val="000000"/>
              </w:rPr>
            </w:pPr>
            <w:r w:rsidRPr="00C070B2">
              <w:rPr>
                <w:rFonts w:ascii="Tahoma" w:hAnsi="Tahoma" w:cs="Tahoma"/>
              </w:rPr>
              <w:t xml:space="preserve">  70,00</w:t>
            </w:r>
          </w:p>
        </w:tc>
      </w:tr>
      <w:tr w:rsidR="00C070B2" w:rsidRPr="00C070B2" w:rsidTr="00C070B2">
        <w:tc>
          <w:tcPr>
            <w:tcW w:w="1829" w:type="pct"/>
          </w:tcPr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Przedsiębiorstwo Produkcyjno-Handlowo-Usługowe "MAL-PLAST" S.C.</w:t>
            </w:r>
          </w:p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Legnicka 61</w:t>
            </w:r>
          </w:p>
          <w:p w:rsidR="00C070B2" w:rsidRPr="00C070B2" w:rsidRDefault="00C070B2" w:rsidP="00C070B2">
            <w:pPr>
              <w:rPr>
                <w:rFonts w:ascii="Tahoma" w:hAnsi="Tahoma" w:cs="Tahoma"/>
                <w:color w:val="000000"/>
              </w:rPr>
            </w:pPr>
            <w:r w:rsidRPr="00C070B2">
              <w:rPr>
                <w:rFonts w:ascii="Tahoma" w:hAnsi="Tahoma" w:cs="Tahoma"/>
              </w:rPr>
              <w:t>42-200 Częstochowa</w:t>
            </w:r>
          </w:p>
        </w:tc>
        <w:tc>
          <w:tcPr>
            <w:tcW w:w="1965" w:type="pct"/>
          </w:tcPr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1 - Cena (koszt) - 47.51</w:t>
            </w:r>
          </w:p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2 - Aspekty społeczne - 20.00</w:t>
            </w:r>
          </w:p>
          <w:p w:rsidR="00C070B2" w:rsidRPr="00C070B2" w:rsidRDefault="00C070B2" w:rsidP="00C070B2">
            <w:pPr>
              <w:rPr>
                <w:rFonts w:ascii="Tahoma" w:hAnsi="Tahoma" w:cs="Tahoma"/>
                <w:color w:val="000000"/>
              </w:rPr>
            </w:pPr>
            <w:r w:rsidRPr="00C070B2">
              <w:rPr>
                <w:rFonts w:ascii="Tahoma" w:hAnsi="Tahoma" w:cs="Tahoma"/>
              </w:rPr>
              <w:t>3 - Okres gwarancji - 15.00</w:t>
            </w:r>
          </w:p>
        </w:tc>
        <w:tc>
          <w:tcPr>
            <w:tcW w:w="1206" w:type="pct"/>
          </w:tcPr>
          <w:p w:rsidR="00C070B2" w:rsidRPr="00C070B2" w:rsidRDefault="00C070B2" w:rsidP="00C070B2">
            <w:pPr>
              <w:rPr>
                <w:rFonts w:ascii="Tahoma" w:hAnsi="Tahoma" w:cs="Tahoma"/>
                <w:color w:val="000000"/>
              </w:rPr>
            </w:pPr>
            <w:r w:rsidRPr="00C070B2">
              <w:rPr>
                <w:rFonts w:ascii="Tahoma" w:hAnsi="Tahoma" w:cs="Tahoma"/>
              </w:rPr>
              <w:t xml:space="preserve">  82,51</w:t>
            </w:r>
          </w:p>
        </w:tc>
      </w:tr>
      <w:tr w:rsidR="00C070B2" w:rsidRPr="00C070B2" w:rsidTr="00C070B2">
        <w:tc>
          <w:tcPr>
            <w:tcW w:w="1829" w:type="pct"/>
          </w:tcPr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Firma Remontowo- Budowlana</w:t>
            </w:r>
            <w:bookmarkStart w:id="0" w:name="_GoBack"/>
            <w:bookmarkEnd w:id="0"/>
            <w:r w:rsidRPr="00C070B2">
              <w:rPr>
                <w:rFonts w:ascii="Tahoma" w:hAnsi="Tahoma" w:cs="Tahoma"/>
              </w:rPr>
              <w:t xml:space="preserve"> DANPRO Daniel Buczyński</w:t>
            </w:r>
          </w:p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os. Broniewskiego 18/2</w:t>
            </w:r>
          </w:p>
          <w:p w:rsidR="00C070B2" w:rsidRPr="00C070B2" w:rsidRDefault="00C070B2" w:rsidP="00C070B2">
            <w:pPr>
              <w:rPr>
                <w:rFonts w:ascii="Tahoma" w:hAnsi="Tahoma" w:cs="Tahoma"/>
                <w:color w:val="000000"/>
              </w:rPr>
            </w:pPr>
            <w:r w:rsidRPr="00C070B2">
              <w:rPr>
                <w:rFonts w:ascii="Tahoma" w:hAnsi="Tahoma" w:cs="Tahoma"/>
              </w:rPr>
              <w:t>29-100 Włoszczowa</w:t>
            </w:r>
          </w:p>
        </w:tc>
        <w:tc>
          <w:tcPr>
            <w:tcW w:w="1965" w:type="pct"/>
          </w:tcPr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1 - Cena (koszt) - 39.91</w:t>
            </w:r>
          </w:p>
          <w:p w:rsidR="00C070B2" w:rsidRPr="00C070B2" w:rsidRDefault="00C070B2" w:rsidP="00C070B2">
            <w:pPr>
              <w:rPr>
                <w:rFonts w:ascii="Tahoma" w:hAnsi="Tahoma" w:cs="Tahoma"/>
              </w:rPr>
            </w:pPr>
            <w:r w:rsidRPr="00C070B2">
              <w:rPr>
                <w:rFonts w:ascii="Tahoma" w:hAnsi="Tahoma" w:cs="Tahoma"/>
              </w:rPr>
              <w:t>2 - Aspekty społeczne - 20.00</w:t>
            </w:r>
          </w:p>
          <w:p w:rsidR="00C070B2" w:rsidRPr="00C070B2" w:rsidRDefault="00C070B2" w:rsidP="00C070B2">
            <w:pPr>
              <w:rPr>
                <w:rFonts w:ascii="Tahoma" w:hAnsi="Tahoma" w:cs="Tahoma"/>
                <w:color w:val="000000"/>
              </w:rPr>
            </w:pPr>
            <w:r w:rsidRPr="00C070B2">
              <w:rPr>
                <w:rFonts w:ascii="Tahoma" w:hAnsi="Tahoma" w:cs="Tahoma"/>
              </w:rPr>
              <w:t>3 - Okres gwarancji - 20.00</w:t>
            </w:r>
          </w:p>
        </w:tc>
        <w:tc>
          <w:tcPr>
            <w:tcW w:w="1206" w:type="pct"/>
          </w:tcPr>
          <w:p w:rsidR="00C070B2" w:rsidRPr="00C070B2" w:rsidRDefault="00C070B2" w:rsidP="00C070B2">
            <w:pPr>
              <w:rPr>
                <w:rFonts w:ascii="Tahoma" w:hAnsi="Tahoma" w:cs="Tahoma"/>
                <w:color w:val="000000"/>
              </w:rPr>
            </w:pPr>
            <w:r w:rsidRPr="00C070B2">
              <w:rPr>
                <w:rFonts w:ascii="Tahoma" w:hAnsi="Tahoma" w:cs="Tahoma"/>
              </w:rPr>
              <w:t xml:space="preserve">  79,91</w:t>
            </w:r>
          </w:p>
        </w:tc>
      </w:tr>
    </w:tbl>
    <w:p w:rsidR="00C85A89" w:rsidRPr="00C070B2" w:rsidRDefault="00C85A89" w:rsidP="00C070B2">
      <w:pPr>
        <w:rPr>
          <w:rFonts w:ascii="Tahoma" w:hAnsi="Tahoma" w:cs="Tahoma"/>
          <w:color w:val="000000"/>
        </w:rPr>
      </w:pPr>
    </w:p>
    <w:sectPr w:rsidR="00C85A89" w:rsidRPr="00C070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23" w:rsidRDefault="00F90A23">
      <w:r>
        <w:separator/>
      </w:r>
    </w:p>
  </w:endnote>
  <w:endnote w:type="continuationSeparator" w:id="0">
    <w:p w:rsidR="00F90A23" w:rsidRDefault="00F90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2A2" w:rsidRDefault="00E772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070B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070B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2A2" w:rsidRDefault="00E772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23" w:rsidRDefault="00F90A23">
      <w:r>
        <w:separator/>
      </w:r>
    </w:p>
  </w:footnote>
  <w:footnote w:type="continuationSeparator" w:id="0">
    <w:p w:rsidR="00F90A23" w:rsidRDefault="00F90A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2A2" w:rsidRDefault="00E772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2A2" w:rsidRDefault="00E772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2A2" w:rsidRDefault="00E772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A23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070B2"/>
    <w:rsid w:val="00C63DA0"/>
    <w:rsid w:val="00C85A89"/>
    <w:rsid w:val="00D5444F"/>
    <w:rsid w:val="00E772A2"/>
    <w:rsid w:val="00F26135"/>
    <w:rsid w:val="00F90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070B2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070B2"/>
    <w:rPr>
      <w:b/>
      <w:kern w:val="28"/>
      <w:sz w:val="24"/>
    </w:rPr>
  </w:style>
  <w:style w:type="paragraph" w:styleId="Tekstpodstawowy2">
    <w:name w:val="Body Text 2"/>
    <w:basedOn w:val="Normalny"/>
    <w:link w:val="Tekstpodstawowy2Znak"/>
    <w:rsid w:val="00C070B2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070B2"/>
    <w:rPr>
      <w:sz w:val="24"/>
      <w:szCs w:val="24"/>
    </w:rPr>
  </w:style>
  <w:style w:type="paragraph" w:styleId="Tekstdymka">
    <w:name w:val="Balloon Text"/>
    <w:basedOn w:val="Normalny"/>
    <w:link w:val="TekstdymkaZnak"/>
    <w:rsid w:val="00C070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070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2017-10-10T12:00:00Z</cp:lastPrinted>
  <dcterms:created xsi:type="dcterms:W3CDTF">2017-10-10T12:00:00Z</dcterms:created>
  <dcterms:modified xsi:type="dcterms:W3CDTF">2017-10-10T12:00:00Z</dcterms:modified>
</cp:coreProperties>
</file>