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C93" w:rsidRPr="00240F82" w:rsidRDefault="00A21C93" w:rsidP="00A21C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0F82">
        <w:rPr>
          <w:rFonts w:ascii="Times New Roman" w:hAnsi="Times New Roman" w:cs="Times New Roman"/>
          <w:b/>
          <w:bCs/>
          <w:sz w:val="24"/>
          <w:szCs w:val="24"/>
        </w:rPr>
        <w:t xml:space="preserve">Politechnika </w:t>
      </w:r>
      <w:proofErr w:type="gramStart"/>
      <w:r w:rsidRPr="00240F82">
        <w:rPr>
          <w:rFonts w:ascii="Times New Roman" w:hAnsi="Times New Roman" w:cs="Times New Roman"/>
          <w:b/>
          <w:bCs/>
          <w:sz w:val="24"/>
          <w:szCs w:val="24"/>
        </w:rPr>
        <w:t>Częstochowska</w:t>
      </w:r>
      <w:r w:rsidRPr="00240F8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40F8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40F8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40F8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</w:t>
      </w:r>
      <w:r w:rsidRPr="00240F82">
        <w:rPr>
          <w:rFonts w:ascii="Times New Roman" w:hAnsi="Times New Roman" w:cs="Times New Roman"/>
          <w:sz w:val="24"/>
          <w:szCs w:val="24"/>
        </w:rPr>
        <w:t>Częstochowa</w:t>
      </w:r>
      <w:proofErr w:type="gramEnd"/>
      <w:r w:rsidRPr="00240F82">
        <w:rPr>
          <w:rFonts w:ascii="Times New Roman" w:hAnsi="Times New Roman" w:cs="Times New Roman"/>
          <w:sz w:val="24"/>
          <w:szCs w:val="24"/>
        </w:rPr>
        <w:t>, dnia: 2017-10-05</w:t>
      </w:r>
    </w:p>
    <w:p w:rsidR="00A21C93" w:rsidRPr="00240F82" w:rsidRDefault="00A21C93" w:rsidP="00A21C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0F82">
        <w:rPr>
          <w:rFonts w:ascii="Times New Roman" w:hAnsi="Times New Roman" w:cs="Times New Roman"/>
          <w:b/>
          <w:bCs/>
          <w:sz w:val="24"/>
          <w:szCs w:val="24"/>
        </w:rPr>
        <w:t>Dąbrowskiego 69</w:t>
      </w:r>
    </w:p>
    <w:p w:rsidR="00A21C93" w:rsidRPr="00240F82" w:rsidRDefault="00A21C93" w:rsidP="00A21C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0F82">
        <w:rPr>
          <w:rFonts w:ascii="Times New Roman" w:hAnsi="Times New Roman" w:cs="Times New Roman"/>
          <w:b/>
          <w:bCs/>
          <w:sz w:val="24"/>
          <w:szCs w:val="24"/>
        </w:rPr>
        <w:t>42-201 Częstochowa</w:t>
      </w:r>
    </w:p>
    <w:p w:rsidR="00A21C93" w:rsidRPr="00240F82" w:rsidRDefault="00A21C93" w:rsidP="00A21C93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  <w:szCs w:val="24"/>
        </w:rPr>
      </w:pPr>
      <w:proofErr w:type="spellStart"/>
      <w:r w:rsidRPr="00240F82">
        <w:rPr>
          <w:b/>
          <w:sz w:val="24"/>
          <w:szCs w:val="24"/>
        </w:rPr>
        <w:t>L.dz.RK</w:t>
      </w:r>
      <w:proofErr w:type="spellEnd"/>
      <w:r w:rsidRPr="00240F82">
        <w:rPr>
          <w:b/>
          <w:sz w:val="24"/>
          <w:szCs w:val="24"/>
        </w:rPr>
        <w:t xml:space="preserve"> -   </w:t>
      </w:r>
      <w:r w:rsidR="00832048">
        <w:rPr>
          <w:b/>
          <w:sz w:val="24"/>
          <w:szCs w:val="24"/>
        </w:rPr>
        <w:t>644</w:t>
      </w:r>
      <w:r w:rsidRPr="00240F82">
        <w:rPr>
          <w:b/>
          <w:sz w:val="24"/>
          <w:szCs w:val="24"/>
        </w:rPr>
        <w:t xml:space="preserve"> /17</w:t>
      </w:r>
    </w:p>
    <w:p w:rsidR="00A21C93" w:rsidRDefault="00A21C93" w:rsidP="00A21C93">
      <w:pPr>
        <w:pStyle w:val="Nagwek"/>
        <w:tabs>
          <w:tab w:val="clear" w:pos="4536"/>
        </w:tabs>
        <w:spacing w:line="276" w:lineRule="auto"/>
        <w:rPr>
          <w:sz w:val="24"/>
          <w:szCs w:val="24"/>
        </w:rPr>
      </w:pPr>
    </w:p>
    <w:p w:rsidR="00240F82" w:rsidRPr="00240F82" w:rsidRDefault="00240F82" w:rsidP="00A21C93">
      <w:pPr>
        <w:pStyle w:val="Nagwek"/>
        <w:tabs>
          <w:tab w:val="clear" w:pos="4536"/>
        </w:tabs>
        <w:spacing w:line="276" w:lineRule="auto"/>
        <w:rPr>
          <w:sz w:val="24"/>
          <w:szCs w:val="24"/>
        </w:rPr>
      </w:pPr>
    </w:p>
    <w:p w:rsidR="00A21C93" w:rsidRPr="00240F82" w:rsidRDefault="00A21C93" w:rsidP="00A21C9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40F82">
        <w:rPr>
          <w:rFonts w:ascii="Times New Roman" w:hAnsi="Times New Roman"/>
          <w:sz w:val="24"/>
          <w:szCs w:val="24"/>
        </w:rPr>
        <w:t>ODPOWIEDZI na pytania w</w:t>
      </w:r>
      <w:r w:rsidR="002119AD">
        <w:rPr>
          <w:rFonts w:ascii="Times New Roman" w:hAnsi="Times New Roman"/>
          <w:sz w:val="24"/>
          <w:szCs w:val="24"/>
        </w:rPr>
        <w:t xml:space="preserve"> Usłudze społecznej</w:t>
      </w:r>
      <w:r w:rsidRPr="00240F82">
        <w:rPr>
          <w:rFonts w:ascii="Times New Roman" w:hAnsi="Times New Roman"/>
          <w:sz w:val="24"/>
          <w:szCs w:val="24"/>
        </w:rPr>
        <w:t xml:space="preserve">  </w:t>
      </w:r>
    </w:p>
    <w:p w:rsidR="00A21C93" w:rsidRPr="00240F82" w:rsidRDefault="00A21C93" w:rsidP="00A21C93">
      <w:pPr>
        <w:spacing w:before="360" w:after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119AD">
        <w:rPr>
          <w:rFonts w:ascii="Times New Roman" w:hAnsi="Times New Roman" w:cs="Times New Roman"/>
          <w:sz w:val="24"/>
          <w:szCs w:val="24"/>
        </w:rPr>
        <w:t>Szanowni Państwo,</w:t>
      </w:r>
    </w:p>
    <w:p w:rsidR="00A21C93" w:rsidRPr="00240F82" w:rsidRDefault="00A21C93" w:rsidP="00A21C93">
      <w:pPr>
        <w:jc w:val="both"/>
        <w:rPr>
          <w:rFonts w:ascii="Times New Roman" w:hAnsi="Times New Roman" w:cs="Times New Roman"/>
          <w:sz w:val="24"/>
          <w:szCs w:val="24"/>
        </w:rPr>
      </w:pPr>
      <w:r w:rsidRPr="00240F82">
        <w:rPr>
          <w:rFonts w:ascii="Times New Roman" w:hAnsi="Times New Roman" w:cs="Times New Roman"/>
          <w:sz w:val="24"/>
          <w:szCs w:val="24"/>
        </w:rPr>
        <w:t xml:space="preserve">Uprzejmie informujemy, iż do Zamawiającego wpłynęły zapytania </w:t>
      </w:r>
      <w:proofErr w:type="gramStart"/>
      <w:r w:rsidRPr="00240F82">
        <w:rPr>
          <w:rFonts w:ascii="Times New Roman" w:hAnsi="Times New Roman" w:cs="Times New Roman"/>
          <w:sz w:val="24"/>
          <w:szCs w:val="24"/>
        </w:rPr>
        <w:t xml:space="preserve">do </w:t>
      </w:r>
      <w:r w:rsidRPr="00240F82">
        <w:rPr>
          <w:rFonts w:ascii="Times New Roman" w:eastAsia="Times New Roman" w:hAnsi="Times New Roman" w:cs="Times New Roman"/>
          <w:b/>
          <w:sz w:val="24"/>
          <w:szCs w:val="24"/>
        </w:rPr>
        <w:t xml:space="preserve"> usługi</w:t>
      </w:r>
      <w:proofErr w:type="gramEnd"/>
      <w:r w:rsidRPr="00240F82">
        <w:rPr>
          <w:rFonts w:ascii="Times New Roman" w:eastAsia="Times New Roman" w:hAnsi="Times New Roman" w:cs="Times New Roman"/>
          <w:b/>
          <w:sz w:val="24"/>
          <w:szCs w:val="24"/>
        </w:rPr>
        <w:t xml:space="preserve"> społeczne i inne szczególne usługi prowadzone na podstawie art. 138o ustawy Prawo zamówień publicznych, na: Organizacja konferencji naukowej „XXIII Fluid </w:t>
      </w:r>
      <w:proofErr w:type="spellStart"/>
      <w:r w:rsidRPr="00240F82">
        <w:rPr>
          <w:rFonts w:ascii="Times New Roman" w:eastAsia="Times New Roman" w:hAnsi="Times New Roman" w:cs="Times New Roman"/>
          <w:b/>
          <w:sz w:val="24"/>
          <w:szCs w:val="24"/>
        </w:rPr>
        <w:t>Mechanics</w:t>
      </w:r>
      <w:proofErr w:type="spellEnd"/>
      <w:r w:rsidRPr="00240F8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F82">
        <w:rPr>
          <w:rFonts w:ascii="Times New Roman" w:eastAsia="Times New Roman" w:hAnsi="Times New Roman" w:cs="Times New Roman"/>
          <w:b/>
          <w:sz w:val="24"/>
          <w:szCs w:val="24"/>
        </w:rPr>
        <w:t>Conference</w:t>
      </w:r>
      <w:proofErr w:type="spellEnd"/>
      <w:r w:rsidRPr="00240F82">
        <w:rPr>
          <w:rFonts w:ascii="Times New Roman" w:eastAsia="Times New Roman" w:hAnsi="Times New Roman" w:cs="Times New Roman"/>
          <w:b/>
          <w:sz w:val="24"/>
          <w:szCs w:val="24"/>
        </w:rPr>
        <w:t xml:space="preserve"> 2018”,</w:t>
      </w:r>
      <w:r w:rsidRPr="00240F82">
        <w:rPr>
          <w:rFonts w:ascii="Times New Roman" w:hAnsi="Times New Roman" w:cs="Times New Roman"/>
          <w:sz w:val="24"/>
          <w:szCs w:val="24"/>
        </w:rPr>
        <w:t xml:space="preserve">spr. </w:t>
      </w:r>
      <w:proofErr w:type="gramStart"/>
      <w:r w:rsidRPr="00240F82">
        <w:rPr>
          <w:rFonts w:ascii="Times New Roman" w:hAnsi="Times New Roman" w:cs="Times New Roman"/>
          <w:sz w:val="24"/>
          <w:szCs w:val="24"/>
        </w:rPr>
        <w:t>nr</w:t>
      </w:r>
      <w:proofErr w:type="gramEnd"/>
      <w:r w:rsidRPr="00240F82">
        <w:rPr>
          <w:rFonts w:ascii="Times New Roman" w:hAnsi="Times New Roman" w:cs="Times New Roman"/>
          <w:sz w:val="24"/>
          <w:szCs w:val="24"/>
        </w:rPr>
        <w:t xml:space="preserve"> rej. </w:t>
      </w:r>
      <w:r w:rsidRPr="00240F82">
        <w:rPr>
          <w:rFonts w:ascii="Times New Roman" w:hAnsi="Times New Roman" w:cs="Times New Roman"/>
          <w:b/>
          <w:sz w:val="24"/>
          <w:szCs w:val="24"/>
        </w:rPr>
        <w:t>ZP/US-01/17</w:t>
      </w:r>
    </w:p>
    <w:p w:rsidR="00A21C93" w:rsidRPr="00240F82" w:rsidRDefault="00A21C93" w:rsidP="00A21C93">
      <w:pPr>
        <w:pStyle w:val="Tekstpodstawowy"/>
        <w:jc w:val="left"/>
        <w:rPr>
          <w:szCs w:val="24"/>
        </w:rPr>
      </w:pPr>
    </w:p>
    <w:p w:rsidR="00A21C93" w:rsidRPr="00240F82" w:rsidRDefault="00A21C93" w:rsidP="00A21C93">
      <w:pPr>
        <w:pStyle w:val="Tekstpodstawowy"/>
        <w:spacing w:line="276" w:lineRule="auto"/>
        <w:rPr>
          <w:b/>
          <w:szCs w:val="24"/>
          <w:u w:val="single"/>
        </w:rPr>
      </w:pPr>
      <w:r w:rsidRPr="00240F82">
        <w:rPr>
          <w:b/>
          <w:szCs w:val="24"/>
          <w:u w:val="single"/>
        </w:rPr>
        <w:t xml:space="preserve">Treść pytań wraz z odpowiedziami Zamawiającego jest następująca: </w:t>
      </w:r>
    </w:p>
    <w:p w:rsidR="00A21C93" w:rsidRPr="00240F82" w:rsidRDefault="00A21C93" w:rsidP="00A21C93">
      <w:pPr>
        <w:pStyle w:val="Tekstpodstawowy"/>
        <w:spacing w:line="276" w:lineRule="auto"/>
        <w:rPr>
          <w:szCs w:val="24"/>
          <w:u w:val="single"/>
        </w:rPr>
      </w:pPr>
    </w:p>
    <w:p w:rsidR="00A21C93" w:rsidRPr="00240F82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82">
        <w:rPr>
          <w:rFonts w:ascii="Times New Roman" w:hAnsi="Times New Roman" w:cs="Times New Roman"/>
          <w:b/>
          <w:sz w:val="24"/>
          <w:szCs w:val="24"/>
          <w:u w:val="single"/>
        </w:rPr>
        <w:t>Pytanie nr 1:</w:t>
      </w:r>
    </w:p>
    <w:p w:rsidR="00A21C93" w:rsidRPr="00522D0E" w:rsidRDefault="00A21C93" w:rsidP="00A21C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Czy w oświadczeniu wykonawcy w punkcie </w:t>
      </w:r>
      <w:proofErr w:type="spellStart"/>
      <w:proofErr w:type="gramStart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dot</w:t>
      </w:r>
      <w:proofErr w:type="spellEnd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 : </w:t>
      </w:r>
      <w:proofErr w:type="gramEnd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zasobów innych podmiotów</w:t>
      </w:r>
    </w:p>
    <w:p w:rsidR="00A21C93" w:rsidRDefault="00A21C93" w:rsidP="00A21C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Dopuszczalna jest zmiana na innego podwykonawcę, niż wskazany na etapie zgłoszenia w przetargu. Różne są sytuacje, może być awaria autokaru i będę musiał skorzystać z usług innego dostawcy.</w:t>
      </w:r>
    </w:p>
    <w:p w:rsidR="002119AD" w:rsidRPr="00522D0E" w:rsidRDefault="002119AD" w:rsidP="002119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W zakresie strony internetowej również może nastąpić zmiana dostawcy – czy nie będzie w tym żadnej kolizji?</w:t>
      </w:r>
    </w:p>
    <w:p w:rsidR="002119AD" w:rsidRPr="00522D0E" w:rsidRDefault="002119AD" w:rsidP="00A21C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</w:p>
    <w:p w:rsidR="00A21C93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82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</w:p>
    <w:p w:rsidR="00A21C93" w:rsidRDefault="00522D0E" w:rsidP="00A21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Zamawiający dopuszcza zmianę podwykonawcy </w:t>
      </w:r>
      <w:r w:rsidR="002119AD">
        <w:rPr>
          <w:rFonts w:ascii="Times New Roman" w:eastAsia="Times New Roman" w:hAnsi="Times New Roman" w:cs="Times New Roman"/>
          <w:sz w:val="24"/>
          <w:szCs w:val="24"/>
          <w:lang w:eastAsia="en-US"/>
        </w:rPr>
        <w:t>i dostawcy</w:t>
      </w:r>
      <w:r w:rsidR="00EA516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przy zachowaniu warunków wymaganych przez Zamawiającego</w:t>
      </w:r>
      <w:r w:rsidR="002119AD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522D0E" w:rsidRPr="00240F82" w:rsidRDefault="00522D0E" w:rsidP="00A21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21C93" w:rsidRPr="00240F82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82">
        <w:rPr>
          <w:rFonts w:ascii="Times New Roman" w:hAnsi="Times New Roman" w:cs="Times New Roman"/>
          <w:b/>
          <w:sz w:val="24"/>
          <w:szCs w:val="24"/>
          <w:u w:val="single"/>
        </w:rPr>
        <w:t>Pytanie nr 2:</w:t>
      </w:r>
    </w:p>
    <w:p w:rsidR="002119AD" w:rsidRPr="00522D0E" w:rsidRDefault="002119AD" w:rsidP="002119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Druga sprawa w zakresie płatności: będzie to znaczna kwota, długi termin płatności po realizacji usługi</w:t>
      </w:r>
    </w:p>
    <w:p w:rsidR="002119AD" w:rsidRPr="00522D0E" w:rsidRDefault="002119AD" w:rsidP="002119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Czy istnieje możliwość zaliczki a jeżeli tak </w:t>
      </w:r>
      <w:proofErr w:type="gramStart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to w jakiej</w:t>
      </w:r>
      <w:proofErr w:type="gramEnd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 możliwej kwocie</w:t>
      </w:r>
    </w:p>
    <w:p w:rsidR="00A21C93" w:rsidRPr="00240F82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21C93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82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</w:p>
    <w:p w:rsidR="002119AD" w:rsidRPr="002119AD" w:rsidRDefault="002119AD" w:rsidP="00A21C93">
      <w:pPr>
        <w:jc w:val="both"/>
        <w:rPr>
          <w:rFonts w:ascii="Times New Roman" w:hAnsi="Times New Roman" w:cs="Times New Roman"/>
          <w:sz w:val="24"/>
          <w:szCs w:val="24"/>
        </w:rPr>
      </w:pPr>
      <w:r w:rsidRPr="002119AD">
        <w:rPr>
          <w:rFonts w:ascii="Times New Roman" w:hAnsi="Times New Roman" w:cs="Times New Roman"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sz w:val="24"/>
          <w:szCs w:val="24"/>
        </w:rPr>
        <w:t>nie dopuszcza zaliczki.</w:t>
      </w:r>
    </w:p>
    <w:p w:rsidR="00A21C93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82">
        <w:rPr>
          <w:rFonts w:ascii="Times New Roman" w:hAnsi="Times New Roman" w:cs="Times New Roman"/>
          <w:b/>
          <w:sz w:val="24"/>
          <w:szCs w:val="24"/>
          <w:u w:val="single"/>
        </w:rPr>
        <w:t>Pytanie nr 3:</w:t>
      </w:r>
      <w:r w:rsidR="00EA5166" w:rsidRPr="00EA5166">
        <w:t xml:space="preserve"> </w:t>
      </w:r>
    </w:p>
    <w:p w:rsidR="002119AD" w:rsidRPr="00522D0E" w:rsidRDefault="002119AD" w:rsidP="002119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Ostatnia sprawa dotyczy zmniejszenia ilości osób oraz wielokrotności poszczególnych pozycji.</w:t>
      </w:r>
    </w:p>
    <w:p w:rsidR="002119AD" w:rsidRPr="00522D0E" w:rsidRDefault="002119AD" w:rsidP="002119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lastRenderedPageBreak/>
        <w:t xml:space="preserve">Czy istnieje możliwość podania procentowego zmniejszenia ilości osób i co Państwo rozumiecie </w:t>
      </w:r>
      <w:proofErr w:type="gramStart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przez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 </w:t>
      </w:r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Pojęcie</w:t>
      </w:r>
      <w:proofErr w:type="gramEnd"/>
      <w:r w:rsidRPr="00522D0E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 xml:space="preserve"> wielokrotność poszczególnych pozycji. </w:t>
      </w:r>
    </w:p>
    <w:p w:rsidR="00A21C93" w:rsidRPr="00522D0E" w:rsidRDefault="00A21C93" w:rsidP="00A21C9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1C93" w:rsidRPr="00240F82" w:rsidRDefault="00A21C93" w:rsidP="00A21C9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82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</w:p>
    <w:p w:rsidR="00A21C93" w:rsidRPr="00240F82" w:rsidRDefault="00617EC2" w:rsidP="00A21C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Szacowana liczba uczestników wynosi 120 ±20% pojecie wielokrotność odnosi się do liczby uczestników konferencji (120) oraz liczby transferów uczestników z lotniska (10).</w:t>
      </w:r>
    </w:p>
    <w:p w:rsidR="002119AD" w:rsidRDefault="002119AD" w:rsidP="00A21C93">
      <w:pPr>
        <w:ind w:left="6231" w:firstLine="141"/>
        <w:rPr>
          <w:rFonts w:ascii="Times New Roman" w:hAnsi="Times New Roman" w:cs="Times New Roman"/>
          <w:sz w:val="24"/>
          <w:szCs w:val="24"/>
        </w:rPr>
      </w:pPr>
    </w:p>
    <w:p w:rsidR="002119AD" w:rsidRDefault="002119AD" w:rsidP="00A21C93">
      <w:pPr>
        <w:ind w:left="6231" w:firstLine="141"/>
        <w:rPr>
          <w:rFonts w:ascii="Times New Roman" w:hAnsi="Times New Roman" w:cs="Times New Roman"/>
          <w:sz w:val="24"/>
          <w:szCs w:val="24"/>
        </w:rPr>
      </w:pPr>
    </w:p>
    <w:p w:rsidR="002119AD" w:rsidRDefault="002119AD" w:rsidP="00A21C93">
      <w:pPr>
        <w:ind w:left="6231" w:firstLine="141"/>
        <w:rPr>
          <w:rFonts w:ascii="Times New Roman" w:hAnsi="Times New Roman" w:cs="Times New Roman"/>
          <w:sz w:val="24"/>
          <w:szCs w:val="24"/>
        </w:rPr>
      </w:pPr>
    </w:p>
    <w:p w:rsidR="002119AD" w:rsidRDefault="002119AD" w:rsidP="00A21C93">
      <w:pPr>
        <w:ind w:left="6231" w:firstLine="141"/>
        <w:rPr>
          <w:rFonts w:ascii="Times New Roman" w:hAnsi="Times New Roman" w:cs="Times New Roman"/>
          <w:sz w:val="24"/>
          <w:szCs w:val="24"/>
        </w:rPr>
      </w:pPr>
    </w:p>
    <w:p w:rsidR="00A21C93" w:rsidRDefault="00A21C93" w:rsidP="00A21C93">
      <w:pPr>
        <w:ind w:left="6231" w:firstLine="141"/>
        <w:rPr>
          <w:rFonts w:ascii="Times New Roman" w:hAnsi="Times New Roman" w:cs="Times New Roman"/>
          <w:sz w:val="24"/>
          <w:szCs w:val="24"/>
        </w:rPr>
      </w:pPr>
      <w:r w:rsidRPr="00240F82">
        <w:rPr>
          <w:rFonts w:ascii="Times New Roman" w:hAnsi="Times New Roman" w:cs="Times New Roman"/>
          <w:sz w:val="24"/>
          <w:szCs w:val="24"/>
        </w:rPr>
        <w:t xml:space="preserve"> </w:t>
      </w:r>
      <w:r w:rsidR="000103E2">
        <w:rPr>
          <w:rFonts w:ascii="Times New Roman" w:hAnsi="Times New Roman" w:cs="Times New Roman"/>
          <w:sz w:val="24"/>
          <w:szCs w:val="24"/>
        </w:rPr>
        <w:t>Kanclerz</w:t>
      </w:r>
    </w:p>
    <w:p w:rsidR="000103E2" w:rsidRPr="00240F82" w:rsidRDefault="000103E2" w:rsidP="00010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Politechniki Częstochowskiej</w:t>
      </w:r>
    </w:p>
    <w:p w:rsidR="00A21C93" w:rsidRPr="00240F82" w:rsidRDefault="00A21C93" w:rsidP="00A21C93">
      <w:pPr>
        <w:ind w:left="5523" w:firstLine="141"/>
        <w:rPr>
          <w:rFonts w:ascii="Times New Roman" w:hAnsi="Times New Roman" w:cs="Times New Roman"/>
          <w:sz w:val="24"/>
          <w:szCs w:val="24"/>
        </w:rPr>
      </w:pPr>
      <w:proofErr w:type="gramStart"/>
      <w:r w:rsidRPr="00240F82">
        <w:rPr>
          <w:rFonts w:ascii="Times New Roman" w:hAnsi="Times New Roman" w:cs="Times New Roman"/>
          <w:sz w:val="24"/>
          <w:szCs w:val="24"/>
        </w:rPr>
        <w:t>dr</w:t>
      </w:r>
      <w:proofErr w:type="gramEnd"/>
      <w:r w:rsidRPr="00240F82">
        <w:rPr>
          <w:rFonts w:ascii="Times New Roman" w:hAnsi="Times New Roman" w:cs="Times New Roman"/>
          <w:sz w:val="24"/>
          <w:szCs w:val="24"/>
        </w:rPr>
        <w:t xml:space="preserve"> inż. Arkadiusz Kociszewski</w:t>
      </w:r>
    </w:p>
    <w:sectPr w:rsidR="00A21C93" w:rsidRPr="00240F82" w:rsidSect="008E7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0AD2"/>
    <w:multiLevelType w:val="hybridMultilevel"/>
    <w:tmpl w:val="A962C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D0193B"/>
    <w:multiLevelType w:val="hybridMultilevel"/>
    <w:tmpl w:val="A2E6F2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D55F3"/>
    <w:multiLevelType w:val="hybridMultilevel"/>
    <w:tmpl w:val="F39C2DD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2B03D2"/>
    <w:multiLevelType w:val="hybridMultilevel"/>
    <w:tmpl w:val="CFF0B52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32F10"/>
    <w:multiLevelType w:val="hybridMultilevel"/>
    <w:tmpl w:val="84B82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81307"/>
    <w:rsid w:val="000103E2"/>
    <w:rsid w:val="002119AD"/>
    <w:rsid w:val="00240F82"/>
    <w:rsid w:val="00313443"/>
    <w:rsid w:val="00320663"/>
    <w:rsid w:val="00432D40"/>
    <w:rsid w:val="0049670D"/>
    <w:rsid w:val="00522D0E"/>
    <w:rsid w:val="00581307"/>
    <w:rsid w:val="00617EC2"/>
    <w:rsid w:val="00832048"/>
    <w:rsid w:val="008E7116"/>
    <w:rsid w:val="00A21C93"/>
    <w:rsid w:val="00A4031F"/>
    <w:rsid w:val="00A812A1"/>
    <w:rsid w:val="00AC22EE"/>
    <w:rsid w:val="00B63F2D"/>
    <w:rsid w:val="00B728BE"/>
    <w:rsid w:val="00D8527F"/>
    <w:rsid w:val="00E34CCE"/>
    <w:rsid w:val="00EA5166"/>
    <w:rsid w:val="00F97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116"/>
  </w:style>
  <w:style w:type="paragraph" w:styleId="Nagwek1">
    <w:name w:val="heading 1"/>
    <w:basedOn w:val="Normalny"/>
    <w:next w:val="Normalny"/>
    <w:link w:val="Nagwek1Znak"/>
    <w:qFormat/>
    <w:rsid w:val="00A21C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1307"/>
    <w:pPr>
      <w:spacing w:after="0" w:line="240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Nagwek1Znak">
    <w:name w:val="Nagłówek 1 Znak"/>
    <w:basedOn w:val="Domylnaczcionkaakapitu"/>
    <w:link w:val="Nagwek1"/>
    <w:rsid w:val="00A21C93"/>
    <w:rPr>
      <w:rFonts w:ascii="Arial" w:eastAsia="Times New Roman" w:hAnsi="Arial" w:cs="Times New Roman"/>
      <w:b/>
      <w:kern w:val="28"/>
      <w:sz w:val="28"/>
      <w:szCs w:val="20"/>
    </w:rPr>
  </w:style>
  <w:style w:type="paragraph" w:styleId="Nagwek">
    <w:name w:val="header"/>
    <w:basedOn w:val="Normalny"/>
    <w:link w:val="NagwekZnak"/>
    <w:rsid w:val="00A21C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A21C93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A21C9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21C93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A21C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21C93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A21C93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A21C9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21</cp:revision>
  <cp:lastPrinted>2017-10-05T09:25:00Z</cp:lastPrinted>
  <dcterms:created xsi:type="dcterms:W3CDTF">2017-10-04T06:49:00Z</dcterms:created>
  <dcterms:modified xsi:type="dcterms:W3CDTF">2017-10-05T11:47:00Z</dcterms:modified>
</cp:coreProperties>
</file>