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126C1" w:rsidRPr="003126C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126C1" w:rsidRPr="003126C1">
        <w:rPr>
          <w:b/>
          <w:sz w:val="24"/>
        </w:rPr>
        <w:t>ZP/RB-29/17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126C1" w:rsidRPr="003126C1">
        <w:rPr>
          <w:b/>
        </w:rPr>
        <w:t>przetarg nieograniczony</w:t>
      </w:r>
      <w:r w:rsidR="00753DC1">
        <w:t xml:space="preserve"> na:</w:t>
      </w:r>
    </w:p>
    <w:p w:rsidR="0000184A" w:rsidRDefault="003126C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126C1">
        <w:rPr>
          <w:b/>
          <w:sz w:val="24"/>
          <w:szCs w:val="24"/>
        </w:rPr>
        <w:t>Remont pomieszczeń Instytutu Inteligentnych Systemów Informatycznych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126C1" w:rsidRPr="003126C1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126C1" w:rsidRPr="003126C1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126C1" w:rsidRPr="003126C1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6B6" w:rsidRDefault="009B36B6">
      <w:r>
        <w:separator/>
      </w:r>
    </w:p>
  </w:endnote>
  <w:endnote w:type="continuationSeparator" w:id="0">
    <w:p w:rsidR="009B36B6" w:rsidRDefault="009B3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6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6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6C1" w:rsidRDefault="00312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6B6" w:rsidRDefault="009B36B6">
      <w:r>
        <w:separator/>
      </w:r>
    </w:p>
  </w:footnote>
  <w:footnote w:type="continuationSeparator" w:id="0">
    <w:p w:rsidR="009B36B6" w:rsidRDefault="009B36B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6C1" w:rsidRDefault="00312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6C1" w:rsidRDefault="00312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6C1" w:rsidRDefault="003126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6B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6C1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36B6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DF450A-65C3-41CE-9555-7F9D07281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2C064-1AEC-441F-A478-6CBB98723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2017-10-05T07:26:00Z</dcterms:created>
  <dcterms:modified xsi:type="dcterms:W3CDTF">2017-10-05T07:26:00Z</dcterms:modified>
</cp:coreProperties>
</file>