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A21DD8" w:rsidRPr="00A21DD8">
        <w:rPr>
          <w:rFonts w:ascii="Verdana" w:hAnsi="Verdana"/>
          <w:sz w:val="22"/>
          <w:szCs w:val="22"/>
        </w:rPr>
        <w:t>ZP-271-70/17</w:t>
      </w:r>
      <w:r w:rsidR="00392500" w:rsidRPr="00392500">
        <w:rPr>
          <w:rFonts w:ascii="Verdana" w:hAnsi="Verdana"/>
          <w:sz w:val="22"/>
          <w:szCs w:val="22"/>
        </w:rPr>
        <w:t xml:space="preserve"> 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A21DD8" w:rsidRPr="00A21DD8">
        <w:rPr>
          <w:rFonts w:ascii="Verdana" w:hAnsi="Verdana"/>
          <w:sz w:val="22"/>
          <w:szCs w:val="22"/>
        </w:rPr>
        <w:t>2017-09-29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632842" w:rsidRPr="00B70075" w:rsidRDefault="0018113D" w:rsidP="0018113D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Wykonawcy, którym przekazano specyfikacje oraz s</w:t>
      </w:r>
      <w:r w:rsidR="00632842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632842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Zmiana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Działając na podstawie art. 38 ust. 4 ustawy  z dnia 29 stycznia 2004 r. Prawo zamówień publicznych (</w:t>
      </w:r>
      <w:r w:rsidR="0096627A" w:rsidRPr="0096627A">
        <w:rPr>
          <w:rFonts w:ascii="Tahoma" w:hAnsi="Tahoma" w:cs="Tahoma"/>
        </w:rPr>
        <w:t xml:space="preserve">Dz. U. z 2015r. poz. 2164 </w:t>
      </w:r>
      <w:proofErr w:type="spellStart"/>
      <w:r w:rsidR="0096627A" w:rsidRPr="0096627A">
        <w:rPr>
          <w:rFonts w:ascii="Tahoma" w:hAnsi="Tahoma" w:cs="Tahoma"/>
        </w:rPr>
        <w:t>t.j</w:t>
      </w:r>
      <w:proofErr w:type="spellEnd"/>
      <w:r w:rsidR="0096627A" w:rsidRPr="0096627A">
        <w:rPr>
          <w:rFonts w:ascii="Tahoma" w:hAnsi="Tahoma" w:cs="Tahoma"/>
        </w:rPr>
        <w:t>.</w:t>
      </w:r>
      <w:r w:rsidRPr="00AC1FF5">
        <w:rPr>
          <w:rFonts w:ascii="Tahoma" w:hAnsi="Tahoma" w:cs="Tahoma"/>
        </w:rPr>
        <w:t xml:space="preserve">) Dyrektor Centrum Onkologii Instytut Marii Skłodowskiej – Curie Oddział w Krakowie, ul. Garncarska 11, 31-115 Kraków, uprzejmie informuje, że </w:t>
      </w:r>
      <w:r w:rsidRPr="00AC1FF5">
        <w:rPr>
          <w:rFonts w:ascii="Tahoma" w:hAnsi="Tahoma" w:cs="Tahoma"/>
        </w:rPr>
        <w:br/>
        <w:t>w postępowaniu o udzielenie zamówienia publicznego prowadzonym w trybie: „</w:t>
      </w:r>
      <w:r w:rsidR="00A21DD8" w:rsidRPr="00A21DD8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 xml:space="preserve">” na </w:t>
      </w:r>
      <w:r w:rsidRPr="00D256DE">
        <w:rPr>
          <w:rFonts w:ascii="Tahoma" w:hAnsi="Tahoma" w:cs="Tahoma"/>
          <w:b/>
        </w:rPr>
        <w:t>„</w:t>
      </w:r>
      <w:r w:rsidR="00A21DD8" w:rsidRPr="00D256DE">
        <w:rPr>
          <w:rFonts w:ascii="Tahoma" w:hAnsi="Tahoma" w:cs="Tahoma"/>
          <w:b/>
        </w:rPr>
        <w:t>Dostawa zestawów opatrunkowych i innych wyrobów medycznych do podciśnieniowej terapii ran wraz z użyczeniem urządzenia do  podciśnieniowej terapii ran</w:t>
      </w:r>
      <w:r w:rsidRPr="00D256DE">
        <w:rPr>
          <w:rFonts w:ascii="Tahoma" w:hAnsi="Tahoma" w:cs="Tahoma"/>
          <w:b/>
        </w:rPr>
        <w:t>” (</w:t>
      </w:r>
      <w:r w:rsidR="00D256DE" w:rsidRPr="00D256DE">
        <w:rPr>
          <w:rFonts w:ascii="Tahoma" w:hAnsi="Tahoma" w:cs="Tahoma"/>
          <w:b/>
        </w:rPr>
        <w:t>ZP-271-70/17</w:t>
      </w:r>
      <w:r w:rsidRPr="00D256DE">
        <w:rPr>
          <w:rFonts w:ascii="Tahoma" w:hAnsi="Tahoma" w:cs="Tahoma"/>
          <w:b/>
        </w:rPr>
        <w:t>)</w:t>
      </w:r>
      <w:r w:rsidRPr="00AC1FF5">
        <w:rPr>
          <w:rFonts w:ascii="Tahoma" w:hAnsi="Tahoma" w:cs="Tahoma"/>
        </w:rPr>
        <w:t xml:space="preserve"> zostały wprowadzone następujące zmiany treści specyfikacji.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Default="008E1309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wprowadza zmiany w opisie przedmiotu zamówienia</w:t>
      </w:r>
      <w:r w:rsidR="008B4617">
        <w:rPr>
          <w:rFonts w:ascii="Tahoma" w:hAnsi="Tahoma" w:cs="Tahoma"/>
        </w:rPr>
        <w:t>, który otrzymuje następujące brzmienie:</w:t>
      </w:r>
    </w:p>
    <w:p w:rsidR="00A32668" w:rsidRDefault="00A32668" w:rsidP="00AC1FF5">
      <w:pPr>
        <w:jc w:val="both"/>
        <w:rPr>
          <w:rFonts w:ascii="Tahoma" w:hAnsi="Tahoma" w:cs="Tahoma"/>
        </w:rPr>
      </w:pPr>
    </w:p>
    <w:p w:rsidR="008B4617" w:rsidRDefault="008B4617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1</w:t>
      </w:r>
      <w:r w:rsidR="00A32668">
        <w:rPr>
          <w:rFonts w:ascii="Tahoma" w:hAnsi="Tahoma" w:cs="Tahoma"/>
        </w:rPr>
        <w:t>:</w:t>
      </w:r>
    </w:p>
    <w:p w:rsidR="00A32668" w:rsidRDefault="00A32668" w:rsidP="00AC1FF5">
      <w:pPr>
        <w:jc w:val="both"/>
        <w:rPr>
          <w:rFonts w:ascii="Tahoma" w:hAnsi="Tahoma" w:cs="Tahoma"/>
        </w:rPr>
      </w:pPr>
    </w:p>
    <w:tbl>
      <w:tblPr>
        <w:tblW w:w="126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7368"/>
        <w:gridCol w:w="4649"/>
      </w:tblGrid>
      <w:tr w:rsidR="008B4617" w:rsidRPr="008B4617" w:rsidTr="00A32668">
        <w:trPr>
          <w:gridAfter w:val="1"/>
          <w:wAfter w:w="4649" w:type="dxa"/>
          <w:trHeight w:val="10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  <w:b/>
                <w:bCs/>
              </w:rPr>
            </w:pPr>
            <w:r w:rsidRPr="008B4617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</w:rPr>
            </w:pPr>
            <w:r w:rsidRPr="008B4617">
              <w:rPr>
                <w:rFonts w:ascii="Tahoma" w:hAnsi="Tahoma" w:cs="Tahoma"/>
              </w:rPr>
              <w:t>Zest</w:t>
            </w:r>
            <w:r w:rsidR="006042E3">
              <w:rPr>
                <w:rFonts w:ascii="Tahoma" w:hAnsi="Tahoma" w:cs="Tahoma"/>
              </w:rPr>
              <w:t>aw opatrunkowy do terapii podciś</w:t>
            </w:r>
            <w:r w:rsidRPr="008B4617">
              <w:rPr>
                <w:rFonts w:ascii="Tahoma" w:hAnsi="Tahoma" w:cs="Tahoma"/>
              </w:rPr>
              <w:t>nieniowej piankowy mały   z miękkim i wyściełanym kanałem w rozmiarze 10,0cm x 7,5- 8,0 cm x 3,0-3,3cm, kompatybilny z urządzeniem</w:t>
            </w:r>
          </w:p>
        </w:tc>
      </w:tr>
      <w:tr w:rsidR="008B4617" w:rsidRPr="008B4617" w:rsidTr="00A32668">
        <w:trPr>
          <w:gridAfter w:val="1"/>
          <w:wAfter w:w="4649" w:type="dxa"/>
          <w:trHeight w:val="11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  <w:b/>
                <w:bCs/>
              </w:rPr>
            </w:pPr>
            <w:r w:rsidRPr="008B4617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6042E3">
            <w:pPr>
              <w:jc w:val="both"/>
              <w:rPr>
                <w:rFonts w:ascii="Tahoma" w:hAnsi="Tahoma" w:cs="Tahoma"/>
              </w:rPr>
            </w:pPr>
            <w:r w:rsidRPr="008B4617">
              <w:rPr>
                <w:rFonts w:ascii="Tahoma" w:hAnsi="Tahoma" w:cs="Tahoma"/>
              </w:rPr>
              <w:t>Zestaw opatrunkowy do terapii podci</w:t>
            </w:r>
            <w:r w:rsidR="006042E3">
              <w:rPr>
                <w:rFonts w:ascii="Tahoma" w:hAnsi="Tahoma" w:cs="Tahoma"/>
              </w:rPr>
              <w:t>śnieniowej piankowy ś</w:t>
            </w:r>
            <w:r w:rsidRPr="008B4617">
              <w:rPr>
                <w:rFonts w:ascii="Tahoma" w:hAnsi="Tahoma" w:cs="Tahoma"/>
              </w:rPr>
              <w:t>redni  z miękkim i wyściełanym kanałem, w rozmiarze 18-20,0cm x 12,5cm x 3,0-3,3cm, kompatybilny z urządzeniem</w:t>
            </w:r>
          </w:p>
        </w:tc>
      </w:tr>
      <w:tr w:rsidR="008B4617" w:rsidRPr="008B4617" w:rsidTr="00A32668">
        <w:trPr>
          <w:gridAfter w:val="1"/>
          <w:wAfter w:w="4649" w:type="dxa"/>
          <w:trHeight w:val="100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  <w:b/>
                <w:bCs/>
              </w:rPr>
            </w:pPr>
            <w:r w:rsidRPr="008B4617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6042E3">
            <w:pPr>
              <w:jc w:val="both"/>
              <w:rPr>
                <w:rFonts w:ascii="Tahoma" w:hAnsi="Tahoma" w:cs="Tahoma"/>
              </w:rPr>
            </w:pPr>
            <w:r w:rsidRPr="008B4617">
              <w:rPr>
                <w:rFonts w:ascii="Tahoma" w:hAnsi="Tahoma" w:cs="Tahoma"/>
              </w:rPr>
              <w:t>Zestaw opatrunkowy do terapii podci</w:t>
            </w:r>
            <w:r w:rsidR="006042E3">
              <w:rPr>
                <w:rFonts w:ascii="Tahoma" w:hAnsi="Tahoma" w:cs="Tahoma"/>
              </w:rPr>
              <w:t>ś</w:t>
            </w:r>
            <w:r w:rsidRPr="008B4617">
              <w:rPr>
                <w:rFonts w:ascii="Tahoma" w:hAnsi="Tahoma" w:cs="Tahoma"/>
              </w:rPr>
              <w:t xml:space="preserve">nieniowej piankowy duży  z miękkim i wyściełanym kanałem, w rozmiarze 25,0cm x 15cm </w:t>
            </w:r>
            <w:r w:rsidR="006042E3">
              <w:rPr>
                <w:rFonts w:ascii="Tahoma" w:hAnsi="Tahoma" w:cs="Tahoma"/>
              </w:rPr>
              <w:t>x 3,0-3,3cm, kompatybilny z urzą</w:t>
            </w:r>
            <w:bookmarkStart w:id="0" w:name="_GoBack"/>
            <w:bookmarkEnd w:id="0"/>
            <w:r w:rsidRPr="008B4617">
              <w:rPr>
                <w:rFonts w:ascii="Tahoma" w:hAnsi="Tahoma" w:cs="Tahoma"/>
              </w:rPr>
              <w:t>dzeniem</w:t>
            </w:r>
          </w:p>
        </w:tc>
      </w:tr>
      <w:tr w:rsidR="008B4617" w:rsidRPr="008B4617" w:rsidTr="00A32668">
        <w:trPr>
          <w:gridAfter w:val="1"/>
          <w:wAfter w:w="4649" w:type="dxa"/>
          <w:trHeight w:val="40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  <w:b/>
                <w:bCs/>
              </w:rPr>
            </w:pPr>
            <w:r w:rsidRPr="008B4617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</w:rPr>
            </w:pPr>
            <w:r w:rsidRPr="008B4617">
              <w:rPr>
                <w:rFonts w:ascii="Tahoma" w:hAnsi="Tahoma" w:cs="Tahoma"/>
              </w:rPr>
              <w:t>Kanister kompatybilny z urządzeniem poj. 250-300ml</w:t>
            </w:r>
          </w:p>
        </w:tc>
      </w:tr>
      <w:tr w:rsidR="008B4617" w:rsidRPr="008B4617" w:rsidTr="00A32668">
        <w:trPr>
          <w:gridAfter w:val="1"/>
          <w:wAfter w:w="4649" w:type="dxa"/>
          <w:trHeight w:val="40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  <w:b/>
                <w:bCs/>
              </w:rPr>
            </w:pPr>
            <w:r w:rsidRPr="008B4617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</w:rPr>
            </w:pPr>
            <w:r w:rsidRPr="008B4617">
              <w:rPr>
                <w:rFonts w:ascii="Tahoma" w:hAnsi="Tahoma" w:cs="Tahoma"/>
              </w:rPr>
              <w:t>Kanister kompatybilny z urządzeniem poj. 800ml</w:t>
            </w:r>
          </w:p>
        </w:tc>
      </w:tr>
      <w:tr w:rsidR="008B4617" w:rsidRPr="008B4617" w:rsidTr="00A32668">
        <w:trPr>
          <w:gridAfter w:val="1"/>
          <w:wAfter w:w="4649" w:type="dxa"/>
          <w:trHeight w:val="2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  <w:b/>
                <w:bCs/>
              </w:rPr>
            </w:pPr>
            <w:r w:rsidRPr="008B4617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17" w:rsidRPr="008B4617" w:rsidRDefault="008B4617" w:rsidP="008B4617">
            <w:pPr>
              <w:jc w:val="both"/>
              <w:rPr>
                <w:rFonts w:ascii="Tahoma" w:hAnsi="Tahoma" w:cs="Tahoma"/>
              </w:rPr>
            </w:pPr>
            <w:r w:rsidRPr="008B4617">
              <w:rPr>
                <w:rFonts w:ascii="Tahoma" w:hAnsi="Tahoma" w:cs="Tahoma"/>
              </w:rPr>
              <w:t>Łącznik  Y</w:t>
            </w:r>
          </w:p>
        </w:tc>
      </w:tr>
      <w:tr w:rsidR="00A32668" w:rsidRPr="00A32668" w:rsidTr="00A32668">
        <w:trPr>
          <w:trHeight w:val="2590"/>
        </w:trPr>
        <w:tc>
          <w:tcPr>
            <w:tcW w:w="1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668" w:rsidRPr="00A32668" w:rsidRDefault="00A32668" w:rsidP="00A32668">
            <w:pPr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lastRenderedPageBreak/>
              <w:t xml:space="preserve">Wykonawca bezpłatnie użyczy 1 szt.: </w:t>
            </w:r>
          </w:p>
          <w:p w:rsidR="00A32668" w:rsidRPr="00A32668" w:rsidRDefault="00A32668" w:rsidP="005A1934">
            <w:pPr>
              <w:ind w:right="3343"/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t>a) Urządzenie do podciśnieniowej terapii ran, mobilne, waga 4,5kg, wydajność ssania - 8l/min, wbudowany akumulator do zasilania awaryjnego na min 36 godzin pracy, wartość podciśnienia regulowana w zakresie do 200mmHg, tryb pracy ciągły lub przerywany, panel regulacyjny oraz systemy alarmowe - niskiego ciśnienia, wysokiego ciśnienia, rozładowania akumulatora, nieszczelność,  pełny kanister, wysuwane haczyki do mocowania na łóżku, kółko do umocowania na stojaku</w:t>
            </w:r>
          </w:p>
          <w:p w:rsidR="00A32668" w:rsidRPr="00A32668" w:rsidRDefault="00A32668" w:rsidP="00A32668">
            <w:pPr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t>LUB</w:t>
            </w:r>
          </w:p>
          <w:p w:rsidR="00A32668" w:rsidRPr="00A32668" w:rsidRDefault="00A32668" w:rsidP="005A1934">
            <w:pPr>
              <w:ind w:right="3343"/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t>b)mobilne urządzenie o wadze 1,2kg; o wydajności ssania 4,5 l/min; z wbudowanym akumulatorem na 12-14 godz. pracy; wartości podciśnienia regulowanej w zakresie do 250 mmHg; tryb pracy ciągły lub przerywany; z funkcją nadzoru elektronicznego z optycznym, piktograficznym i  akustycznym wskazaniem statusu i dotykowym ekranem sterowania w języku polskim; Urządzenie wyposażone w alarmy:</w:t>
            </w:r>
          </w:p>
          <w:p w:rsidR="00A32668" w:rsidRPr="00A32668" w:rsidRDefault="00A32668" w:rsidP="00A32668">
            <w:pPr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t>– alarm blokady drenu</w:t>
            </w:r>
          </w:p>
          <w:p w:rsidR="00A32668" w:rsidRPr="00A32668" w:rsidRDefault="00A32668" w:rsidP="00A32668">
            <w:pPr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t>– alarm nieszczelności układu</w:t>
            </w:r>
          </w:p>
          <w:p w:rsidR="00A32668" w:rsidRPr="00A32668" w:rsidRDefault="00A32668" w:rsidP="00A32668">
            <w:pPr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t>– alarm maksymalnego napełnienia zbiornika</w:t>
            </w:r>
          </w:p>
          <w:p w:rsidR="00A32668" w:rsidRPr="00A32668" w:rsidRDefault="00A32668" w:rsidP="00A32668">
            <w:pPr>
              <w:jc w:val="both"/>
              <w:rPr>
                <w:rFonts w:ascii="Tahoma" w:hAnsi="Tahoma" w:cs="Tahoma"/>
              </w:rPr>
            </w:pPr>
            <w:r w:rsidRPr="00A32668">
              <w:rPr>
                <w:rFonts w:ascii="Tahoma" w:hAnsi="Tahoma" w:cs="Tahoma"/>
              </w:rPr>
              <w:t>– wskaźnik naładowania baterii.</w:t>
            </w:r>
          </w:p>
        </w:tc>
      </w:tr>
    </w:tbl>
    <w:p w:rsidR="008B4617" w:rsidRPr="00AC1FF5" w:rsidRDefault="008B4617" w:rsidP="00AC1FF5">
      <w:pPr>
        <w:jc w:val="both"/>
        <w:rPr>
          <w:rFonts w:ascii="Tahoma" w:hAnsi="Tahoma" w:cs="Tahoma"/>
        </w:rPr>
      </w:pPr>
    </w:p>
    <w:p w:rsidR="00632842" w:rsidRDefault="00A32668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2: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7291"/>
      </w:tblGrid>
      <w:tr w:rsidR="005A1934" w:rsidRPr="005A1934" w:rsidTr="005A1934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A193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</w:rPr>
            </w:pPr>
            <w:r w:rsidRPr="005A1934">
              <w:rPr>
                <w:rFonts w:ascii="Tahoma" w:hAnsi="Tahoma" w:cs="Tahoma"/>
              </w:rPr>
              <w:t>Zest</w:t>
            </w:r>
            <w:r w:rsidR="006042E3">
              <w:rPr>
                <w:rFonts w:ascii="Tahoma" w:hAnsi="Tahoma" w:cs="Tahoma"/>
              </w:rPr>
              <w:t>aw opatrunkowy do terapii podciś</w:t>
            </w:r>
            <w:r w:rsidRPr="005A1934">
              <w:rPr>
                <w:rFonts w:ascii="Tahoma" w:hAnsi="Tahoma" w:cs="Tahoma"/>
              </w:rPr>
              <w:t>nieniowej gazowy mały  z miękkim i wyściełanym kanałem, kompatybilny z urządzeniem</w:t>
            </w:r>
          </w:p>
        </w:tc>
      </w:tr>
      <w:tr w:rsidR="005A1934" w:rsidRPr="005A1934" w:rsidTr="005A1934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A1934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</w:rPr>
            </w:pPr>
            <w:r w:rsidRPr="005A1934">
              <w:rPr>
                <w:rFonts w:ascii="Tahoma" w:hAnsi="Tahoma" w:cs="Tahoma"/>
              </w:rPr>
              <w:t>Zest</w:t>
            </w:r>
            <w:r w:rsidR="006042E3">
              <w:rPr>
                <w:rFonts w:ascii="Tahoma" w:hAnsi="Tahoma" w:cs="Tahoma"/>
              </w:rPr>
              <w:t>aw opatrunkowy do terapii podciś</w:t>
            </w:r>
            <w:r w:rsidRPr="005A1934">
              <w:rPr>
                <w:rFonts w:ascii="Tahoma" w:hAnsi="Tahoma" w:cs="Tahoma"/>
              </w:rPr>
              <w:t>nieniowej gazowy średni  z miękkim i wyściełanym kanałem, kompatybilny z urządzeniem</w:t>
            </w:r>
          </w:p>
        </w:tc>
      </w:tr>
      <w:tr w:rsidR="005A1934" w:rsidRPr="005A1934" w:rsidTr="005A193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A1934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</w:rPr>
            </w:pPr>
            <w:r w:rsidRPr="005A1934">
              <w:rPr>
                <w:rFonts w:ascii="Tahoma" w:hAnsi="Tahoma" w:cs="Tahoma"/>
              </w:rPr>
              <w:t>Kanister kompatybilny z urządzeniem poj. 250-300ml</w:t>
            </w:r>
          </w:p>
        </w:tc>
      </w:tr>
      <w:tr w:rsidR="005A1934" w:rsidRPr="005A1934" w:rsidTr="005A193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A1934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</w:rPr>
            </w:pPr>
            <w:r w:rsidRPr="005A1934">
              <w:rPr>
                <w:rFonts w:ascii="Tahoma" w:hAnsi="Tahoma" w:cs="Tahoma"/>
              </w:rPr>
              <w:t>Kanister kompatybilny z urządzeniem poj. 800ml</w:t>
            </w:r>
          </w:p>
        </w:tc>
      </w:tr>
      <w:tr w:rsidR="005A1934" w:rsidRPr="005A1934" w:rsidTr="005A193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A1934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</w:rPr>
            </w:pPr>
            <w:r w:rsidRPr="005A1934">
              <w:rPr>
                <w:rFonts w:ascii="Tahoma" w:hAnsi="Tahoma" w:cs="Tahoma"/>
              </w:rPr>
              <w:t>Łącznik  Y</w:t>
            </w:r>
          </w:p>
        </w:tc>
      </w:tr>
      <w:tr w:rsidR="005A1934" w:rsidRPr="005A1934" w:rsidTr="005A1934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A1934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</w:rPr>
            </w:pPr>
            <w:r w:rsidRPr="005A1934">
              <w:rPr>
                <w:rFonts w:ascii="Tahoma" w:hAnsi="Tahoma" w:cs="Tahoma"/>
              </w:rPr>
              <w:t xml:space="preserve">Opatrunek z zawartością srebra nanokrystalicznego, aktywny wobec MRSA i VRE, działający bakteriobójczo i bakteriostatycznie przez okres minimum 3 dni aplikacji, struktura materiału elastyczna, rozciągliwa, umożliwiająca swobodny przepływ płynu wysiękowego, z możliwością zastosowania jako środek uzupełniający w terapii podciśnieniowej. </w:t>
            </w:r>
            <w:proofErr w:type="spellStart"/>
            <w:r w:rsidRPr="005A1934">
              <w:rPr>
                <w:rFonts w:ascii="Tahoma" w:hAnsi="Tahoma" w:cs="Tahoma"/>
              </w:rPr>
              <w:t>Rozm</w:t>
            </w:r>
            <w:proofErr w:type="spellEnd"/>
            <w:r w:rsidRPr="005A1934">
              <w:rPr>
                <w:rFonts w:ascii="Tahoma" w:hAnsi="Tahoma" w:cs="Tahoma"/>
              </w:rPr>
              <w:t>. 10 x 10 cm.</w:t>
            </w:r>
          </w:p>
        </w:tc>
      </w:tr>
      <w:tr w:rsidR="005A1934" w:rsidRPr="005A1934" w:rsidTr="005A193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  <w:b/>
                <w:bCs/>
              </w:rPr>
            </w:pPr>
            <w:r w:rsidRPr="005A1934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34" w:rsidRPr="005A1934" w:rsidRDefault="005A1934" w:rsidP="005A1934">
            <w:pPr>
              <w:jc w:val="both"/>
              <w:rPr>
                <w:rFonts w:ascii="Tahoma" w:hAnsi="Tahoma" w:cs="Tahoma"/>
              </w:rPr>
            </w:pPr>
            <w:r w:rsidRPr="005A1934">
              <w:rPr>
                <w:rFonts w:ascii="Tahoma" w:hAnsi="Tahoma" w:cs="Tahoma"/>
              </w:rPr>
              <w:t xml:space="preserve">Szybkoschnący roztwór o skutecznej barierze ochronnej do 96 h, tworzący na skórze wodoodporny, paroprzepuszczalny film. Redukuje ból i chroni skórę przed uszkodzeniem przy zmianie opatrunku. Bezalkoholowy. Chusteczka.  </w:t>
            </w:r>
          </w:p>
        </w:tc>
      </w:tr>
    </w:tbl>
    <w:p w:rsidR="00A32668" w:rsidRDefault="00A32668" w:rsidP="00AC1FF5">
      <w:pPr>
        <w:jc w:val="both"/>
        <w:rPr>
          <w:rFonts w:ascii="Tahoma" w:hAnsi="Tahoma" w:cs="Tahoma"/>
        </w:rPr>
      </w:pPr>
    </w:p>
    <w:p w:rsidR="005A1934" w:rsidRP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 xml:space="preserve">Wykonawca bezpłatnie użyczy 1 szt.: </w:t>
      </w:r>
    </w:p>
    <w:p w:rsidR="005A1934" w:rsidRP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>a) Urządzenie do podciśnieniowej terapii ran, mobilne, waga 4,5kg, wydajność ssania - 8l/min, wbudowany akumulator do zasilania awaryjnego na min 36 godzin pracy, wartość podciśnienia regulowana w zakresie do 200mmHg, tryb pracy ciągły lub przerywany, panel regulacyjny oraz systemy alarmowe - niskiego ciśnienia, wysokiego ciśnienia, rozładowania akumulatora, nieszczelność,  pełny kanister, wysuwane haczyki do mocowania na łóżku, kółko do umocowania na stojaku</w:t>
      </w:r>
    </w:p>
    <w:p w:rsidR="005A1934" w:rsidRP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>LUB</w:t>
      </w:r>
    </w:p>
    <w:p w:rsidR="005A1934" w:rsidRP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>b)mobilne urządzenie o wadze 1,2kg; o wydajności ssania 4,5 l/min; z wbudowanym akumulatorem na 12-14 godz. pracy; wartości podciśnienia regulowanej w zakresie do 250 mmHg; tryb pracy ciągły lub przerywany; z funkcją nadzoru elektronicznego z optycznym, piktograficznym i  akustycznym wskazaniem statusu i dotykowym ekranem sterowania w języku polskim; Urządzenie wyposażone w alarmy:</w:t>
      </w:r>
    </w:p>
    <w:p w:rsidR="005A1934" w:rsidRP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>– alarm blokady drenu</w:t>
      </w:r>
    </w:p>
    <w:p w:rsidR="005A1934" w:rsidRP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>– alarm nieszczelności układu</w:t>
      </w:r>
    </w:p>
    <w:p w:rsidR="005A1934" w:rsidRP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>– alarm maksymalnego napełnienia zbiornika</w:t>
      </w:r>
    </w:p>
    <w:p w:rsidR="005A1934" w:rsidRDefault="005A1934" w:rsidP="005A1934">
      <w:pPr>
        <w:jc w:val="both"/>
        <w:rPr>
          <w:rFonts w:ascii="Tahoma" w:hAnsi="Tahoma" w:cs="Tahoma"/>
        </w:rPr>
      </w:pPr>
      <w:r w:rsidRPr="005A1934">
        <w:rPr>
          <w:rFonts w:ascii="Tahoma" w:hAnsi="Tahoma" w:cs="Tahoma"/>
        </w:rPr>
        <w:t>– wskaźnik naładowania baterii.</w:t>
      </w:r>
    </w:p>
    <w:p w:rsidR="005A1934" w:rsidRDefault="005A1934" w:rsidP="005A1934">
      <w:pPr>
        <w:jc w:val="both"/>
        <w:rPr>
          <w:rFonts w:ascii="Tahoma" w:hAnsi="Tahoma" w:cs="Tahoma"/>
        </w:rPr>
      </w:pPr>
    </w:p>
    <w:p w:rsidR="005A1934" w:rsidRDefault="005A1934" w:rsidP="005A19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Zmianie ulega termin składania i otwarcia ofert na:</w:t>
      </w:r>
    </w:p>
    <w:p w:rsidR="005A1934" w:rsidRPr="005A1934" w:rsidRDefault="005A1934" w:rsidP="005A1934">
      <w:pPr>
        <w:jc w:val="both"/>
        <w:rPr>
          <w:rFonts w:ascii="Tahoma" w:hAnsi="Tahoma" w:cs="Tahoma"/>
          <w:b/>
        </w:rPr>
      </w:pPr>
      <w:r w:rsidRPr="005A1934">
        <w:rPr>
          <w:rFonts w:ascii="Tahoma" w:hAnsi="Tahoma" w:cs="Tahoma"/>
          <w:b/>
        </w:rPr>
        <w:lastRenderedPageBreak/>
        <w:t>Termin składania ofert: do dnia 06-10-2017 r. do godz. 12:00</w:t>
      </w:r>
    </w:p>
    <w:p w:rsidR="005A1934" w:rsidRPr="005A1934" w:rsidRDefault="005A1934" w:rsidP="005A1934">
      <w:pPr>
        <w:jc w:val="both"/>
        <w:rPr>
          <w:rFonts w:ascii="Tahoma" w:hAnsi="Tahoma" w:cs="Tahoma"/>
          <w:b/>
        </w:rPr>
      </w:pPr>
      <w:r w:rsidRPr="005A1934">
        <w:rPr>
          <w:rFonts w:ascii="Tahoma" w:hAnsi="Tahoma" w:cs="Tahoma"/>
          <w:b/>
        </w:rPr>
        <w:t>Termin otwarcia ofert: w dniu 06-10-2017 r. o godz. 12:15.</w:t>
      </w:r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Wprowadzone zmiany są obowiązujące.</w:t>
      </w:r>
      <w:r w:rsidR="00380289">
        <w:rPr>
          <w:rFonts w:ascii="Tahoma" w:hAnsi="Tahoma" w:cs="Tahoma"/>
        </w:rPr>
        <w:t xml:space="preserve"> Zmiany zostały wprowadzone do treści dokumentów: SIWZ- po zmianie, wzór oferty zał. Nr 1-po zmianie, wzór oferty część szczegółowa wraz z opisem przedmiotu zamówienia załącznik nr 1a-po zmianie.</w:t>
      </w:r>
    </w:p>
    <w:p w:rsidR="00AC1FF5" w:rsidRDefault="00AC1FF5" w:rsidP="00AC1FF5">
      <w:pPr>
        <w:jc w:val="both"/>
        <w:rPr>
          <w:rFonts w:ascii="Tahoma" w:hAnsi="Tahoma" w:cs="Tahoma"/>
        </w:rPr>
      </w:pPr>
    </w:p>
    <w:p w:rsidR="0079057D" w:rsidRPr="00380289" w:rsidRDefault="0079057D" w:rsidP="0079057D">
      <w:pPr>
        <w:jc w:val="both"/>
        <w:rPr>
          <w:rFonts w:ascii="Tahoma" w:hAnsi="Tahoma" w:cs="Tahoma"/>
        </w:rPr>
      </w:pPr>
      <w:r w:rsidRPr="00380289">
        <w:rPr>
          <w:rFonts w:ascii="Tahoma" w:hAnsi="Tahoma" w:cs="Tahoma"/>
        </w:rPr>
        <w:t xml:space="preserve">Jednocześnie zawiadamiamy, iż </w:t>
      </w:r>
      <w:r w:rsidR="00380289" w:rsidRPr="00380289">
        <w:rPr>
          <w:rFonts w:ascii="Tahoma" w:hAnsi="Tahoma" w:cs="Tahoma"/>
        </w:rPr>
        <w:t xml:space="preserve">tylko </w:t>
      </w:r>
      <w:r w:rsidRPr="00380289">
        <w:rPr>
          <w:rFonts w:ascii="Tahoma" w:hAnsi="Tahoma" w:cs="Tahoma"/>
        </w:rPr>
        <w:t xml:space="preserve">wobec czynności </w:t>
      </w:r>
      <w:r w:rsidR="00380289" w:rsidRPr="00380289">
        <w:rPr>
          <w:rFonts w:ascii="Tahoma" w:hAnsi="Tahoma" w:cs="Tahoma"/>
        </w:rPr>
        <w:t xml:space="preserve">określonych w art. 182 ust. 2 ustawy </w:t>
      </w:r>
      <w:proofErr w:type="spellStart"/>
      <w:r w:rsidR="00380289" w:rsidRPr="00380289">
        <w:rPr>
          <w:rFonts w:ascii="Tahoma" w:hAnsi="Tahoma" w:cs="Tahoma"/>
        </w:rPr>
        <w:t>pzp</w:t>
      </w:r>
      <w:proofErr w:type="spellEnd"/>
      <w:r w:rsidRPr="00380289">
        <w:rPr>
          <w:rFonts w:ascii="Tahoma" w:hAnsi="Tahoma" w:cs="Tahoma"/>
        </w:rPr>
        <w:t xml:space="preserve"> mają Państwo prawo wnieść odwołanie w terminach i formie określonej w Dziale VI rozdział 2  ustawy Prawo Zamówień Publicznych.</w:t>
      </w:r>
    </w:p>
    <w:p w:rsidR="0079057D" w:rsidRPr="00380289" w:rsidRDefault="0079057D" w:rsidP="0079057D">
      <w:pPr>
        <w:jc w:val="both"/>
        <w:rPr>
          <w:rFonts w:ascii="Tahoma" w:hAnsi="Tahoma" w:cs="Tahoma"/>
        </w:rPr>
      </w:pPr>
    </w:p>
    <w:sectPr w:rsidR="0079057D" w:rsidRPr="00380289" w:rsidSect="005A1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65" w:rsidRDefault="00C76D65">
      <w:r>
        <w:separator/>
      </w:r>
    </w:p>
  </w:endnote>
  <w:endnote w:type="continuationSeparator" w:id="0">
    <w:p w:rsidR="00C76D65" w:rsidRDefault="00C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65" w:rsidRDefault="00C76D65">
      <w:r>
        <w:separator/>
      </w:r>
    </w:p>
  </w:footnote>
  <w:footnote w:type="continuationSeparator" w:id="0">
    <w:p w:rsidR="00C76D65" w:rsidRDefault="00C7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D73BEA" w:rsidP="000D3D4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6224905</wp:posOffset>
              </wp:positionH>
              <wp:positionV relativeFrom="paragraph">
                <wp:posOffset>-360045</wp:posOffset>
              </wp:positionV>
              <wp:extent cx="351790" cy="189611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790" cy="189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D3D42" w:rsidRPr="00FC6C7D" w:rsidRDefault="000D3D42" w:rsidP="000D3D42">
                          <w:pPr>
                            <w:rPr>
                              <w:rFonts w:ascii="Arial Narrow" w:hAnsi="Arial Narrow"/>
                              <w:b/>
                              <w:color w:val="FFFFFF"/>
                              <w:spacing w:val="28"/>
                              <w:sz w:val="14"/>
                              <w:szCs w:val="14"/>
                            </w:rPr>
                          </w:pPr>
                          <w:r w:rsidRPr="00FC6C7D">
                            <w:rPr>
                              <w:rFonts w:ascii="Arial Narrow" w:hAnsi="Arial Narrow"/>
                              <w:b/>
                              <w:color w:val="FFFFFF"/>
                              <w:spacing w:val="28"/>
                              <w:sz w:val="14"/>
                              <w:szCs w:val="14"/>
                            </w:rPr>
                            <w:t>WWW.ONKOLOGIA.KRAKOW.PL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490.15pt;margin-top:-28.35pt;width:27.7pt;height:149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" filled="f" stroked="f" strokeweight="2pt">
              <v:path arrowok="t"/>
              <v:textbox style="layout-flow:vertical;mso-layout-flow-alt:bottom-to-top">
                <w:txbxContent>
                  <w:p w:rsidR="000D3D42" w:rsidRPr="00FC6C7D" w:rsidRDefault="000D3D42" w:rsidP="000D3D42">
                    <w:pPr>
                      <w:rPr>
                        <w:rFonts w:ascii="Arial Narrow" w:hAnsi="Arial Narrow"/>
                        <w:b/>
                        <w:color w:val="FFFFFF"/>
                        <w:spacing w:val="28"/>
                        <w:sz w:val="14"/>
                        <w:szCs w:val="14"/>
                      </w:rPr>
                    </w:pPr>
                    <w:r w:rsidRPr="00FC6C7D">
                      <w:rPr>
                        <w:rFonts w:ascii="Arial Narrow" w:hAnsi="Arial Narrow"/>
                        <w:b/>
                        <w:color w:val="FFFFFF"/>
                        <w:spacing w:val="28"/>
                        <w:sz w:val="14"/>
                        <w:szCs w:val="14"/>
                      </w:rPr>
                      <w:t>WWW.ONKOLOGIA.KRAKOW.PL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6297930</wp:posOffset>
              </wp:positionH>
              <wp:positionV relativeFrom="paragraph">
                <wp:posOffset>-360045</wp:posOffset>
              </wp:positionV>
              <wp:extent cx="179705" cy="1896110"/>
              <wp:effectExtent l="0" t="0" r="0" b="889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96110"/>
                      </a:xfrm>
                      <a:prstGeom prst="rect">
                        <a:avLst/>
                      </a:prstGeom>
                      <a:solidFill>
                        <a:srgbClr val="F02D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495.9pt;margin-top:-28.35pt;width:14.15pt;height:149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" fillcolor="#f02d2d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131445</wp:posOffset>
          </wp:positionV>
          <wp:extent cx="3242945" cy="561340"/>
          <wp:effectExtent l="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2500" w:rsidRDefault="0039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65"/>
    <w:rsid w:val="000D3D42"/>
    <w:rsid w:val="001058B0"/>
    <w:rsid w:val="0018113D"/>
    <w:rsid w:val="001A571A"/>
    <w:rsid w:val="00320502"/>
    <w:rsid w:val="00380289"/>
    <w:rsid w:val="00392500"/>
    <w:rsid w:val="0055546F"/>
    <w:rsid w:val="00591D87"/>
    <w:rsid w:val="005A1934"/>
    <w:rsid w:val="006042E3"/>
    <w:rsid w:val="00632842"/>
    <w:rsid w:val="0079057D"/>
    <w:rsid w:val="008569B6"/>
    <w:rsid w:val="008B4617"/>
    <w:rsid w:val="008C33B0"/>
    <w:rsid w:val="008E1309"/>
    <w:rsid w:val="009149C3"/>
    <w:rsid w:val="00925B7A"/>
    <w:rsid w:val="0096627A"/>
    <w:rsid w:val="00A21DD8"/>
    <w:rsid w:val="00A32668"/>
    <w:rsid w:val="00A77D40"/>
    <w:rsid w:val="00AC1FF5"/>
    <w:rsid w:val="00B361A9"/>
    <w:rsid w:val="00C76D65"/>
    <w:rsid w:val="00C80C99"/>
    <w:rsid w:val="00CD1604"/>
    <w:rsid w:val="00D256DE"/>
    <w:rsid w:val="00D73BEA"/>
    <w:rsid w:val="00E154FC"/>
    <w:rsid w:val="00EF1037"/>
    <w:rsid w:val="00F16162"/>
    <w:rsid w:val="00F25CA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  <w:style w:type="paragraph" w:styleId="Tekstdymka">
    <w:name w:val="Balloon Text"/>
    <w:basedOn w:val="Normalny"/>
    <w:link w:val="TekstdymkaZnak"/>
    <w:uiPriority w:val="99"/>
    <w:semiHidden/>
    <w:unhideWhenUsed/>
    <w:rsid w:val="00D73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  <w:style w:type="paragraph" w:styleId="Tekstdymka">
    <w:name w:val="Balloon Text"/>
    <w:basedOn w:val="Normalny"/>
    <w:link w:val="TekstdymkaZnak"/>
    <w:uiPriority w:val="99"/>
    <w:semiHidden/>
    <w:unhideWhenUsed/>
    <w:rsid w:val="00D73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monika</dc:creator>
  <cp:lastModifiedBy>monika</cp:lastModifiedBy>
  <cp:revision>2</cp:revision>
  <cp:lastPrinted>2017-09-29T10:13:00Z</cp:lastPrinted>
  <dcterms:created xsi:type="dcterms:W3CDTF">2017-09-29T10:13:00Z</dcterms:created>
  <dcterms:modified xsi:type="dcterms:W3CDTF">2017-09-29T10:13:00Z</dcterms:modified>
</cp:coreProperties>
</file>