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B3" w:rsidRPr="00E81E63" w:rsidRDefault="0016349B" w:rsidP="007A410B">
      <w:pPr>
        <w:jc w:val="right"/>
        <w:rPr>
          <w:b/>
          <w:strike/>
          <w:color w:val="FF0000"/>
        </w:rPr>
      </w:pPr>
      <w:r w:rsidRPr="00E81E63">
        <w:rPr>
          <w:b/>
          <w:strike/>
          <w:color w:val="FF0000"/>
        </w:rPr>
        <w:tab/>
      </w:r>
      <w:r w:rsidRPr="00E81E63">
        <w:rPr>
          <w:b/>
          <w:strike/>
          <w:color w:val="FF0000"/>
        </w:rPr>
        <w:tab/>
      </w:r>
      <w:r w:rsidR="007A410B" w:rsidRPr="00E81E63">
        <w:rPr>
          <w:b/>
          <w:strike/>
          <w:color w:val="FF0000"/>
        </w:rPr>
        <w:t>(zmieniony w dniu 2017-09-11)</w:t>
      </w:r>
    </w:p>
    <w:p w:rsidR="0016349B" w:rsidRPr="00E81E63" w:rsidRDefault="0016349B" w:rsidP="00DB56B3">
      <w:pPr>
        <w:jc w:val="center"/>
        <w:rPr>
          <w:b/>
          <w:strike/>
          <w:color w:val="FF0000"/>
        </w:rPr>
      </w:pPr>
      <w:r w:rsidRPr="00E81E63">
        <w:rPr>
          <w:b/>
          <w:strike/>
          <w:color w:val="FF0000"/>
        </w:rPr>
        <w:t>WZÓR</w:t>
      </w:r>
    </w:p>
    <w:p w:rsidR="0016349B" w:rsidRPr="00E81E63" w:rsidRDefault="0016349B" w:rsidP="00DB56B3">
      <w:pPr>
        <w:jc w:val="center"/>
        <w:rPr>
          <w:b/>
          <w:strike/>
          <w:color w:val="FF0000"/>
        </w:rPr>
      </w:pPr>
      <w:r w:rsidRPr="00E81E63">
        <w:rPr>
          <w:b/>
          <w:strike/>
          <w:color w:val="FF0000"/>
        </w:rPr>
        <w:t>Umowa nr ………………...</w:t>
      </w:r>
    </w:p>
    <w:p w:rsidR="0016349B" w:rsidRPr="00E81E63" w:rsidRDefault="0016349B" w:rsidP="00DB56B3">
      <w:pPr>
        <w:jc w:val="center"/>
        <w:rPr>
          <w:b/>
          <w:strike/>
          <w:color w:val="FF0000"/>
        </w:rPr>
      </w:pPr>
      <w:r w:rsidRPr="00E81E63">
        <w:rPr>
          <w:b/>
          <w:strike/>
          <w:color w:val="FF0000"/>
        </w:rPr>
        <w:t>zawarta w dniu ............2017 r.</w:t>
      </w:r>
    </w:p>
    <w:p w:rsidR="0016349B" w:rsidRPr="00E81E63" w:rsidRDefault="00E81E63" w:rsidP="00DB56B3">
      <w:pPr>
        <w:jc w:val="both"/>
        <w:rPr>
          <w:b/>
        </w:rPr>
      </w:pPr>
      <w:bookmarkStart w:id="0" w:name="_GoBack"/>
      <w:r w:rsidRPr="00E81E63">
        <w:rPr>
          <w:b/>
        </w:rPr>
        <w:t>NIEAKTUALNY</w:t>
      </w:r>
    </w:p>
    <w:bookmarkEnd w:id="0"/>
    <w:p w:rsidR="00DB56B3" w:rsidRPr="00E81E63" w:rsidRDefault="00DB56B3" w:rsidP="00DB56B3">
      <w:pPr>
        <w:jc w:val="both"/>
        <w:rPr>
          <w:strike/>
          <w:color w:val="FF0000"/>
        </w:rPr>
      </w:pPr>
    </w:p>
    <w:p w:rsidR="0016349B" w:rsidRPr="00E81E63" w:rsidRDefault="0016349B" w:rsidP="00DB56B3">
      <w:pPr>
        <w:jc w:val="both"/>
        <w:rPr>
          <w:strike/>
          <w:color w:val="FF0000"/>
        </w:rPr>
      </w:pPr>
      <w:r w:rsidRPr="00E81E63">
        <w:rPr>
          <w:strike/>
          <w:color w:val="FF0000"/>
        </w:rPr>
        <w:t xml:space="preserve">w wyniku przeprowadzonego postępowania o udzielenie zamówienia publicznego w trybie przetargu nieograniczonego zgodnie z art. 39 ustawy z dnia 29 stycznia 2004 r. Prawo zamówień publicznych (Dz. U. z 2015 r. poz. 2164 z </w:t>
      </w:r>
      <w:proofErr w:type="spellStart"/>
      <w:r w:rsidRPr="00E81E63">
        <w:rPr>
          <w:strike/>
          <w:color w:val="FF0000"/>
        </w:rPr>
        <w:t>późn</w:t>
      </w:r>
      <w:proofErr w:type="spellEnd"/>
      <w:r w:rsidRPr="00E81E63">
        <w:rPr>
          <w:strike/>
          <w:color w:val="FF0000"/>
        </w:rPr>
        <w:t>. zm.) pod nazwą: Zakup i Implementacja Zintegrowanego Systemu Zarządzania Zasobami dla Bibliotek. Zadanie realizowane jest w ramach projektu „E-usługa OMNIS” współfinansowanego w ramach Programu Operacyjnego Polska Cyfrowa z Europejskiego Funduszu Rozwoju Regionalnego i budżetu państwa na podstawie Umowy o dofinansowani</w:t>
      </w:r>
      <w:r w:rsidR="00DB56B3" w:rsidRPr="00E81E63">
        <w:rPr>
          <w:strike/>
          <w:color w:val="FF0000"/>
        </w:rPr>
        <w:t>e nr POPC.02.01.00-00-0043/16-01</w:t>
      </w:r>
    </w:p>
    <w:p w:rsidR="0016349B" w:rsidRPr="00E81E63" w:rsidRDefault="0016349B" w:rsidP="00DB56B3">
      <w:pPr>
        <w:jc w:val="both"/>
        <w:rPr>
          <w:strike/>
          <w:color w:val="FF0000"/>
        </w:rPr>
      </w:pPr>
    </w:p>
    <w:p w:rsidR="0016349B" w:rsidRPr="00E81E63" w:rsidRDefault="0016349B" w:rsidP="00DB56B3">
      <w:pPr>
        <w:jc w:val="both"/>
        <w:rPr>
          <w:strike/>
          <w:color w:val="FF0000"/>
        </w:rPr>
      </w:pPr>
      <w:r w:rsidRPr="00E81E63">
        <w:rPr>
          <w:strike/>
          <w:color w:val="FF0000"/>
        </w:rPr>
        <w:t>pomiędzy:</w:t>
      </w:r>
    </w:p>
    <w:p w:rsidR="0016349B" w:rsidRPr="00E81E63" w:rsidRDefault="0016349B" w:rsidP="00DB56B3">
      <w:pPr>
        <w:jc w:val="both"/>
        <w:rPr>
          <w:strike/>
          <w:color w:val="FF0000"/>
        </w:rPr>
      </w:pPr>
    </w:p>
    <w:p w:rsidR="0016349B" w:rsidRPr="00E81E63" w:rsidRDefault="0016349B" w:rsidP="00DB56B3">
      <w:pPr>
        <w:jc w:val="both"/>
        <w:rPr>
          <w:strike/>
          <w:color w:val="FF0000"/>
        </w:rPr>
      </w:pPr>
      <w:r w:rsidRPr="00E81E63">
        <w:rPr>
          <w:strike/>
          <w:color w:val="FF0000"/>
        </w:rPr>
        <w:t>Biblioteką Narodową z siedzibą w Warszawie (02-086) przy al. Niepodległości 213, REGON: 000275955, NIP: 526-16-67-036, zwaną dalej „Zamawiającym”</w:t>
      </w:r>
    </w:p>
    <w:p w:rsidR="0016349B" w:rsidRPr="00E81E63" w:rsidRDefault="0016349B" w:rsidP="00DB56B3">
      <w:pPr>
        <w:jc w:val="both"/>
        <w:rPr>
          <w:strike/>
          <w:color w:val="FF0000"/>
        </w:rPr>
      </w:pPr>
      <w:r w:rsidRPr="00E81E63">
        <w:rPr>
          <w:strike/>
          <w:color w:val="FF0000"/>
        </w:rPr>
        <w:t>reprezentowaną przez ……………………………………………………………………………………</w:t>
      </w:r>
    </w:p>
    <w:p w:rsidR="0016349B" w:rsidRPr="00E81E63" w:rsidRDefault="0016349B" w:rsidP="00DB56B3">
      <w:pPr>
        <w:jc w:val="both"/>
        <w:rPr>
          <w:strike/>
          <w:color w:val="FF0000"/>
        </w:rPr>
      </w:pPr>
    </w:p>
    <w:p w:rsidR="0016349B" w:rsidRPr="00E81E63" w:rsidRDefault="0016349B" w:rsidP="00DB56B3">
      <w:pPr>
        <w:jc w:val="both"/>
        <w:rPr>
          <w:strike/>
          <w:color w:val="FF0000"/>
        </w:rPr>
      </w:pPr>
      <w:r w:rsidRPr="00E81E63">
        <w:rPr>
          <w:strike/>
          <w:color w:val="FF0000"/>
        </w:rPr>
        <w:t>a</w:t>
      </w:r>
    </w:p>
    <w:p w:rsidR="0016349B" w:rsidRPr="00E81E63" w:rsidRDefault="0016349B" w:rsidP="00DB56B3">
      <w:pPr>
        <w:jc w:val="both"/>
        <w:rPr>
          <w:strike/>
          <w:color w:val="FF0000"/>
        </w:rPr>
      </w:pPr>
      <w:r w:rsidRPr="00E81E63">
        <w:rPr>
          <w:strike/>
          <w:color w:val="FF0000"/>
        </w:rPr>
        <w:t xml:space="preserve"> </w:t>
      </w:r>
    </w:p>
    <w:p w:rsidR="0016349B" w:rsidRPr="00E81E63" w:rsidRDefault="0016349B" w:rsidP="00DB56B3">
      <w:pPr>
        <w:jc w:val="both"/>
        <w:rPr>
          <w:strike/>
          <w:color w:val="FF0000"/>
        </w:rPr>
      </w:pPr>
      <w:r w:rsidRPr="00E81E63">
        <w:rPr>
          <w:strike/>
          <w:color w:val="FF0000"/>
        </w:rPr>
        <w:t xml:space="preserve">………………………………………………………………………………………………………….., NIP: …………………., REGON:………..……., - zwanym dalej „Wykonawcą”, </w:t>
      </w:r>
    </w:p>
    <w:p w:rsidR="0016349B" w:rsidRPr="00E81E63" w:rsidRDefault="0016349B" w:rsidP="00DB56B3">
      <w:pPr>
        <w:jc w:val="both"/>
        <w:rPr>
          <w:strike/>
          <w:color w:val="FF0000"/>
        </w:rPr>
      </w:pPr>
      <w:r w:rsidRPr="00E81E63">
        <w:rPr>
          <w:strike/>
          <w:color w:val="FF0000"/>
        </w:rPr>
        <w:t>zarejestrowaną w …………………………………………………………………………………………</w:t>
      </w:r>
    </w:p>
    <w:p w:rsidR="0016349B" w:rsidRPr="00E81E63" w:rsidRDefault="0016349B" w:rsidP="00DB56B3">
      <w:pPr>
        <w:jc w:val="both"/>
        <w:rPr>
          <w:strike/>
          <w:color w:val="FF0000"/>
        </w:rPr>
      </w:pPr>
      <w:r w:rsidRPr="00E81E63">
        <w:rPr>
          <w:strike/>
          <w:color w:val="FF0000"/>
        </w:rPr>
        <w:t>reprezentowaną przez: ……………………………………………………………………………………</w:t>
      </w:r>
    </w:p>
    <w:p w:rsidR="0016349B" w:rsidRPr="00E81E63" w:rsidRDefault="0016349B" w:rsidP="00DB56B3">
      <w:pPr>
        <w:jc w:val="both"/>
        <w:rPr>
          <w:strike/>
          <w:color w:val="FF0000"/>
        </w:rPr>
      </w:pPr>
      <w:r w:rsidRPr="00E81E63">
        <w:rPr>
          <w:strike/>
          <w:color w:val="FF0000"/>
        </w:rPr>
        <w:t>zwanymi</w:t>
      </w:r>
      <w:r w:rsidR="00ED0B3F" w:rsidRPr="00E81E63">
        <w:rPr>
          <w:strike/>
          <w:color w:val="FF0000"/>
        </w:rPr>
        <w:t xml:space="preserve"> dalej „Stroną” lub „Stronami”.</w:t>
      </w:r>
    </w:p>
    <w:p w:rsidR="0016349B" w:rsidRPr="00E81E63" w:rsidRDefault="0016349B" w:rsidP="00DB56B3">
      <w:pPr>
        <w:jc w:val="center"/>
        <w:rPr>
          <w:b/>
          <w:strike/>
          <w:color w:val="FF0000"/>
        </w:rPr>
      </w:pPr>
      <w:r w:rsidRPr="00E81E63">
        <w:rPr>
          <w:b/>
          <w:strike/>
          <w:color w:val="FF0000"/>
        </w:rPr>
        <w:t>§ 1</w:t>
      </w:r>
    </w:p>
    <w:p w:rsidR="0016349B" w:rsidRPr="00E81E63" w:rsidRDefault="0016349B" w:rsidP="00DB56B3">
      <w:pPr>
        <w:jc w:val="center"/>
        <w:rPr>
          <w:b/>
          <w:strike/>
          <w:color w:val="FF0000"/>
        </w:rPr>
      </w:pPr>
      <w:r w:rsidRPr="00E81E63">
        <w:rPr>
          <w:b/>
          <w:strike/>
          <w:color w:val="FF0000"/>
        </w:rPr>
        <w:t>Definicje</w:t>
      </w:r>
    </w:p>
    <w:p w:rsidR="0016349B" w:rsidRPr="00E81E63" w:rsidRDefault="0016349B" w:rsidP="00DB56B3">
      <w:pPr>
        <w:jc w:val="both"/>
        <w:rPr>
          <w:strike/>
          <w:color w:val="FF0000"/>
        </w:rPr>
      </w:pPr>
    </w:p>
    <w:p w:rsidR="0016349B" w:rsidRPr="00E81E63" w:rsidRDefault="0016349B" w:rsidP="00DB56B3">
      <w:pPr>
        <w:jc w:val="both"/>
        <w:rPr>
          <w:strike/>
          <w:color w:val="FF0000"/>
        </w:rPr>
      </w:pPr>
      <w:r w:rsidRPr="00E81E63">
        <w:rPr>
          <w:strike/>
          <w:color w:val="FF0000"/>
        </w:rPr>
        <w:t>Poniższym wyrażeniom nadano w niniejszej Umowie następujące znaczenie:</w:t>
      </w:r>
    </w:p>
    <w:p w:rsidR="00ED0B3F" w:rsidRPr="00E81E63" w:rsidRDefault="00ED0B3F" w:rsidP="00DB56B3">
      <w:pPr>
        <w:pStyle w:val="Akapitzlist"/>
        <w:numPr>
          <w:ilvl w:val="0"/>
          <w:numId w:val="1"/>
        </w:numPr>
        <w:jc w:val="both"/>
        <w:rPr>
          <w:strike/>
          <w:color w:val="FF0000"/>
        </w:rPr>
      </w:pPr>
      <w:r w:rsidRPr="00E81E63">
        <w:rPr>
          <w:strike/>
          <w:color w:val="FF0000"/>
        </w:rPr>
        <w:lastRenderedPageBreak/>
        <w:t>Dokumentacja techniczna – dokumentacja przeznaczona dla administratorów dotycząca działania i zarządzania systemem.</w:t>
      </w:r>
    </w:p>
    <w:p w:rsidR="00ED0B3F" w:rsidRPr="00E81E63" w:rsidRDefault="00ED0B3F" w:rsidP="00DB56B3">
      <w:pPr>
        <w:pStyle w:val="Akapitzlist"/>
        <w:numPr>
          <w:ilvl w:val="0"/>
          <w:numId w:val="1"/>
        </w:numPr>
        <w:jc w:val="both"/>
        <w:rPr>
          <w:strike/>
          <w:color w:val="FF0000"/>
        </w:rPr>
      </w:pPr>
      <w:r w:rsidRPr="00E81E63">
        <w:rPr>
          <w:strike/>
          <w:color w:val="FF0000"/>
        </w:rPr>
        <w:t>Dokumentacja użytkowa – dokumentacja przeznaczona dla pracowników Zamawiającego dotycząca realizowania wszelkich funkcjonalności systemu.</w:t>
      </w:r>
    </w:p>
    <w:p w:rsidR="00ED0B3F" w:rsidRPr="00E81E63" w:rsidRDefault="00ED0B3F" w:rsidP="00DB56B3">
      <w:pPr>
        <w:pStyle w:val="Akapitzlist"/>
        <w:numPr>
          <w:ilvl w:val="0"/>
          <w:numId w:val="1"/>
        </w:numPr>
        <w:jc w:val="both"/>
        <w:rPr>
          <w:strike/>
          <w:color w:val="FF0000"/>
        </w:rPr>
      </w:pPr>
      <w:r w:rsidRPr="00E81E63">
        <w:rPr>
          <w:strike/>
          <w:color w:val="FF0000"/>
        </w:rPr>
        <w:t>Dostarczenie systemu – umożliwienie Zamawiającemu dostępu do systemu i podjęcie w nim działań przez Zamawiającego, np. weryfikacji działania poszczególnych funkcjonalności, i innych.</w:t>
      </w:r>
    </w:p>
    <w:p w:rsidR="00ED0B3F" w:rsidRPr="00E81E63" w:rsidRDefault="00ED0B3F" w:rsidP="00DB56B3">
      <w:pPr>
        <w:pStyle w:val="Akapitzlist"/>
        <w:numPr>
          <w:ilvl w:val="0"/>
          <w:numId w:val="1"/>
        </w:numPr>
        <w:jc w:val="both"/>
        <w:rPr>
          <w:strike/>
          <w:color w:val="FF0000"/>
        </w:rPr>
      </w:pPr>
      <w:r w:rsidRPr="00E81E63">
        <w:rPr>
          <w:strike/>
          <w:color w:val="FF0000"/>
        </w:rPr>
        <w:t>Konfiguracja systemu – wprowadzenie ustawień systemu w zakresie poszczególnych jego części, bądź elementów, zgodnie ze specyfikacją przekazaną przez Zamawiającego po podpisaniu Umowy. Konfiguracja systemu umożliwia podjęcie w nim pracy.</w:t>
      </w:r>
    </w:p>
    <w:p w:rsidR="00ED0B3F" w:rsidRPr="00E81E63" w:rsidRDefault="00ED0B3F" w:rsidP="00DB56B3">
      <w:pPr>
        <w:pStyle w:val="Akapitzlist"/>
        <w:numPr>
          <w:ilvl w:val="0"/>
          <w:numId w:val="1"/>
        </w:numPr>
        <w:jc w:val="both"/>
        <w:rPr>
          <w:strike/>
          <w:color w:val="FF0000"/>
        </w:rPr>
      </w:pPr>
      <w:r w:rsidRPr="00E81E63">
        <w:rPr>
          <w:strike/>
          <w:color w:val="FF0000"/>
        </w:rPr>
        <w:t>Migracja danych - przeniesienie danych z dotychczas wykorzystywanego systemu przez Zamawiającego lub biblioteki wskazane przez Zamawiającego do Systemu będącego przedmiotem niniejszej Umowy.</w:t>
      </w:r>
    </w:p>
    <w:p w:rsidR="00ED0B3F" w:rsidRPr="00E81E63" w:rsidRDefault="00ED0B3F" w:rsidP="00DB56B3">
      <w:pPr>
        <w:pStyle w:val="Akapitzlist"/>
        <w:numPr>
          <w:ilvl w:val="0"/>
          <w:numId w:val="1"/>
        </w:numPr>
        <w:jc w:val="both"/>
        <w:rPr>
          <w:strike/>
          <w:color w:val="FF0000"/>
        </w:rPr>
      </w:pPr>
      <w:r w:rsidRPr="00E81E63">
        <w:rPr>
          <w:strike/>
          <w:color w:val="FF0000"/>
        </w:rPr>
        <w:t xml:space="preserve">Odbiór końcowy – odbiór usługi dostępu w chmurze obliczeniowej, w modelu </w:t>
      </w:r>
      <w:proofErr w:type="spellStart"/>
      <w:r w:rsidRPr="00E81E63">
        <w:rPr>
          <w:strike/>
          <w:color w:val="FF0000"/>
        </w:rPr>
        <w:t>Saas</w:t>
      </w:r>
      <w:proofErr w:type="spellEnd"/>
      <w:r w:rsidRPr="00E81E63">
        <w:rPr>
          <w:strike/>
          <w:color w:val="FF0000"/>
        </w:rPr>
        <w:t>, świadczonej w okresie od 01.01.2019 r. do 30.09.2024 r., której należyte wykonanie zostało potwierdzone odbiorem protokołu końcowego, podpisanego przez przedstawicieli Stron Umowy.</w:t>
      </w:r>
    </w:p>
    <w:p w:rsidR="00ED0B3F" w:rsidRPr="00E81E63" w:rsidRDefault="00ED0B3F" w:rsidP="00DB56B3">
      <w:pPr>
        <w:pStyle w:val="Akapitzlist"/>
        <w:numPr>
          <w:ilvl w:val="0"/>
          <w:numId w:val="1"/>
        </w:numPr>
        <w:jc w:val="both"/>
        <w:rPr>
          <w:strike/>
          <w:color w:val="FF0000"/>
        </w:rPr>
      </w:pPr>
      <w:r w:rsidRPr="00E81E63">
        <w:rPr>
          <w:strike/>
          <w:color w:val="FF0000"/>
        </w:rPr>
        <w:t>Opłata abonamentowa – wynagrodzenie Wykonawcy za świadczenie usług w ramach modelu SaaS opartego o chmurę obliczeniową po stronie Wykonawcy.</w:t>
      </w:r>
    </w:p>
    <w:p w:rsidR="00ED0B3F" w:rsidRPr="00E81E63" w:rsidRDefault="00ED0B3F" w:rsidP="00DB56B3">
      <w:pPr>
        <w:pStyle w:val="Akapitzlist"/>
        <w:numPr>
          <w:ilvl w:val="0"/>
          <w:numId w:val="1"/>
        </w:numPr>
        <w:jc w:val="both"/>
        <w:rPr>
          <w:strike/>
          <w:color w:val="FF0000"/>
        </w:rPr>
      </w:pPr>
      <w:r w:rsidRPr="00E81E63">
        <w:rPr>
          <w:strike/>
          <w:color w:val="FF0000"/>
        </w:rPr>
        <w:t>Opłata implementacyjna – wynagrodzenie Wykonawcy za dostarczenie i konfigurację Systemu oraz przeprowadzenie migracji danych.</w:t>
      </w:r>
    </w:p>
    <w:p w:rsidR="00ED0B3F" w:rsidRPr="00E81E63" w:rsidRDefault="00ED0B3F" w:rsidP="00DB56B3">
      <w:pPr>
        <w:pStyle w:val="Akapitzlist"/>
        <w:numPr>
          <w:ilvl w:val="0"/>
          <w:numId w:val="1"/>
        </w:numPr>
        <w:jc w:val="both"/>
        <w:rPr>
          <w:strike/>
          <w:color w:val="FF0000"/>
        </w:rPr>
      </w:pPr>
      <w:r w:rsidRPr="00E81E63">
        <w:rPr>
          <w:strike/>
          <w:color w:val="FF0000"/>
        </w:rPr>
        <w:t>OPZ – Opis Przedmiotu Zamówienia stanowiący załącznik nr 2 do Umowy.</w:t>
      </w:r>
    </w:p>
    <w:p w:rsidR="00ED0B3F" w:rsidRPr="00E81E63" w:rsidRDefault="00ED0B3F" w:rsidP="00DB56B3">
      <w:pPr>
        <w:pStyle w:val="Akapitzlist"/>
        <w:numPr>
          <w:ilvl w:val="0"/>
          <w:numId w:val="1"/>
        </w:numPr>
        <w:jc w:val="both"/>
        <w:rPr>
          <w:strike/>
          <w:color w:val="FF0000"/>
        </w:rPr>
      </w:pPr>
      <w:r w:rsidRPr="00E81E63">
        <w:rPr>
          <w:strike/>
          <w:color w:val="FF0000"/>
        </w:rPr>
        <w:t>Siła wyższa - oznacza nadzwyczajne zdarzenie pochodzące z zewnątrz, niezależne od Strony, jakie wystąpiło po zawarciu Umowy. Zdarzenie takie istotnie utrudnia lub uniemożliwia realizację zadania i nie wiąże się z zaniedbaniem Strony. Zdarzenie nie było do przewidzenia i nawet przy zachowaniu najwyższego stopnia staranności nie można mu było zapobiec. Takie zdarzenia mogą obejmować między innymi: wojny, rewolucje, pożary, katastrofy naturalne.</w:t>
      </w:r>
    </w:p>
    <w:p w:rsidR="00ED0B3F" w:rsidRPr="00E81E63" w:rsidRDefault="00ED0B3F" w:rsidP="00DB56B3">
      <w:pPr>
        <w:pStyle w:val="Akapitzlist"/>
        <w:numPr>
          <w:ilvl w:val="0"/>
          <w:numId w:val="1"/>
        </w:numPr>
        <w:jc w:val="both"/>
        <w:rPr>
          <w:strike/>
          <w:color w:val="FF0000"/>
        </w:rPr>
      </w:pPr>
      <w:r w:rsidRPr="00E81E63">
        <w:rPr>
          <w:strike/>
          <w:color w:val="FF0000"/>
        </w:rPr>
        <w:t>System – stanowiący program komputerowy zintegrowany system zarządzania zasobami dla bibliotek, będ</w:t>
      </w:r>
      <w:r w:rsidR="003F570F" w:rsidRPr="00E81E63">
        <w:rPr>
          <w:strike/>
          <w:color w:val="FF0000"/>
        </w:rPr>
        <w:t>ący P</w:t>
      </w:r>
      <w:r w:rsidRPr="00E81E63">
        <w:rPr>
          <w:strike/>
          <w:color w:val="FF0000"/>
        </w:rPr>
        <w:t>rzedmiotem niniejszej Umowy.</w:t>
      </w:r>
    </w:p>
    <w:p w:rsidR="00ED0B3F" w:rsidRPr="00E81E63" w:rsidRDefault="00ED0B3F" w:rsidP="00DB56B3">
      <w:pPr>
        <w:pStyle w:val="Akapitzlist"/>
        <w:numPr>
          <w:ilvl w:val="0"/>
          <w:numId w:val="1"/>
        </w:numPr>
        <w:jc w:val="both"/>
        <w:rPr>
          <w:strike/>
          <w:color w:val="FF0000"/>
        </w:rPr>
      </w:pPr>
      <w:r w:rsidRPr="00E81E63">
        <w:rPr>
          <w:strike/>
          <w:color w:val="FF0000"/>
        </w:rPr>
        <w:t>Szkolenie administratorów systemu – szkolenie z zakresu administrowania systemem i pracy w nim, przeznaczone dla administratorów Systemu.</w:t>
      </w:r>
    </w:p>
    <w:p w:rsidR="00ED0B3F" w:rsidRPr="00E81E63" w:rsidRDefault="00ED0B3F" w:rsidP="00DB56B3">
      <w:pPr>
        <w:pStyle w:val="Akapitzlist"/>
        <w:numPr>
          <w:ilvl w:val="0"/>
          <w:numId w:val="1"/>
        </w:numPr>
        <w:jc w:val="both"/>
        <w:rPr>
          <w:strike/>
          <w:color w:val="FF0000"/>
        </w:rPr>
      </w:pPr>
      <w:r w:rsidRPr="00E81E63">
        <w:rPr>
          <w:strike/>
          <w:color w:val="FF0000"/>
        </w:rPr>
        <w:t>Umowa – oznacza niniejszą umowę wraz z załącznikami stanowiącymi jej integralną część.</w:t>
      </w:r>
    </w:p>
    <w:p w:rsidR="00ED0B3F" w:rsidRPr="00E81E63" w:rsidRDefault="00ED0B3F" w:rsidP="00DB56B3">
      <w:pPr>
        <w:pStyle w:val="Akapitzlist"/>
        <w:numPr>
          <w:ilvl w:val="0"/>
          <w:numId w:val="1"/>
        </w:numPr>
        <w:jc w:val="both"/>
        <w:rPr>
          <w:strike/>
          <w:color w:val="FF0000"/>
        </w:rPr>
      </w:pPr>
      <w:r w:rsidRPr="00E81E63">
        <w:rPr>
          <w:strike/>
          <w:color w:val="FF0000"/>
        </w:rPr>
        <w:t>Wdrożenie systemu – konfiguracja dostarczonego systemu zgodnie ze specyfikacją przekazaną przez Zamawiającego po podpisaniu Umowy oraz migracja danych z dotychczas wykorzystywanych systemów zgodnie z OPZ stanowiącym załącznik nr 2 do Umowy.</w:t>
      </w:r>
    </w:p>
    <w:p w:rsidR="00DB56B3" w:rsidRPr="00E81E63" w:rsidRDefault="00DB56B3" w:rsidP="00DB56B3">
      <w:pPr>
        <w:jc w:val="both"/>
        <w:rPr>
          <w:strike/>
          <w:color w:val="FF0000"/>
        </w:rPr>
      </w:pPr>
    </w:p>
    <w:p w:rsidR="0016349B" w:rsidRPr="00E81E63" w:rsidRDefault="0016349B" w:rsidP="00DB56B3">
      <w:pPr>
        <w:jc w:val="center"/>
        <w:rPr>
          <w:b/>
          <w:strike/>
          <w:color w:val="FF0000"/>
        </w:rPr>
      </w:pPr>
      <w:r w:rsidRPr="00E81E63">
        <w:rPr>
          <w:b/>
          <w:strike/>
          <w:color w:val="FF0000"/>
        </w:rPr>
        <w:t>§ 2</w:t>
      </w:r>
    </w:p>
    <w:p w:rsidR="0016349B" w:rsidRPr="00E81E63" w:rsidRDefault="0016349B" w:rsidP="00DB56B3">
      <w:pPr>
        <w:jc w:val="center"/>
        <w:rPr>
          <w:b/>
          <w:strike/>
          <w:color w:val="FF0000"/>
        </w:rPr>
      </w:pPr>
      <w:r w:rsidRPr="00E81E63">
        <w:rPr>
          <w:b/>
          <w:strike/>
          <w:color w:val="FF0000"/>
        </w:rPr>
        <w:t>Przedmiot Umowy</w:t>
      </w:r>
    </w:p>
    <w:p w:rsidR="0016349B" w:rsidRPr="00E81E63" w:rsidRDefault="0016349B" w:rsidP="00DB56B3">
      <w:pPr>
        <w:jc w:val="both"/>
        <w:rPr>
          <w:strike/>
          <w:color w:val="FF0000"/>
        </w:rPr>
      </w:pPr>
    </w:p>
    <w:p w:rsidR="0016349B" w:rsidRPr="00E81E63" w:rsidRDefault="0016349B" w:rsidP="00DB56B3">
      <w:pPr>
        <w:pStyle w:val="Akapitzlist"/>
        <w:numPr>
          <w:ilvl w:val="0"/>
          <w:numId w:val="2"/>
        </w:numPr>
        <w:jc w:val="both"/>
        <w:rPr>
          <w:strike/>
          <w:color w:val="FF0000"/>
        </w:rPr>
      </w:pPr>
      <w:r w:rsidRPr="00E81E63">
        <w:rPr>
          <w:strike/>
          <w:color w:val="FF0000"/>
        </w:rPr>
        <w:t xml:space="preserve">Zamawiający powierza, zaś Wykonawca przyjmuje do wykonania Przedmiot Umowy w postaci dostarczenia i implementacji Zintegrowanego Systemu Zarządzania Zasobami dla Bibliotek, zwanego dalej „Systemem” wraz z usługą dostępu w chmurze obliczeniowej, w modelu SaaS </w:t>
      </w:r>
      <w:r w:rsidRPr="00E81E63">
        <w:rPr>
          <w:strike/>
          <w:color w:val="FF0000"/>
        </w:rPr>
        <w:lastRenderedPageBreak/>
        <w:t>(Software as a Service) oraz objęcie go rękojmią i gwarancją, a nadto świadczenie usługi wsparcia serwisowego w zakresie korzystania z Systemu.</w:t>
      </w:r>
    </w:p>
    <w:p w:rsidR="0016349B" w:rsidRPr="00E81E63" w:rsidRDefault="0016349B" w:rsidP="00DB56B3">
      <w:pPr>
        <w:pStyle w:val="Akapitzlist"/>
        <w:numPr>
          <w:ilvl w:val="0"/>
          <w:numId w:val="2"/>
        </w:numPr>
        <w:jc w:val="both"/>
        <w:rPr>
          <w:strike/>
          <w:color w:val="FF0000"/>
        </w:rPr>
      </w:pPr>
      <w:r w:rsidRPr="00E81E63">
        <w:rPr>
          <w:strike/>
          <w:color w:val="FF0000"/>
        </w:rPr>
        <w:t xml:space="preserve">Wykonawca zobowiązany jest wykonać Przedmiot Umowy zgodnie ze złożoną ofertą stanowiącą Załącznik </w:t>
      </w:r>
      <w:r w:rsidR="003F570F" w:rsidRPr="00E81E63">
        <w:rPr>
          <w:strike/>
          <w:color w:val="FF0000"/>
        </w:rPr>
        <w:t>nr 1 do U</w:t>
      </w:r>
      <w:r w:rsidRPr="00E81E63">
        <w:rPr>
          <w:strike/>
          <w:color w:val="FF0000"/>
        </w:rPr>
        <w:t>mowy, Opisem Przedmiotu Zamówienia stanowiącym Załącznik nr 2 do Umowy oraz zgodni</w:t>
      </w:r>
      <w:r w:rsidR="003F570F" w:rsidRPr="00E81E63">
        <w:rPr>
          <w:strike/>
          <w:color w:val="FF0000"/>
        </w:rPr>
        <w:t>e z postanowieniami niniejszej U</w:t>
      </w:r>
      <w:r w:rsidRPr="00E81E63">
        <w:rPr>
          <w:strike/>
          <w:color w:val="FF0000"/>
        </w:rPr>
        <w:t>mowy.</w:t>
      </w:r>
    </w:p>
    <w:p w:rsidR="0016349B" w:rsidRPr="00E81E63" w:rsidRDefault="0016349B" w:rsidP="00DB56B3">
      <w:pPr>
        <w:jc w:val="both"/>
        <w:rPr>
          <w:strike/>
          <w:color w:val="FF0000"/>
        </w:rPr>
      </w:pPr>
    </w:p>
    <w:p w:rsidR="0016349B" w:rsidRPr="00E81E63" w:rsidRDefault="0016349B" w:rsidP="00DB56B3">
      <w:pPr>
        <w:jc w:val="center"/>
        <w:rPr>
          <w:b/>
          <w:strike/>
          <w:color w:val="FF0000"/>
        </w:rPr>
      </w:pPr>
      <w:r w:rsidRPr="00E81E63">
        <w:rPr>
          <w:b/>
          <w:strike/>
          <w:color w:val="FF0000"/>
        </w:rPr>
        <w:t>§3</w:t>
      </w:r>
    </w:p>
    <w:p w:rsidR="0016349B" w:rsidRPr="00E81E63" w:rsidRDefault="0016349B" w:rsidP="00DB56B3">
      <w:pPr>
        <w:jc w:val="center"/>
        <w:rPr>
          <w:b/>
          <w:strike/>
          <w:color w:val="FF0000"/>
        </w:rPr>
      </w:pPr>
      <w:r w:rsidRPr="00E81E63">
        <w:rPr>
          <w:b/>
          <w:strike/>
          <w:color w:val="FF0000"/>
        </w:rPr>
        <w:t>Terminy realizacji</w:t>
      </w:r>
    </w:p>
    <w:p w:rsidR="00DB56B3" w:rsidRPr="00E81E63" w:rsidRDefault="00DB56B3" w:rsidP="00DB56B3">
      <w:pPr>
        <w:jc w:val="both"/>
        <w:rPr>
          <w:strike/>
          <w:color w:val="FF0000"/>
        </w:rPr>
      </w:pPr>
    </w:p>
    <w:p w:rsidR="0016349B" w:rsidRPr="00E81E63" w:rsidRDefault="0016349B" w:rsidP="00DB56B3">
      <w:pPr>
        <w:pStyle w:val="Akapitzlist"/>
        <w:numPr>
          <w:ilvl w:val="0"/>
          <w:numId w:val="3"/>
        </w:numPr>
        <w:jc w:val="both"/>
        <w:rPr>
          <w:strike/>
          <w:color w:val="FF0000"/>
        </w:rPr>
      </w:pPr>
      <w:r w:rsidRPr="00E81E63">
        <w:rPr>
          <w:strike/>
          <w:color w:val="FF0000"/>
        </w:rPr>
        <w:t>Wykonawca zobowiązuje się wykonać Przedm</w:t>
      </w:r>
      <w:r w:rsidR="003F570F" w:rsidRPr="00E81E63">
        <w:rPr>
          <w:strike/>
          <w:color w:val="FF0000"/>
        </w:rPr>
        <w:t>iot Umowy, o którym mowa w § 2 U</w:t>
      </w:r>
      <w:r w:rsidRPr="00E81E63">
        <w:rPr>
          <w:strike/>
          <w:color w:val="FF0000"/>
        </w:rPr>
        <w:t>mowy, w terminie od dnia podpis</w:t>
      </w:r>
      <w:r w:rsidR="003F570F" w:rsidRPr="00E81E63">
        <w:rPr>
          <w:strike/>
          <w:color w:val="FF0000"/>
        </w:rPr>
        <w:t>ania U</w:t>
      </w:r>
      <w:r w:rsidRPr="00E81E63">
        <w:rPr>
          <w:strike/>
          <w:color w:val="FF0000"/>
        </w:rPr>
        <w:t>mowy do dnia 30.09.2024 r. zgodnie z poniższym harmonogramem:</w:t>
      </w:r>
    </w:p>
    <w:p w:rsidR="0016349B" w:rsidRPr="00E81E63" w:rsidRDefault="0016349B" w:rsidP="00DB56B3">
      <w:pPr>
        <w:pStyle w:val="Akapitzlist"/>
        <w:ind w:left="360"/>
        <w:jc w:val="both"/>
        <w:rPr>
          <w:strike/>
          <w:color w:val="FF0000"/>
        </w:rPr>
      </w:pPr>
    </w:p>
    <w:p w:rsidR="0016349B" w:rsidRPr="00E81E63" w:rsidRDefault="0016349B" w:rsidP="00DB56B3">
      <w:pPr>
        <w:pStyle w:val="Akapitzlist"/>
        <w:numPr>
          <w:ilvl w:val="0"/>
          <w:numId w:val="4"/>
        </w:numPr>
        <w:jc w:val="both"/>
        <w:rPr>
          <w:strike/>
          <w:color w:val="FF0000"/>
        </w:rPr>
      </w:pPr>
      <w:r w:rsidRPr="00E81E63">
        <w:rPr>
          <w:strike/>
          <w:color w:val="FF0000"/>
        </w:rPr>
        <w:t>Etap I – w terminie nie późniejszym niż do 30.06.2018 r.</w:t>
      </w:r>
    </w:p>
    <w:p w:rsidR="0016349B" w:rsidRPr="00E81E63" w:rsidRDefault="0016349B" w:rsidP="00DB56B3">
      <w:pPr>
        <w:ind w:firstLine="360"/>
        <w:jc w:val="both"/>
        <w:rPr>
          <w:strike/>
          <w:color w:val="FF0000"/>
        </w:rPr>
      </w:pPr>
      <w:r w:rsidRPr="00E81E63">
        <w:rPr>
          <w:strike/>
          <w:color w:val="FF0000"/>
        </w:rPr>
        <w:t>Zakres etapu:</w:t>
      </w:r>
    </w:p>
    <w:p w:rsidR="0016349B" w:rsidRPr="00E81E63" w:rsidRDefault="0016349B" w:rsidP="00DB56B3">
      <w:pPr>
        <w:pStyle w:val="Akapitzlist"/>
        <w:numPr>
          <w:ilvl w:val="0"/>
          <w:numId w:val="5"/>
        </w:numPr>
        <w:jc w:val="both"/>
        <w:rPr>
          <w:strike/>
          <w:color w:val="FF0000"/>
        </w:rPr>
      </w:pPr>
      <w:r w:rsidRPr="00E81E63">
        <w:rPr>
          <w:strike/>
          <w:color w:val="FF0000"/>
        </w:rPr>
        <w:t>dostarczenie Dokumentacji Technicznej i Użytkowej Systemu</w:t>
      </w:r>
    </w:p>
    <w:p w:rsidR="0016349B" w:rsidRPr="00E81E63" w:rsidRDefault="0016349B" w:rsidP="00DB56B3">
      <w:pPr>
        <w:pStyle w:val="Akapitzlist"/>
        <w:numPr>
          <w:ilvl w:val="0"/>
          <w:numId w:val="5"/>
        </w:numPr>
        <w:jc w:val="both"/>
        <w:rPr>
          <w:strike/>
          <w:color w:val="FF0000"/>
        </w:rPr>
      </w:pPr>
      <w:r w:rsidRPr="00E81E63">
        <w:rPr>
          <w:strike/>
          <w:color w:val="FF0000"/>
        </w:rPr>
        <w:t xml:space="preserve">szkolenie administratorów Systemu </w:t>
      </w:r>
    </w:p>
    <w:p w:rsidR="0016349B" w:rsidRPr="00E81E63" w:rsidRDefault="0016349B" w:rsidP="00DB56B3">
      <w:pPr>
        <w:pStyle w:val="Akapitzlist"/>
        <w:numPr>
          <w:ilvl w:val="0"/>
          <w:numId w:val="5"/>
        </w:numPr>
        <w:jc w:val="both"/>
        <w:rPr>
          <w:strike/>
          <w:color w:val="FF0000"/>
        </w:rPr>
      </w:pPr>
      <w:r w:rsidRPr="00E81E63">
        <w:rPr>
          <w:strike/>
          <w:color w:val="FF0000"/>
        </w:rPr>
        <w:t>dostarczenie i konfiguracja Systemu</w:t>
      </w:r>
    </w:p>
    <w:p w:rsidR="0016349B" w:rsidRPr="00E81E63" w:rsidRDefault="0016349B" w:rsidP="00DB56B3">
      <w:pPr>
        <w:pStyle w:val="Akapitzlist"/>
        <w:jc w:val="both"/>
        <w:rPr>
          <w:strike/>
          <w:color w:val="FF0000"/>
        </w:rPr>
      </w:pPr>
    </w:p>
    <w:p w:rsidR="0016349B" w:rsidRPr="00E81E63" w:rsidRDefault="0016349B" w:rsidP="00DB56B3">
      <w:pPr>
        <w:pStyle w:val="Akapitzlist"/>
        <w:numPr>
          <w:ilvl w:val="0"/>
          <w:numId w:val="4"/>
        </w:numPr>
        <w:jc w:val="both"/>
        <w:rPr>
          <w:strike/>
          <w:color w:val="FF0000"/>
        </w:rPr>
      </w:pPr>
      <w:r w:rsidRPr="00E81E63">
        <w:rPr>
          <w:strike/>
          <w:color w:val="FF0000"/>
        </w:rPr>
        <w:t>Etap II – w terminie nie późniejszym niż do 31.12.2018 r.</w:t>
      </w:r>
    </w:p>
    <w:p w:rsidR="0016349B" w:rsidRPr="00E81E63" w:rsidRDefault="0016349B" w:rsidP="00DB56B3">
      <w:pPr>
        <w:ind w:firstLine="360"/>
        <w:jc w:val="both"/>
        <w:rPr>
          <w:strike/>
          <w:color w:val="FF0000"/>
        </w:rPr>
      </w:pPr>
      <w:r w:rsidRPr="00E81E63">
        <w:rPr>
          <w:strike/>
          <w:color w:val="FF0000"/>
        </w:rPr>
        <w:t>Zakres etapu:</w:t>
      </w:r>
    </w:p>
    <w:p w:rsidR="0016349B" w:rsidRPr="00E81E63" w:rsidRDefault="0016349B" w:rsidP="00DB56B3">
      <w:pPr>
        <w:pStyle w:val="Akapitzlist"/>
        <w:numPr>
          <w:ilvl w:val="0"/>
          <w:numId w:val="6"/>
        </w:numPr>
        <w:jc w:val="both"/>
        <w:rPr>
          <w:strike/>
          <w:color w:val="FF0000"/>
        </w:rPr>
      </w:pPr>
      <w:r w:rsidRPr="00E81E63">
        <w:rPr>
          <w:strike/>
          <w:color w:val="FF0000"/>
        </w:rPr>
        <w:t>przygotowanie narzędzi do migracji danych i ładowania danych</w:t>
      </w:r>
    </w:p>
    <w:p w:rsidR="0016349B" w:rsidRPr="00E81E63" w:rsidRDefault="0016349B" w:rsidP="00DB56B3">
      <w:pPr>
        <w:pStyle w:val="Akapitzlist"/>
        <w:numPr>
          <w:ilvl w:val="0"/>
          <w:numId w:val="6"/>
        </w:numPr>
        <w:jc w:val="both"/>
        <w:rPr>
          <w:strike/>
          <w:color w:val="FF0000"/>
        </w:rPr>
      </w:pPr>
      <w:r w:rsidRPr="00E81E63">
        <w:rPr>
          <w:strike/>
          <w:color w:val="FF0000"/>
        </w:rPr>
        <w:t>migracja danych Biblioteki Narodowej</w:t>
      </w:r>
    </w:p>
    <w:p w:rsidR="00DB56B3" w:rsidRPr="00E81E63" w:rsidRDefault="00DB56B3" w:rsidP="00DB56B3">
      <w:pPr>
        <w:pStyle w:val="Akapitzlist"/>
        <w:jc w:val="both"/>
        <w:rPr>
          <w:strike/>
          <w:color w:val="FF0000"/>
        </w:rPr>
      </w:pPr>
    </w:p>
    <w:p w:rsidR="0016349B" w:rsidRPr="00E81E63" w:rsidRDefault="0016349B" w:rsidP="00DB56B3">
      <w:pPr>
        <w:pStyle w:val="Akapitzlist"/>
        <w:numPr>
          <w:ilvl w:val="0"/>
          <w:numId w:val="4"/>
        </w:numPr>
        <w:jc w:val="both"/>
        <w:rPr>
          <w:strike/>
          <w:color w:val="FF0000"/>
        </w:rPr>
      </w:pPr>
      <w:r w:rsidRPr="00E81E63">
        <w:rPr>
          <w:strike/>
          <w:color w:val="FF0000"/>
        </w:rPr>
        <w:t>Etap III – w terminie nie późniejszym niż do 14.08.2019 r.</w:t>
      </w:r>
    </w:p>
    <w:p w:rsidR="0016349B" w:rsidRPr="00E81E63" w:rsidRDefault="0016349B" w:rsidP="00DB56B3">
      <w:pPr>
        <w:ind w:firstLine="360"/>
        <w:jc w:val="both"/>
        <w:rPr>
          <w:strike/>
          <w:color w:val="FF0000"/>
        </w:rPr>
      </w:pPr>
      <w:r w:rsidRPr="00E81E63">
        <w:rPr>
          <w:strike/>
          <w:color w:val="FF0000"/>
        </w:rPr>
        <w:t xml:space="preserve">Zakres etapu: </w:t>
      </w:r>
    </w:p>
    <w:p w:rsidR="0016349B" w:rsidRPr="00E81E63" w:rsidRDefault="0016349B" w:rsidP="00ED0B3F">
      <w:pPr>
        <w:pStyle w:val="Akapitzlist"/>
        <w:numPr>
          <w:ilvl w:val="0"/>
          <w:numId w:val="7"/>
        </w:numPr>
        <w:jc w:val="both"/>
        <w:rPr>
          <w:strike/>
          <w:color w:val="FF0000"/>
        </w:rPr>
      </w:pPr>
      <w:r w:rsidRPr="00E81E63">
        <w:rPr>
          <w:strike/>
          <w:color w:val="FF0000"/>
        </w:rPr>
        <w:t>wdrożenie Systemu w bibliotekach wskazanych przez Bibliotekę Narodową, zgodnie z OPZ stanowiącym załącznik nr 2 do Umowy.</w:t>
      </w:r>
    </w:p>
    <w:p w:rsidR="0016349B" w:rsidRPr="00E81E63" w:rsidRDefault="0016349B" w:rsidP="00DB56B3">
      <w:pPr>
        <w:pStyle w:val="Akapitzlist"/>
        <w:numPr>
          <w:ilvl w:val="0"/>
          <w:numId w:val="3"/>
        </w:numPr>
        <w:jc w:val="both"/>
        <w:rPr>
          <w:strike/>
          <w:color w:val="FF0000"/>
        </w:rPr>
      </w:pPr>
      <w:r w:rsidRPr="00E81E63">
        <w:rPr>
          <w:strike/>
          <w:color w:val="FF0000"/>
        </w:rPr>
        <w:t>Z chwilą   dostarczenia i konfiguracji Systemu  Wykonawca będzie świadczyć usługę w ramach modelu SaaS, zgodnie z posta</w:t>
      </w:r>
      <w:r w:rsidR="003F570F" w:rsidRPr="00E81E63">
        <w:rPr>
          <w:strike/>
          <w:color w:val="FF0000"/>
        </w:rPr>
        <w:t>nowieniami  § 4 ust. 5 U</w:t>
      </w:r>
      <w:r w:rsidRPr="00E81E63">
        <w:rPr>
          <w:strike/>
          <w:color w:val="FF0000"/>
        </w:rPr>
        <w:t>mowy, do dnia 30.09.2024 roku.</w:t>
      </w:r>
    </w:p>
    <w:p w:rsidR="0016349B" w:rsidRPr="00E81E63" w:rsidRDefault="0016349B" w:rsidP="00DB56B3">
      <w:pPr>
        <w:pStyle w:val="Akapitzlist"/>
        <w:numPr>
          <w:ilvl w:val="0"/>
          <w:numId w:val="3"/>
        </w:numPr>
        <w:jc w:val="both"/>
        <w:rPr>
          <w:strike/>
          <w:color w:val="FF0000"/>
        </w:rPr>
      </w:pPr>
      <w:r w:rsidRPr="00E81E63">
        <w:rPr>
          <w:strike/>
          <w:color w:val="FF0000"/>
        </w:rPr>
        <w:t>Ter</w:t>
      </w:r>
      <w:r w:rsidR="003F570F" w:rsidRPr="00E81E63">
        <w:rPr>
          <w:strike/>
          <w:color w:val="FF0000"/>
        </w:rPr>
        <w:t xml:space="preserve">miny realizacji etapów  I </w:t>
      </w:r>
      <w:proofErr w:type="spellStart"/>
      <w:r w:rsidR="003F570F" w:rsidRPr="00E81E63">
        <w:rPr>
          <w:strike/>
          <w:color w:val="FF0000"/>
        </w:rPr>
        <w:t>i</w:t>
      </w:r>
      <w:proofErr w:type="spellEnd"/>
      <w:r w:rsidR="003F570F" w:rsidRPr="00E81E63">
        <w:rPr>
          <w:strike/>
          <w:color w:val="FF0000"/>
        </w:rPr>
        <w:t xml:space="preserve"> II U</w:t>
      </w:r>
      <w:r w:rsidRPr="00E81E63">
        <w:rPr>
          <w:strike/>
          <w:color w:val="FF0000"/>
        </w:rPr>
        <w:t>mowy, o których mowa w ust. 1, mogą ulec zmianie wyłącznie za zgodą Zamawiającego i w następujących sytuacjach:</w:t>
      </w:r>
    </w:p>
    <w:p w:rsidR="0016349B" w:rsidRPr="00E81E63" w:rsidRDefault="0016349B" w:rsidP="00ED0B3F">
      <w:pPr>
        <w:pStyle w:val="Akapitzlist"/>
        <w:numPr>
          <w:ilvl w:val="0"/>
          <w:numId w:val="8"/>
        </w:numPr>
        <w:jc w:val="both"/>
        <w:rPr>
          <w:strike/>
          <w:color w:val="FF0000"/>
        </w:rPr>
      </w:pPr>
      <w:r w:rsidRPr="00E81E63">
        <w:rPr>
          <w:strike/>
          <w:color w:val="FF0000"/>
        </w:rPr>
        <w:t>na wniosek Wykonawcy z powodu wystąpienia istotnej okoliczności, niezależnej od Wykonawcy i mającej istotny wpływ na wykonanie Umowy, z zastrzeżeniem postanowienia ust. 4,</w:t>
      </w:r>
    </w:p>
    <w:p w:rsidR="0016349B" w:rsidRPr="00E81E63" w:rsidRDefault="0016349B" w:rsidP="00ED0B3F">
      <w:pPr>
        <w:pStyle w:val="Akapitzlist"/>
        <w:numPr>
          <w:ilvl w:val="0"/>
          <w:numId w:val="8"/>
        </w:numPr>
        <w:jc w:val="both"/>
        <w:rPr>
          <w:strike/>
          <w:color w:val="FF0000"/>
        </w:rPr>
      </w:pPr>
      <w:r w:rsidRPr="00E81E63">
        <w:rPr>
          <w:strike/>
          <w:color w:val="FF0000"/>
        </w:rPr>
        <w:t>siły wyższe</w:t>
      </w:r>
      <w:r w:rsidR="003F570F" w:rsidRPr="00E81E63">
        <w:rPr>
          <w:strike/>
          <w:color w:val="FF0000"/>
        </w:rPr>
        <w:t>j, mającej wpływ na realizację P</w:t>
      </w:r>
      <w:r w:rsidRPr="00E81E63">
        <w:rPr>
          <w:strike/>
          <w:color w:val="FF0000"/>
        </w:rPr>
        <w:t>rzedmiotu Umowy, z zastrzeżeniem postanowienia ust. 4,</w:t>
      </w:r>
    </w:p>
    <w:p w:rsidR="0016349B" w:rsidRPr="00E81E63" w:rsidRDefault="0016349B" w:rsidP="00ED0B3F">
      <w:pPr>
        <w:pStyle w:val="Akapitzlist"/>
        <w:numPr>
          <w:ilvl w:val="0"/>
          <w:numId w:val="8"/>
        </w:numPr>
        <w:jc w:val="both"/>
        <w:rPr>
          <w:strike/>
          <w:color w:val="FF0000"/>
        </w:rPr>
      </w:pPr>
      <w:r w:rsidRPr="00E81E63">
        <w:rPr>
          <w:strike/>
          <w:color w:val="FF0000"/>
        </w:rPr>
        <w:lastRenderedPageBreak/>
        <w:t>na wniosek Zamawiającego z powodu wystąpienia istotnej okoliczności, niezależnej od Zamawiającego, której Zamawiający pomimo zachowania należytej staranności nie mógł przewidzieć w chwili zawarcia Umowy.</w:t>
      </w:r>
    </w:p>
    <w:p w:rsidR="0016349B" w:rsidRPr="00E81E63" w:rsidRDefault="0016349B" w:rsidP="00DB56B3">
      <w:pPr>
        <w:pStyle w:val="Akapitzlist"/>
        <w:numPr>
          <w:ilvl w:val="0"/>
          <w:numId w:val="3"/>
        </w:numPr>
        <w:jc w:val="both"/>
        <w:rPr>
          <w:strike/>
          <w:color w:val="FF0000"/>
        </w:rPr>
      </w:pPr>
      <w:r w:rsidRPr="00E81E63">
        <w:rPr>
          <w:strike/>
          <w:color w:val="FF0000"/>
        </w:rPr>
        <w:t xml:space="preserve">Zamawiający nie ma obowiązku wyrażenia zgody na przedłużenie terminu realizacji etapów I </w:t>
      </w:r>
      <w:proofErr w:type="spellStart"/>
      <w:r w:rsidRPr="00E81E63">
        <w:rPr>
          <w:strike/>
          <w:color w:val="FF0000"/>
        </w:rPr>
        <w:t>i</w:t>
      </w:r>
      <w:proofErr w:type="spellEnd"/>
      <w:r w:rsidRPr="00E81E63">
        <w:rPr>
          <w:strike/>
          <w:color w:val="FF0000"/>
        </w:rPr>
        <w:t xml:space="preserve"> II, jeżeli Wykonawca w ciągu 3 dni roboczych od zaistnienia okoliczności, o których mowa w ust. 3 pkt. 1) i 2) nie przedłoży Zamawiającemu pisemnego wniosku z uzasadnieniem, w którym wykaże zaistnienie okoliczności, o których mowa w ust. 3 pkt. 1) i 2).</w:t>
      </w:r>
    </w:p>
    <w:p w:rsidR="0016349B" w:rsidRPr="00E81E63" w:rsidRDefault="0016349B" w:rsidP="00DB56B3">
      <w:pPr>
        <w:pStyle w:val="Akapitzlist"/>
        <w:numPr>
          <w:ilvl w:val="0"/>
          <w:numId w:val="3"/>
        </w:numPr>
        <w:jc w:val="both"/>
        <w:rPr>
          <w:strike/>
          <w:color w:val="FF0000"/>
        </w:rPr>
      </w:pPr>
      <w:r w:rsidRPr="00E81E63">
        <w:rPr>
          <w:strike/>
          <w:color w:val="FF0000"/>
        </w:rPr>
        <w:t xml:space="preserve">Zmiana terminów wykonania etapów I </w:t>
      </w:r>
      <w:proofErr w:type="spellStart"/>
      <w:r w:rsidRPr="00E81E63">
        <w:rPr>
          <w:strike/>
          <w:color w:val="FF0000"/>
        </w:rPr>
        <w:t>i</w:t>
      </w:r>
      <w:proofErr w:type="spellEnd"/>
      <w:r w:rsidRPr="00E81E63">
        <w:rPr>
          <w:strike/>
          <w:color w:val="FF0000"/>
        </w:rPr>
        <w:t xml:space="preserve"> II, ustalonych w harmonogr</w:t>
      </w:r>
      <w:r w:rsidR="003F570F" w:rsidRPr="00E81E63">
        <w:rPr>
          <w:strike/>
          <w:color w:val="FF0000"/>
        </w:rPr>
        <w:t>amie nie stanowi zmiany treści U</w:t>
      </w:r>
      <w:r w:rsidRPr="00E81E63">
        <w:rPr>
          <w:strike/>
          <w:color w:val="FF0000"/>
        </w:rPr>
        <w:t>mowy pod warunkiem, że zmiany te nie będą miały wpływu na termin wykonania etapu III, o którym mowa w ust. 1 pkt 3) niniejszej Umowy.</w:t>
      </w:r>
    </w:p>
    <w:p w:rsidR="0016349B" w:rsidRPr="00E81E63" w:rsidRDefault="0016349B" w:rsidP="00DB56B3">
      <w:pPr>
        <w:pStyle w:val="Akapitzlist"/>
        <w:numPr>
          <w:ilvl w:val="0"/>
          <w:numId w:val="3"/>
        </w:numPr>
        <w:jc w:val="both"/>
        <w:rPr>
          <w:strike/>
          <w:color w:val="FF0000"/>
        </w:rPr>
      </w:pPr>
      <w:r w:rsidRPr="00E81E63">
        <w:rPr>
          <w:strike/>
          <w:color w:val="FF0000"/>
        </w:rPr>
        <w:t>Każda zmiana harmonogramu dla swej skuteczności wymaga zgody obydwu Stron wyrażonej w formie pisemnej.</w:t>
      </w:r>
    </w:p>
    <w:p w:rsidR="0016349B" w:rsidRPr="00E81E63" w:rsidRDefault="0016349B" w:rsidP="00DB56B3">
      <w:pPr>
        <w:jc w:val="both"/>
        <w:rPr>
          <w:strike/>
          <w:color w:val="FF0000"/>
        </w:rPr>
      </w:pPr>
    </w:p>
    <w:p w:rsidR="0016349B" w:rsidRPr="00E81E63" w:rsidRDefault="0016349B" w:rsidP="00DB56B3">
      <w:pPr>
        <w:jc w:val="center"/>
        <w:rPr>
          <w:b/>
          <w:strike/>
          <w:color w:val="FF0000"/>
        </w:rPr>
      </w:pPr>
      <w:r w:rsidRPr="00E81E63">
        <w:rPr>
          <w:b/>
          <w:strike/>
          <w:color w:val="FF0000"/>
        </w:rPr>
        <w:t>§ 4</w:t>
      </w:r>
    </w:p>
    <w:p w:rsidR="0016349B" w:rsidRPr="00E81E63" w:rsidRDefault="0016349B" w:rsidP="00DB56B3">
      <w:pPr>
        <w:jc w:val="center"/>
        <w:rPr>
          <w:b/>
          <w:strike/>
          <w:color w:val="FF0000"/>
        </w:rPr>
      </w:pPr>
      <w:r w:rsidRPr="00E81E63">
        <w:rPr>
          <w:b/>
          <w:strike/>
          <w:color w:val="FF0000"/>
        </w:rPr>
        <w:t>Zobowiązania Stron</w:t>
      </w:r>
    </w:p>
    <w:p w:rsidR="0016349B" w:rsidRPr="00E81E63" w:rsidRDefault="0016349B" w:rsidP="00DB56B3">
      <w:pPr>
        <w:jc w:val="both"/>
        <w:rPr>
          <w:strike/>
          <w:color w:val="FF0000"/>
        </w:rPr>
      </w:pPr>
    </w:p>
    <w:p w:rsidR="0016349B" w:rsidRPr="00E81E63" w:rsidRDefault="0016349B" w:rsidP="00ED0B3F">
      <w:pPr>
        <w:pStyle w:val="Akapitzlist"/>
        <w:numPr>
          <w:ilvl w:val="0"/>
          <w:numId w:val="9"/>
        </w:numPr>
        <w:jc w:val="both"/>
        <w:rPr>
          <w:strike/>
          <w:color w:val="FF0000"/>
        </w:rPr>
      </w:pPr>
      <w:r w:rsidRPr="00E81E63">
        <w:rPr>
          <w:strike/>
          <w:color w:val="FF0000"/>
        </w:rPr>
        <w:t>Wykonawca oświadcza, iż posiada niezbędną wiedzę i umiejętności wymagane dla prawidłowej realizacji Prze</w:t>
      </w:r>
      <w:r w:rsidR="003F570F" w:rsidRPr="00E81E63">
        <w:rPr>
          <w:strike/>
          <w:color w:val="FF0000"/>
        </w:rPr>
        <w:t>dmiotu Umowy określonego w § 2 U</w:t>
      </w:r>
      <w:r w:rsidRPr="00E81E63">
        <w:rPr>
          <w:strike/>
          <w:color w:val="FF0000"/>
        </w:rPr>
        <w:t xml:space="preserve">mowy. </w:t>
      </w:r>
    </w:p>
    <w:p w:rsidR="0016349B" w:rsidRPr="00E81E63" w:rsidRDefault="0016349B" w:rsidP="00ED0B3F">
      <w:pPr>
        <w:pStyle w:val="Akapitzlist"/>
        <w:numPr>
          <w:ilvl w:val="0"/>
          <w:numId w:val="9"/>
        </w:numPr>
        <w:jc w:val="both"/>
        <w:rPr>
          <w:strike/>
          <w:color w:val="FF0000"/>
        </w:rPr>
      </w:pPr>
      <w:r w:rsidRPr="00E81E63">
        <w:rPr>
          <w:strike/>
          <w:color w:val="FF0000"/>
        </w:rPr>
        <w:t>Wykonawca zobowiązuje się należycie wykonać Przedmiot Umowy, zgodnie z obowiązującymi standardami i najwyższą profesjonalną starannością.</w:t>
      </w:r>
    </w:p>
    <w:p w:rsidR="0016349B" w:rsidRPr="00E81E63" w:rsidRDefault="0016349B" w:rsidP="00ED0B3F">
      <w:pPr>
        <w:pStyle w:val="Akapitzlist"/>
        <w:numPr>
          <w:ilvl w:val="0"/>
          <w:numId w:val="9"/>
        </w:numPr>
        <w:jc w:val="both"/>
        <w:rPr>
          <w:strike/>
          <w:color w:val="FF0000"/>
        </w:rPr>
      </w:pPr>
      <w:r w:rsidRPr="00E81E63">
        <w:rPr>
          <w:strike/>
          <w:color w:val="FF0000"/>
        </w:rPr>
        <w:t>Wyk</w:t>
      </w:r>
      <w:r w:rsidR="003F570F" w:rsidRPr="00E81E63">
        <w:rPr>
          <w:strike/>
          <w:color w:val="FF0000"/>
        </w:rPr>
        <w:t>onawca oświadcza, że Przedmiot U</w:t>
      </w:r>
      <w:r w:rsidRPr="00E81E63">
        <w:rPr>
          <w:strike/>
          <w:color w:val="FF0000"/>
        </w:rPr>
        <w:t>mowy będzie wolny od wad fizycznych oraz prawnych.</w:t>
      </w:r>
    </w:p>
    <w:p w:rsidR="0016349B" w:rsidRPr="00E81E63" w:rsidRDefault="0016349B" w:rsidP="00ED0B3F">
      <w:pPr>
        <w:pStyle w:val="Akapitzlist"/>
        <w:numPr>
          <w:ilvl w:val="0"/>
          <w:numId w:val="9"/>
        </w:numPr>
        <w:jc w:val="both"/>
        <w:rPr>
          <w:strike/>
          <w:color w:val="FF0000"/>
        </w:rPr>
      </w:pPr>
      <w:r w:rsidRPr="00E81E63">
        <w:rPr>
          <w:strike/>
          <w:color w:val="FF0000"/>
        </w:rPr>
        <w:t xml:space="preserve">Wykonawca przy wykonywaniu Umowy może posługiwać się podwykonawcami, za których działania odpowiada jak za własne. Wykonawca oświadcza, że zachowa najwyższą staranność przy wyborze podwykonawców i zapewni, że będą oni dysponowali odpowiednią wiedzą, doświadczeniem oraz zasobami dla prawidłowej realizacji niniejszej Umowy. </w:t>
      </w:r>
    </w:p>
    <w:p w:rsidR="0016349B" w:rsidRPr="00E81E63" w:rsidRDefault="0016349B" w:rsidP="00ED0B3F">
      <w:pPr>
        <w:pStyle w:val="Akapitzlist"/>
        <w:numPr>
          <w:ilvl w:val="0"/>
          <w:numId w:val="9"/>
        </w:numPr>
        <w:jc w:val="both"/>
        <w:rPr>
          <w:strike/>
          <w:color w:val="FF0000"/>
        </w:rPr>
      </w:pPr>
      <w:r w:rsidRPr="00E81E63">
        <w:rPr>
          <w:strike/>
          <w:color w:val="FF0000"/>
        </w:rPr>
        <w:t>W ramach modelu SaaS Wykonawca zobowiązany jest zapewnić, w szczególności:</w:t>
      </w:r>
    </w:p>
    <w:p w:rsidR="0016349B" w:rsidRPr="00E81E63" w:rsidRDefault="0016349B" w:rsidP="00ED0B3F">
      <w:pPr>
        <w:pStyle w:val="Akapitzlist"/>
        <w:numPr>
          <w:ilvl w:val="0"/>
          <w:numId w:val="10"/>
        </w:numPr>
        <w:jc w:val="both"/>
        <w:rPr>
          <w:strike/>
          <w:color w:val="FF0000"/>
        </w:rPr>
      </w:pPr>
      <w:r w:rsidRPr="00E81E63">
        <w:rPr>
          <w:strike/>
          <w:color w:val="FF0000"/>
        </w:rPr>
        <w:t>udostępnienie środowiska sprzętowo-systemowego niezbędnego do prawidłowego funkcjonowania Systemu w zakresie zgodnym z wymaganiami Zamawiającego,</w:t>
      </w:r>
    </w:p>
    <w:p w:rsidR="0016349B" w:rsidRPr="00E81E63" w:rsidRDefault="0016349B" w:rsidP="00ED0B3F">
      <w:pPr>
        <w:pStyle w:val="Akapitzlist"/>
        <w:numPr>
          <w:ilvl w:val="0"/>
          <w:numId w:val="10"/>
        </w:numPr>
        <w:jc w:val="both"/>
        <w:rPr>
          <w:strike/>
          <w:color w:val="FF0000"/>
        </w:rPr>
      </w:pPr>
      <w:r w:rsidRPr="00E81E63">
        <w:rPr>
          <w:strike/>
          <w:color w:val="FF0000"/>
        </w:rPr>
        <w:t xml:space="preserve">dostęp do funkcjonalności i możliwość korzystania z oprogramowania zainstalowanego w środowisku sprzętowo –systemowym Wykonawcy dla maksymalnie 2500 kont użytkowników </w:t>
      </w:r>
    </w:p>
    <w:p w:rsidR="0016349B" w:rsidRPr="00E81E63" w:rsidRDefault="0016349B" w:rsidP="00ED0B3F">
      <w:pPr>
        <w:pStyle w:val="Akapitzlist"/>
        <w:numPr>
          <w:ilvl w:val="0"/>
          <w:numId w:val="10"/>
        </w:numPr>
        <w:jc w:val="both"/>
        <w:rPr>
          <w:strike/>
          <w:color w:val="FF0000"/>
        </w:rPr>
      </w:pPr>
      <w:r w:rsidRPr="00E81E63">
        <w:rPr>
          <w:strike/>
          <w:color w:val="FF0000"/>
        </w:rPr>
        <w:t>instalacje poprawek oraz aktualizacje do nowych wersji oprogramowania,</w:t>
      </w:r>
    </w:p>
    <w:p w:rsidR="0016349B" w:rsidRPr="00E81E63" w:rsidRDefault="0016349B" w:rsidP="00ED0B3F">
      <w:pPr>
        <w:pStyle w:val="Akapitzlist"/>
        <w:numPr>
          <w:ilvl w:val="0"/>
          <w:numId w:val="10"/>
        </w:numPr>
        <w:jc w:val="both"/>
        <w:rPr>
          <w:strike/>
          <w:color w:val="FF0000"/>
        </w:rPr>
      </w:pPr>
      <w:r w:rsidRPr="00E81E63">
        <w:rPr>
          <w:strike/>
          <w:color w:val="FF0000"/>
        </w:rPr>
        <w:t>administrowanie oprogramowaniem systemowym, narzędziowym i aplikacyjnym oraz jego pielęgnowanie, w tym tworzenie kopii bezpieczeństwa,</w:t>
      </w:r>
    </w:p>
    <w:p w:rsidR="0016349B" w:rsidRPr="00E81E63" w:rsidRDefault="0016349B" w:rsidP="00ED0B3F">
      <w:pPr>
        <w:pStyle w:val="Akapitzlist"/>
        <w:numPr>
          <w:ilvl w:val="0"/>
          <w:numId w:val="10"/>
        </w:numPr>
        <w:jc w:val="both"/>
        <w:rPr>
          <w:strike/>
          <w:color w:val="FF0000"/>
        </w:rPr>
      </w:pPr>
      <w:r w:rsidRPr="00E81E63">
        <w:rPr>
          <w:strike/>
          <w:color w:val="FF0000"/>
        </w:rPr>
        <w:t>zapewnianie bezpieczeństwa w zakresie incydentów naruszenia bezpieczeństwa przez nieuprawnionych użytkowników,</w:t>
      </w:r>
    </w:p>
    <w:p w:rsidR="0016349B" w:rsidRPr="00E81E63" w:rsidRDefault="0016349B" w:rsidP="00ED0B3F">
      <w:pPr>
        <w:pStyle w:val="Akapitzlist"/>
        <w:numPr>
          <w:ilvl w:val="0"/>
          <w:numId w:val="10"/>
        </w:numPr>
        <w:jc w:val="both"/>
        <w:rPr>
          <w:strike/>
          <w:color w:val="FF0000"/>
        </w:rPr>
      </w:pPr>
      <w:r w:rsidRPr="00E81E63">
        <w:rPr>
          <w:strike/>
          <w:color w:val="FF0000"/>
        </w:rPr>
        <w:t>świadczenie nadzoru autorskiego, na który składają się:</w:t>
      </w:r>
    </w:p>
    <w:p w:rsidR="0016349B" w:rsidRPr="00E81E63" w:rsidRDefault="0016349B" w:rsidP="00ED0B3F">
      <w:pPr>
        <w:pStyle w:val="Akapitzlist"/>
        <w:numPr>
          <w:ilvl w:val="0"/>
          <w:numId w:val="11"/>
        </w:numPr>
        <w:jc w:val="both"/>
        <w:rPr>
          <w:strike/>
          <w:color w:val="FF0000"/>
        </w:rPr>
      </w:pPr>
      <w:r w:rsidRPr="00E81E63">
        <w:rPr>
          <w:strike/>
          <w:color w:val="FF0000"/>
        </w:rPr>
        <w:t xml:space="preserve">prawo do korzystania z nowych wersji oprogramowania powstałych z inicjatywy Wykonawcy lub na skutek zgłoszeń użytkowników, w szczególności obejmuje to dostęp do aktualnej wersji dostosowanej do zmian w systemach dziedzinowych, </w:t>
      </w:r>
    </w:p>
    <w:p w:rsidR="0016349B" w:rsidRPr="00E81E63" w:rsidRDefault="0016349B" w:rsidP="00ED0B3F">
      <w:pPr>
        <w:pStyle w:val="Akapitzlist"/>
        <w:numPr>
          <w:ilvl w:val="0"/>
          <w:numId w:val="11"/>
        </w:numPr>
        <w:jc w:val="both"/>
        <w:rPr>
          <w:strike/>
          <w:color w:val="FF0000"/>
        </w:rPr>
      </w:pPr>
      <w:r w:rsidRPr="00E81E63">
        <w:rPr>
          <w:strike/>
          <w:color w:val="FF0000"/>
        </w:rPr>
        <w:t xml:space="preserve">dostęp do aktualnej Dokumentacji Użytkowej, </w:t>
      </w:r>
    </w:p>
    <w:p w:rsidR="0016349B" w:rsidRPr="00E81E63" w:rsidRDefault="0016349B" w:rsidP="00ED0B3F">
      <w:pPr>
        <w:pStyle w:val="Akapitzlist"/>
        <w:numPr>
          <w:ilvl w:val="0"/>
          <w:numId w:val="11"/>
        </w:numPr>
        <w:jc w:val="both"/>
        <w:rPr>
          <w:strike/>
          <w:color w:val="FF0000"/>
        </w:rPr>
      </w:pPr>
      <w:r w:rsidRPr="00E81E63">
        <w:rPr>
          <w:strike/>
          <w:color w:val="FF0000"/>
        </w:rPr>
        <w:lastRenderedPageBreak/>
        <w:t>możliwość korzystania z usługi Help-</w:t>
      </w:r>
      <w:proofErr w:type="spellStart"/>
      <w:r w:rsidRPr="00E81E63">
        <w:rPr>
          <w:strike/>
          <w:color w:val="FF0000"/>
        </w:rPr>
        <w:t>Desk’u</w:t>
      </w:r>
      <w:proofErr w:type="spellEnd"/>
      <w:r w:rsidRPr="00E81E63">
        <w:rPr>
          <w:strike/>
          <w:color w:val="FF0000"/>
        </w:rPr>
        <w:t xml:space="preserve">  Wykonawcy w zakresie: zgłaszania, analizy, diagnozowania i rozwiązywania problemów, </w:t>
      </w:r>
    </w:p>
    <w:p w:rsidR="0016349B" w:rsidRPr="00E81E63" w:rsidRDefault="0016349B" w:rsidP="00ED0B3F">
      <w:pPr>
        <w:pStyle w:val="Akapitzlist"/>
        <w:numPr>
          <w:ilvl w:val="0"/>
          <w:numId w:val="11"/>
        </w:numPr>
        <w:jc w:val="both"/>
        <w:rPr>
          <w:strike/>
          <w:color w:val="FF0000"/>
        </w:rPr>
      </w:pPr>
      <w:r w:rsidRPr="00E81E63">
        <w:rPr>
          <w:strike/>
          <w:color w:val="FF0000"/>
        </w:rPr>
        <w:t xml:space="preserve">prawo do korzystania z usługi zdalnego usuwania awarii wynikających z błędów  w oprogramowaniu, </w:t>
      </w:r>
    </w:p>
    <w:p w:rsidR="0016349B" w:rsidRPr="00E81E63" w:rsidRDefault="0016349B" w:rsidP="00ED0B3F">
      <w:pPr>
        <w:pStyle w:val="Akapitzlist"/>
        <w:numPr>
          <w:ilvl w:val="0"/>
          <w:numId w:val="11"/>
        </w:numPr>
        <w:jc w:val="both"/>
        <w:rPr>
          <w:strike/>
          <w:color w:val="FF0000"/>
        </w:rPr>
      </w:pPr>
      <w:r w:rsidRPr="00E81E63">
        <w:rPr>
          <w:strike/>
          <w:color w:val="FF0000"/>
        </w:rPr>
        <w:t>możliwość zgłaszania propozycji modyfikacji rozwiązania.</w:t>
      </w:r>
    </w:p>
    <w:p w:rsidR="0016349B" w:rsidRPr="00E81E63" w:rsidRDefault="0016349B" w:rsidP="00ED0B3F">
      <w:pPr>
        <w:pStyle w:val="Akapitzlist"/>
        <w:numPr>
          <w:ilvl w:val="0"/>
          <w:numId w:val="9"/>
        </w:numPr>
        <w:jc w:val="both"/>
        <w:rPr>
          <w:strike/>
          <w:color w:val="FF0000"/>
        </w:rPr>
      </w:pPr>
      <w:r w:rsidRPr="00E81E63">
        <w:rPr>
          <w:strike/>
          <w:color w:val="FF0000"/>
        </w:rPr>
        <w:t xml:space="preserve">Zamawiający zobowiązuje się do współpracy z Wykonawcą w celu prawidłowego wykonywania Przedmiotu Umowy, w szczególności udzielania wszelkich niezbędnych informacji oraz niezwłocznego informowania Wykonawcy o okolicznościach mających wpływ na realizację Umowy. </w:t>
      </w:r>
    </w:p>
    <w:p w:rsidR="0016349B" w:rsidRPr="00E81E63" w:rsidRDefault="003F570F" w:rsidP="00ED0B3F">
      <w:pPr>
        <w:pStyle w:val="Akapitzlist"/>
        <w:numPr>
          <w:ilvl w:val="0"/>
          <w:numId w:val="9"/>
        </w:numPr>
        <w:jc w:val="both"/>
        <w:rPr>
          <w:strike/>
          <w:color w:val="FF0000"/>
        </w:rPr>
      </w:pPr>
      <w:r w:rsidRPr="00E81E63">
        <w:rPr>
          <w:strike/>
          <w:color w:val="FF0000"/>
        </w:rPr>
        <w:t>W przypadku wygaśnięcia U</w:t>
      </w:r>
      <w:r w:rsidR="0016349B" w:rsidRPr="00E81E63">
        <w:rPr>
          <w:strike/>
          <w:color w:val="FF0000"/>
        </w:rPr>
        <w:t xml:space="preserve">mowy pod jakimkolwiek tytułem prawnym, Wykonawca zobowiązany jest do przekazania w terminie  30 dni kalendarzowych, od dnia wygaśnięcia Umowy całego zasobu danych bibliograficznych co najmniej w poniższych formatach: MARCXML, format wymienny ISO 2709, JSON.  Wykonawca jest zobowiązany na żądanie Zamawiającego do przekazania wszystkich pozostałych zasobów niezbędnych do odtworzenia procesów bibliotecznych oraz stanu aktualnego. </w:t>
      </w:r>
    </w:p>
    <w:p w:rsidR="0016349B" w:rsidRPr="00E81E63" w:rsidRDefault="0016349B" w:rsidP="00ED0B3F">
      <w:pPr>
        <w:pStyle w:val="Akapitzlist"/>
        <w:numPr>
          <w:ilvl w:val="0"/>
          <w:numId w:val="9"/>
        </w:numPr>
        <w:jc w:val="both"/>
        <w:rPr>
          <w:strike/>
          <w:color w:val="FF0000"/>
        </w:rPr>
      </w:pPr>
      <w:r w:rsidRPr="00E81E63">
        <w:rPr>
          <w:strike/>
          <w:color w:val="FF0000"/>
        </w:rPr>
        <w:t>Wykonawca zobowiązuje się przekazać Zamawiającemu wszelkie materiały i wyniki prac, w tym materiały i wyniki prac podwykonawców, niezbędne do prawidłowego korzystania z Przedmiotu Umowy i niezbędne do przeprowadzenia odbioru</w:t>
      </w:r>
      <w:r w:rsidR="003F570F" w:rsidRPr="00E81E63">
        <w:rPr>
          <w:strike/>
          <w:color w:val="FF0000"/>
        </w:rPr>
        <w:t xml:space="preserve"> zgodnie z postanowieniami § 5 U</w:t>
      </w:r>
      <w:r w:rsidRPr="00E81E63">
        <w:rPr>
          <w:strike/>
          <w:color w:val="FF0000"/>
        </w:rPr>
        <w:t>mowy.</w:t>
      </w:r>
    </w:p>
    <w:p w:rsidR="005B7ED0" w:rsidRPr="00E81E63" w:rsidRDefault="005B7ED0" w:rsidP="00DB56B3">
      <w:pPr>
        <w:jc w:val="both"/>
        <w:rPr>
          <w:strike/>
          <w:color w:val="FF0000"/>
        </w:rPr>
      </w:pPr>
    </w:p>
    <w:p w:rsidR="005B7ED0" w:rsidRPr="00E81E63" w:rsidRDefault="005B7ED0" w:rsidP="00DB56B3">
      <w:pPr>
        <w:jc w:val="center"/>
        <w:rPr>
          <w:b/>
          <w:strike/>
          <w:color w:val="FF0000"/>
        </w:rPr>
      </w:pPr>
      <w:r w:rsidRPr="00E81E63">
        <w:rPr>
          <w:b/>
          <w:strike/>
          <w:color w:val="FF0000"/>
        </w:rPr>
        <w:t>§ 5</w:t>
      </w:r>
    </w:p>
    <w:p w:rsidR="005B7ED0" w:rsidRPr="00E81E63" w:rsidRDefault="005B7ED0" w:rsidP="00DB56B3">
      <w:pPr>
        <w:jc w:val="center"/>
        <w:rPr>
          <w:b/>
          <w:strike/>
          <w:color w:val="FF0000"/>
        </w:rPr>
      </w:pPr>
      <w:r w:rsidRPr="00E81E63">
        <w:rPr>
          <w:b/>
          <w:strike/>
          <w:color w:val="FF0000"/>
        </w:rPr>
        <w:t>Warunki odbioru</w:t>
      </w:r>
    </w:p>
    <w:p w:rsidR="005B7ED0" w:rsidRPr="00E81E63" w:rsidRDefault="005B7ED0" w:rsidP="00DB56B3">
      <w:pPr>
        <w:jc w:val="both"/>
        <w:rPr>
          <w:strike/>
          <w:color w:val="FF0000"/>
        </w:rPr>
      </w:pPr>
    </w:p>
    <w:p w:rsidR="005B7ED0" w:rsidRPr="00E81E63" w:rsidRDefault="005B7ED0" w:rsidP="00ED0B3F">
      <w:pPr>
        <w:pStyle w:val="Akapitzlist"/>
        <w:numPr>
          <w:ilvl w:val="0"/>
          <w:numId w:val="12"/>
        </w:numPr>
        <w:jc w:val="both"/>
        <w:rPr>
          <w:strike/>
          <w:color w:val="FF0000"/>
        </w:rPr>
      </w:pPr>
      <w:r w:rsidRPr="00E81E63">
        <w:rPr>
          <w:strike/>
          <w:color w:val="FF0000"/>
        </w:rPr>
        <w:t>Wykonawca zobowiązany jest do terminowej realizacji Przedmiotu Umowy i zgodnie z harmonogram</w:t>
      </w:r>
      <w:r w:rsidR="003F570F" w:rsidRPr="00E81E63">
        <w:rPr>
          <w:strike/>
          <w:color w:val="FF0000"/>
        </w:rPr>
        <w:t>em, o którym mowa w § 3 ust. 1 U</w:t>
      </w:r>
      <w:r w:rsidRPr="00E81E63">
        <w:rPr>
          <w:strike/>
          <w:color w:val="FF0000"/>
        </w:rPr>
        <w:t xml:space="preserve">mowy. </w:t>
      </w:r>
    </w:p>
    <w:p w:rsidR="005B7ED0" w:rsidRPr="00E81E63" w:rsidRDefault="005B7ED0" w:rsidP="00ED0B3F">
      <w:pPr>
        <w:pStyle w:val="Akapitzlist"/>
        <w:numPr>
          <w:ilvl w:val="0"/>
          <w:numId w:val="12"/>
        </w:numPr>
        <w:jc w:val="both"/>
        <w:rPr>
          <w:strike/>
          <w:color w:val="FF0000"/>
        </w:rPr>
      </w:pPr>
      <w:r w:rsidRPr="00E81E63">
        <w:rPr>
          <w:strike/>
          <w:color w:val="FF0000"/>
        </w:rPr>
        <w:t>Po wykonaniu każdego etapu, Wykonawca zobowiązany jest przedstawić produkty tego etapu Zamawiającemu w sposób umożliwiający zapoznanie się z nimi i przeprowadzenie czynności odbioru w terminie wyznaczonym w harmonogramie.</w:t>
      </w:r>
    </w:p>
    <w:p w:rsidR="005B7ED0" w:rsidRPr="00E81E63" w:rsidRDefault="005B7ED0" w:rsidP="00ED0B3F">
      <w:pPr>
        <w:pStyle w:val="Akapitzlist"/>
        <w:numPr>
          <w:ilvl w:val="0"/>
          <w:numId w:val="12"/>
        </w:numPr>
        <w:jc w:val="both"/>
        <w:rPr>
          <w:strike/>
          <w:color w:val="FF0000"/>
        </w:rPr>
      </w:pPr>
      <w:r w:rsidRPr="00E81E63">
        <w:rPr>
          <w:strike/>
          <w:color w:val="FF0000"/>
        </w:rPr>
        <w:t>Wykonawca zawiadomi Zamawiającego o przedstawieniu produktów danego etapu do odbioru, za pośrednictwem wiadomości e-mail wskazującej na imię i nazwisko osoby wysyłającej, przesłanej na adres …………..</w:t>
      </w:r>
    </w:p>
    <w:p w:rsidR="005B7ED0" w:rsidRPr="00E81E63" w:rsidRDefault="005B7ED0" w:rsidP="00ED0B3F">
      <w:pPr>
        <w:pStyle w:val="Akapitzlist"/>
        <w:numPr>
          <w:ilvl w:val="0"/>
          <w:numId w:val="12"/>
        </w:numPr>
        <w:jc w:val="both"/>
        <w:rPr>
          <w:strike/>
          <w:color w:val="FF0000"/>
        </w:rPr>
      </w:pPr>
      <w:r w:rsidRPr="00E81E63">
        <w:rPr>
          <w:strike/>
          <w:color w:val="FF0000"/>
        </w:rPr>
        <w:t xml:space="preserve">Jeśli w terminie 10 dni kalendarzowych od przekazania do odbioru produktów danego etapu Zamawiający nie powiadomi Wykonawcy o stwierdzeniu uchybień w rozumieniu określonym w ust. 12 niniejszego paragrafu, etap zostanie uznany za odebrany bez zastrzeżeń. Wykonanie etapu zostanie potwierdzone „Protokołem odbioru bez zastrzeżeń”. </w:t>
      </w:r>
    </w:p>
    <w:p w:rsidR="005B7ED0" w:rsidRPr="00E81E63" w:rsidRDefault="005B7ED0" w:rsidP="00ED0B3F">
      <w:pPr>
        <w:pStyle w:val="Akapitzlist"/>
        <w:numPr>
          <w:ilvl w:val="0"/>
          <w:numId w:val="12"/>
        </w:numPr>
        <w:jc w:val="both"/>
        <w:rPr>
          <w:strike/>
          <w:color w:val="FF0000"/>
        </w:rPr>
      </w:pPr>
      <w:r w:rsidRPr="00E81E63">
        <w:rPr>
          <w:strike/>
          <w:color w:val="FF0000"/>
        </w:rPr>
        <w:t>Jeśli w terminie 10 dni kalendarzowych od przekazania do odbioru produktów danego etapu Zamawiający przekaże Wykonawcy informację o stwierdzonych  uchybieniach, o których mowa w ust. 12 niniejszego paragrafu, Wykonawca zobowiązany będzie do usunięcia wskazanych uchybień w terminie 10 dni roboczych od dnia przekazania informacji przez Zamawiającego i do ponownego przedstawienia tego produktu danego Etapu do odbioru. Jeśli w terminie 10 dni kalendarzowych od ww. ponownego przedstawienia, Zamawiający nie powiadomi Wykonawcy o stwierdzeniu błędów, etap zostanie uznany za odebrany bez zastrzeżeń.</w:t>
      </w:r>
    </w:p>
    <w:p w:rsidR="005B7ED0" w:rsidRPr="00E81E63" w:rsidRDefault="005B7ED0" w:rsidP="00ED0B3F">
      <w:pPr>
        <w:pStyle w:val="Akapitzlist"/>
        <w:numPr>
          <w:ilvl w:val="0"/>
          <w:numId w:val="12"/>
        </w:numPr>
        <w:jc w:val="both"/>
        <w:rPr>
          <w:strike/>
          <w:color w:val="FF0000"/>
        </w:rPr>
      </w:pPr>
      <w:r w:rsidRPr="00E81E63">
        <w:rPr>
          <w:strike/>
          <w:color w:val="FF0000"/>
        </w:rPr>
        <w:lastRenderedPageBreak/>
        <w:t>Powiadomienie, o którym mowa w  ust. 5 niniejszego paragrafu może mieć charakter jednorazowego bądź wielokrotnego przekazania uwag i zastrzeżeń przez cały okres przeznaczony na ich zgłaszanie.</w:t>
      </w:r>
    </w:p>
    <w:p w:rsidR="005B7ED0" w:rsidRPr="00E81E63" w:rsidRDefault="005B7ED0" w:rsidP="00ED0B3F">
      <w:pPr>
        <w:pStyle w:val="Akapitzlist"/>
        <w:numPr>
          <w:ilvl w:val="0"/>
          <w:numId w:val="12"/>
        </w:numPr>
        <w:jc w:val="both"/>
        <w:rPr>
          <w:strike/>
          <w:color w:val="FF0000"/>
        </w:rPr>
      </w:pPr>
      <w:r w:rsidRPr="00E81E63">
        <w:rPr>
          <w:strike/>
          <w:color w:val="FF0000"/>
        </w:rPr>
        <w:t>Po odebraniu danego etapu bez zastrzeżeń, Strony podpiszą protokół odbioru etapu. Protokół odbioru danego etapu bez zastrzeżeń będzie stanowił podstawę wystawienia przez Wykonawcę faktury częściowej. Protokół odbioru zostanie sporządzony w formie pisemnej w dwóch egzemplarzach, po jednym dla każdej ze Stron.</w:t>
      </w:r>
    </w:p>
    <w:p w:rsidR="005B7ED0" w:rsidRPr="00E81E63" w:rsidRDefault="005B7ED0" w:rsidP="00ED0B3F">
      <w:pPr>
        <w:pStyle w:val="Akapitzlist"/>
        <w:numPr>
          <w:ilvl w:val="0"/>
          <w:numId w:val="12"/>
        </w:numPr>
        <w:jc w:val="both"/>
        <w:rPr>
          <w:strike/>
          <w:color w:val="FF0000"/>
        </w:rPr>
      </w:pPr>
      <w:r w:rsidRPr="00E81E63">
        <w:rPr>
          <w:strike/>
          <w:color w:val="FF0000"/>
        </w:rPr>
        <w:t>Odbiór Przedmiotu Umowy w zakresie, o którym mowa w paragrafie 3 pkt 3) stwierdzony zostanie protokołem odbioru etapu trzeciego bez zastrzeżeń. Protokół odbioru etapu III bez zastrzeżeń będzie stanowił podstawę do wystawienia przez Wyko</w:t>
      </w:r>
      <w:r w:rsidR="003F570F" w:rsidRPr="00E81E63">
        <w:rPr>
          <w:strike/>
          <w:color w:val="FF0000"/>
        </w:rPr>
        <w:t>nawcę faktury za ten zakres U</w:t>
      </w:r>
      <w:r w:rsidRPr="00E81E63">
        <w:rPr>
          <w:strike/>
          <w:color w:val="FF0000"/>
        </w:rPr>
        <w:t>mowy.</w:t>
      </w:r>
    </w:p>
    <w:p w:rsidR="005B7ED0" w:rsidRPr="00E81E63" w:rsidRDefault="005B7ED0" w:rsidP="00ED0B3F">
      <w:pPr>
        <w:pStyle w:val="Akapitzlist"/>
        <w:numPr>
          <w:ilvl w:val="0"/>
          <w:numId w:val="12"/>
        </w:numPr>
        <w:jc w:val="both"/>
        <w:rPr>
          <w:strike/>
          <w:color w:val="FF0000"/>
        </w:rPr>
      </w:pPr>
      <w:r w:rsidRPr="00E81E63">
        <w:rPr>
          <w:strike/>
          <w:color w:val="FF0000"/>
        </w:rPr>
        <w:t>Protokół odbioru bez zastrzeżeń musi być każdorazowo podpisany przez co najmniej jedną z pośród osób wymienionych w § 11 ust. 2 i przez co najmniej dwie z pośród osób wymienionych w § 11 ust. 1.</w:t>
      </w:r>
    </w:p>
    <w:p w:rsidR="005B7ED0" w:rsidRPr="00E81E63" w:rsidRDefault="005B7ED0" w:rsidP="00ED0B3F">
      <w:pPr>
        <w:pStyle w:val="Akapitzlist"/>
        <w:numPr>
          <w:ilvl w:val="0"/>
          <w:numId w:val="12"/>
        </w:numPr>
        <w:jc w:val="both"/>
        <w:rPr>
          <w:strike/>
          <w:color w:val="FF0000"/>
        </w:rPr>
      </w:pPr>
      <w:r w:rsidRPr="00E81E63">
        <w:rPr>
          <w:strike/>
          <w:color w:val="FF0000"/>
        </w:rPr>
        <w:t>Strony zgodnie oświadczają, że osobami upoważnionymi do składania oświadczeń przewidzianych w postanowieniach niniejszego paragrafu, w szczególności zaś podpisywania protokołów odbioru bez zastrzeżeń oraz wysyłania wiadomości e-mail, o których mowa w ust. 3 - 8, są wyłącznie osoby, o których mowa w § 11 ust. 1 w imieniu Zamawiającego oraz w § 11 ust. 2 w imieniu Wykonawcy.</w:t>
      </w:r>
    </w:p>
    <w:p w:rsidR="005B7ED0" w:rsidRPr="00E81E63" w:rsidRDefault="005B7ED0" w:rsidP="00ED0B3F">
      <w:pPr>
        <w:pStyle w:val="Akapitzlist"/>
        <w:numPr>
          <w:ilvl w:val="0"/>
          <w:numId w:val="12"/>
        </w:numPr>
        <w:jc w:val="both"/>
        <w:rPr>
          <w:strike/>
          <w:color w:val="FF0000"/>
        </w:rPr>
      </w:pPr>
      <w:r w:rsidRPr="00E81E63">
        <w:rPr>
          <w:strike/>
          <w:color w:val="FF0000"/>
        </w:rPr>
        <w:t>Powiadomienia opisane w niniejszym paragrafie mogą mieć postać korespondencji elektronicznej, o ile nie  ustanowiono wymogu innej formy. Za chwilę skutecznego wysłania wiadomości e-mail Strony uznają chwilę ich wpływu na serwer odbiorcy. W przypadku wystąpienia problemów z komunikacją elektroniczną wszelkie powiadomienia będą mieć postać pisemną.</w:t>
      </w:r>
    </w:p>
    <w:p w:rsidR="005B7ED0" w:rsidRPr="00E81E63" w:rsidRDefault="005B7ED0" w:rsidP="00ED0B3F">
      <w:pPr>
        <w:pStyle w:val="Akapitzlist"/>
        <w:numPr>
          <w:ilvl w:val="0"/>
          <w:numId w:val="12"/>
        </w:numPr>
        <w:jc w:val="both"/>
        <w:rPr>
          <w:strike/>
          <w:color w:val="FF0000"/>
        </w:rPr>
      </w:pPr>
      <w:r w:rsidRPr="00E81E63">
        <w:rPr>
          <w:strike/>
          <w:color w:val="FF0000"/>
        </w:rPr>
        <w:t>Za uchybienie Strony uznają zgodnie uznają wszelkie usterki, wady fiz</w:t>
      </w:r>
      <w:r w:rsidR="003F570F" w:rsidRPr="00E81E63">
        <w:rPr>
          <w:strike/>
          <w:color w:val="FF0000"/>
        </w:rPr>
        <w:t>yczne i prawne, niezgodności z U</w:t>
      </w:r>
      <w:r w:rsidRPr="00E81E63">
        <w:rPr>
          <w:strike/>
          <w:color w:val="FF0000"/>
        </w:rPr>
        <w:t xml:space="preserve">mową wykonanego Przedmiotu Umowy lub jego elementu, w szczególności: </w:t>
      </w:r>
    </w:p>
    <w:p w:rsidR="005B7ED0" w:rsidRPr="00E81E63" w:rsidRDefault="005B7ED0" w:rsidP="00ED0B3F">
      <w:pPr>
        <w:pStyle w:val="Akapitzlist"/>
        <w:numPr>
          <w:ilvl w:val="0"/>
          <w:numId w:val="13"/>
        </w:numPr>
        <w:jc w:val="both"/>
        <w:rPr>
          <w:strike/>
          <w:color w:val="FF0000"/>
        </w:rPr>
      </w:pPr>
      <w:r w:rsidRPr="00E81E63">
        <w:rPr>
          <w:strike/>
          <w:color w:val="FF0000"/>
        </w:rPr>
        <w:t>niedostarczenie którejkolwiek z funkcjonalności Systemu,</w:t>
      </w:r>
    </w:p>
    <w:p w:rsidR="005B7ED0" w:rsidRPr="00E81E63" w:rsidRDefault="005B7ED0" w:rsidP="00ED0B3F">
      <w:pPr>
        <w:pStyle w:val="Akapitzlist"/>
        <w:numPr>
          <w:ilvl w:val="0"/>
          <w:numId w:val="13"/>
        </w:numPr>
        <w:jc w:val="both"/>
        <w:rPr>
          <w:strike/>
          <w:color w:val="FF0000"/>
        </w:rPr>
      </w:pPr>
      <w:r w:rsidRPr="00E81E63">
        <w:rPr>
          <w:strike/>
          <w:color w:val="FF0000"/>
        </w:rPr>
        <w:t>niezgodność którejkolwiek funkcjonalności z zapisami OPZ,</w:t>
      </w:r>
    </w:p>
    <w:p w:rsidR="005B7ED0" w:rsidRPr="00E81E63" w:rsidRDefault="005B7ED0" w:rsidP="00ED0B3F">
      <w:pPr>
        <w:pStyle w:val="Akapitzlist"/>
        <w:numPr>
          <w:ilvl w:val="0"/>
          <w:numId w:val="13"/>
        </w:numPr>
        <w:jc w:val="both"/>
        <w:rPr>
          <w:strike/>
          <w:color w:val="FF0000"/>
        </w:rPr>
      </w:pPr>
      <w:r w:rsidRPr="00E81E63">
        <w:rPr>
          <w:strike/>
          <w:color w:val="FF0000"/>
        </w:rPr>
        <w:t>niedotrzymanie parametrów SLA i pozostałych warunków utrzymania Systemu,</w:t>
      </w:r>
    </w:p>
    <w:p w:rsidR="005B7ED0" w:rsidRPr="00E81E63" w:rsidRDefault="005B7ED0" w:rsidP="00ED0B3F">
      <w:pPr>
        <w:pStyle w:val="Akapitzlist"/>
        <w:numPr>
          <w:ilvl w:val="0"/>
          <w:numId w:val="13"/>
        </w:numPr>
        <w:jc w:val="both"/>
        <w:rPr>
          <w:strike/>
          <w:color w:val="FF0000"/>
        </w:rPr>
      </w:pPr>
      <w:r w:rsidRPr="00E81E63">
        <w:rPr>
          <w:strike/>
          <w:color w:val="FF0000"/>
        </w:rPr>
        <w:t>nie przekazanie Dokumentacji Technicznej i Użytkowej,</w:t>
      </w:r>
    </w:p>
    <w:p w:rsidR="005B7ED0" w:rsidRPr="00E81E63" w:rsidRDefault="005B7ED0" w:rsidP="00ED0B3F">
      <w:pPr>
        <w:pStyle w:val="Akapitzlist"/>
        <w:numPr>
          <w:ilvl w:val="0"/>
          <w:numId w:val="13"/>
        </w:numPr>
        <w:jc w:val="both"/>
        <w:rPr>
          <w:strike/>
          <w:color w:val="FF0000"/>
        </w:rPr>
      </w:pPr>
      <w:r w:rsidRPr="00E81E63">
        <w:rPr>
          <w:strike/>
          <w:color w:val="FF0000"/>
        </w:rPr>
        <w:t>nie przeprowadzenie wymaganego szkolenia dla administratorów,</w:t>
      </w:r>
    </w:p>
    <w:p w:rsidR="005B7ED0" w:rsidRPr="00E81E63" w:rsidRDefault="005B7ED0" w:rsidP="00ED0B3F">
      <w:pPr>
        <w:pStyle w:val="Akapitzlist"/>
        <w:numPr>
          <w:ilvl w:val="0"/>
          <w:numId w:val="13"/>
        </w:numPr>
        <w:jc w:val="both"/>
        <w:rPr>
          <w:strike/>
          <w:color w:val="FF0000"/>
        </w:rPr>
      </w:pPr>
      <w:r w:rsidRPr="00E81E63">
        <w:rPr>
          <w:strike/>
          <w:color w:val="FF0000"/>
        </w:rPr>
        <w:t>dotyczące przetwarzania danych osobowych.</w:t>
      </w:r>
    </w:p>
    <w:p w:rsidR="00A134B2" w:rsidRPr="00E81E63" w:rsidRDefault="00A134B2" w:rsidP="00DB56B3">
      <w:pPr>
        <w:jc w:val="both"/>
        <w:rPr>
          <w:strike/>
          <w:color w:val="FF0000"/>
        </w:rPr>
      </w:pPr>
    </w:p>
    <w:p w:rsidR="005B7ED0" w:rsidRPr="00E81E63" w:rsidRDefault="005B7ED0" w:rsidP="00DB56B3">
      <w:pPr>
        <w:jc w:val="center"/>
        <w:rPr>
          <w:b/>
          <w:strike/>
          <w:color w:val="FF0000"/>
        </w:rPr>
      </w:pPr>
      <w:r w:rsidRPr="00E81E63">
        <w:rPr>
          <w:b/>
          <w:strike/>
          <w:color w:val="FF0000"/>
        </w:rPr>
        <w:t>§ 6</w:t>
      </w:r>
    </w:p>
    <w:p w:rsidR="005B7ED0" w:rsidRPr="00E81E63" w:rsidRDefault="005B7ED0" w:rsidP="00DB56B3">
      <w:pPr>
        <w:jc w:val="center"/>
        <w:rPr>
          <w:b/>
          <w:strike/>
          <w:color w:val="FF0000"/>
        </w:rPr>
      </w:pPr>
      <w:r w:rsidRPr="00E81E63">
        <w:rPr>
          <w:b/>
          <w:strike/>
          <w:color w:val="FF0000"/>
        </w:rPr>
        <w:t>Prawa własności intelektualnej</w:t>
      </w:r>
    </w:p>
    <w:p w:rsidR="005B7ED0" w:rsidRPr="00E81E63" w:rsidRDefault="005B7ED0" w:rsidP="00DB56B3">
      <w:pPr>
        <w:jc w:val="both"/>
        <w:rPr>
          <w:strike/>
          <w:color w:val="FF0000"/>
        </w:rPr>
      </w:pPr>
    </w:p>
    <w:p w:rsidR="005B7ED0" w:rsidRPr="00E81E63" w:rsidRDefault="005B7ED0" w:rsidP="00ED0B3F">
      <w:pPr>
        <w:pStyle w:val="Akapitzlist"/>
        <w:numPr>
          <w:ilvl w:val="0"/>
          <w:numId w:val="14"/>
        </w:numPr>
        <w:jc w:val="both"/>
        <w:rPr>
          <w:strike/>
          <w:color w:val="FF0000"/>
        </w:rPr>
      </w:pPr>
      <w:r w:rsidRPr="00E81E63">
        <w:rPr>
          <w:strike/>
          <w:color w:val="FF0000"/>
        </w:rPr>
        <w:t>Wykonawca oświadcza, że:</w:t>
      </w:r>
    </w:p>
    <w:p w:rsidR="005B7ED0" w:rsidRPr="00E81E63" w:rsidRDefault="005B7ED0" w:rsidP="00ED0B3F">
      <w:pPr>
        <w:pStyle w:val="Akapitzlist"/>
        <w:numPr>
          <w:ilvl w:val="0"/>
          <w:numId w:val="15"/>
        </w:numPr>
        <w:jc w:val="both"/>
        <w:rPr>
          <w:strike/>
          <w:color w:val="FF0000"/>
        </w:rPr>
      </w:pPr>
      <w:r w:rsidRPr="00E81E63">
        <w:rPr>
          <w:strike/>
          <w:color w:val="FF0000"/>
        </w:rPr>
        <w:t>przysługuje mu pełnia autorskich praw majątkowych do Systemu, Dokumentacji Technicznej oraz  Dokumentacji Użytkowej, które nie są obciążone prawami osób trzecich;</w:t>
      </w:r>
    </w:p>
    <w:p w:rsidR="005B7ED0" w:rsidRPr="00E81E63" w:rsidRDefault="005B7ED0" w:rsidP="00ED0B3F">
      <w:pPr>
        <w:pStyle w:val="Akapitzlist"/>
        <w:numPr>
          <w:ilvl w:val="0"/>
          <w:numId w:val="15"/>
        </w:numPr>
        <w:jc w:val="both"/>
        <w:rPr>
          <w:strike/>
          <w:color w:val="FF0000"/>
        </w:rPr>
      </w:pPr>
      <w:r w:rsidRPr="00E81E63">
        <w:rPr>
          <w:strike/>
          <w:color w:val="FF0000"/>
        </w:rPr>
        <w:t xml:space="preserve">do korzystania z Systemu, Dokumentacji Technicznej oraz  Dokumentacji Użytkowej zgodnie z </w:t>
      </w:r>
      <w:r w:rsidR="003F570F" w:rsidRPr="00E81E63">
        <w:rPr>
          <w:strike/>
          <w:color w:val="FF0000"/>
        </w:rPr>
        <w:t>niniejszą U</w:t>
      </w:r>
      <w:r w:rsidRPr="00E81E63">
        <w:rPr>
          <w:strike/>
          <w:color w:val="FF0000"/>
        </w:rPr>
        <w:t>mową nie jest konieczne uzyskiwanie zgód, licencji ani zezwoleń jakichkolwiek osób trzecich;</w:t>
      </w:r>
    </w:p>
    <w:p w:rsidR="005B7ED0" w:rsidRPr="00E81E63" w:rsidRDefault="005B7ED0" w:rsidP="00ED0B3F">
      <w:pPr>
        <w:pStyle w:val="Akapitzlist"/>
        <w:numPr>
          <w:ilvl w:val="0"/>
          <w:numId w:val="15"/>
        </w:numPr>
        <w:jc w:val="both"/>
        <w:rPr>
          <w:strike/>
          <w:color w:val="FF0000"/>
        </w:rPr>
      </w:pPr>
      <w:r w:rsidRPr="00E81E63">
        <w:rPr>
          <w:strike/>
          <w:color w:val="FF0000"/>
        </w:rPr>
        <w:t>nie przeniósł na jakikolwiek podmiot lub osobę trzecią praw autorskich majątkowych do Systemu, ani udzielił licencji wyłącznej do Systemu;</w:t>
      </w:r>
    </w:p>
    <w:p w:rsidR="005B7ED0" w:rsidRPr="00E81E63" w:rsidRDefault="005B7ED0" w:rsidP="00ED0B3F">
      <w:pPr>
        <w:pStyle w:val="Akapitzlist"/>
        <w:numPr>
          <w:ilvl w:val="0"/>
          <w:numId w:val="15"/>
        </w:numPr>
        <w:jc w:val="both"/>
        <w:rPr>
          <w:strike/>
          <w:color w:val="FF0000"/>
        </w:rPr>
      </w:pPr>
      <w:r w:rsidRPr="00E81E63">
        <w:rPr>
          <w:strike/>
          <w:color w:val="FF0000"/>
        </w:rPr>
        <w:lastRenderedPageBreak/>
        <w:t>przekazane Zamawiającemu celem realizacji Umowy materiały nie naruszają praw osób trzecich wynikających w szczególności z przepisów dotyczących autorskich praw majątkowych, osobistych i praw pokrewnych, praw wynikających z patentów i wynalazków, rejestracji znaków towarowych, wzorów użytkowych, projektów racjonalizatorskich oraz praw związanych z tajemnicą przedsiębiorstwa.</w:t>
      </w:r>
    </w:p>
    <w:p w:rsidR="005B7ED0" w:rsidRPr="00E81E63" w:rsidRDefault="005B7ED0" w:rsidP="00ED0B3F">
      <w:pPr>
        <w:pStyle w:val="Akapitzlist"/>
        <w:numPr>
          <w:ilvl w:val="0"/>
          <w:numId w:val="14"/>
        </w:numPr>
        <w:jc w:val="both"/>
        <w:rPr>
          <w:strike/>
          <w:color w:val="FF0000"/>
        </w:rPr>
      </w:pPr>
      <w:r w:rsidRPr="00E81E63">
        <w:rPr>
          <w:strike/>
          <w:color w:val="FF0000"/>
        </w:rPr>
        <w:t>Wykonawca zobowiązuje się niniejszym do nieprzenoszenia autorskich praw majątkowych do Systemu na inny podmiot, ani też nie udzielania innemu podmiotowi licencji wyłącznej . W przypadku naruszenia przez Wykonawcę powyższych obowiązków, Zamawiający będzie uprawnion</w:t>
      </w:r>
      <w:r w:rsidR="003F570F" w:rsidRPr="00E81E63">
        <w:rPr>
          <w:strike/>
          <w:color w:val="FF0000"/>
        </w:rPr>
        <w:t>y do odstąpienia od niniejszej U</w:t>
      </w:r>
      <w:r w:rsidRPr="00E81E63">
        <w:rPr>
          <w:strike/>
          <w:color w:val="FF0000"/>
        </w:rPr>
        <w:t>mowy z winy Wykonawcy ze skutkiem, o którym mowa w § 10 ust. 9.</w:t>
      </w:r>
    </w:p>
    <w:p w:rsidR="005B7ED0" w:rsidRPr="00E81E63" w:rsidRDefault="005B7ED0" w:rsidP="00ED0B3F">
      <w:pPr>
        <w:pStyle w:val="Akapitzlist"/>
        <w:numPr>
          <w:ilvl w:val="0"/>
          <w:numId w:val="14"/>
        </w:numPr>
        <w:jc w:val="both"/>
        <w:rPr>
          <w:strike/>
          <w:color w:val="FF0000"/>
        </w:rPr>
      </w:pPr>
      <w:r w:rsidRPr="00E81E63">
        <w:rPr>
          <w:strike/>
          <w:color w:val="FF0000"/>
        </w:rPr>
        <w:t>Prawa autorskie majątkowe do Dokumentacji Użytkowej:</w:t>
      </w:r>
    </w:p>
    <w:p w:rsidR="005B7ED0" w:rsidRPr="00E81E63" w:rsidRDefault="005B7ED0" w:rsidP="00ED0B3F">
      <w:pPr>
        <w:pStyle w:val="Akapitzlist"/>
        <w:numPr>
          <w:ilvl w:val="0"/>
          <w:numId w:val="16"/>
        </w:numPr>
        <w:jc w:val="both"/>
        <w:rPr>
          <w:strike/>
          <w:color w:val="FF0000"/>
        </w:rPr>
      </w:pPr>
      <w:r w:rsidRPr="00E81E63">
        <w:rPr>
          <w:strike/>
          <w:color w:val="FF0000"/>
        </w:rPr>
        <w:t>Wykonawca z chwilą dostarczenia Zamawiającemu Dokumentacji Użytkowej Systemu, o której mo</w:t>
      </w:r>
      <w:r w:rsidR="003F570F" w:rsidRPr="00E81E63">
        <w:rPr>
          <w:strike/>
          <w:color w:val="FF0000"/>
        </w:rPr>
        <w:t>wa w § 3 ust. 1 pkt 1. lit. a) U</w:t>
      </w:r>
      <w:r w:rsidRPr="00E81E63">
        <w:rPr>
          <w:strike/>
          <w:color w:val="FF0000"/>
        </w:rPr>
        <w:t>mowy, w ramach wynagrodzenia umownego przenosi na Zamawiającego całość autorskich praw majątkowych i praw pokrewnych do niej, w tym prawo do nieograniczonego w czasie i przestrzeni korzystania w różnych formach i postaciach, w zależności od potrzeb, oraz wszelkich prac, dokumentów i innych elementów, wytworzonych w toku realizacji dokumentacji projektowej, w jakiejkolwiek postaci;</w:t>
      </w:r>
    </w:p>
    <w:p w:rsidR="005B7ED0" w:rsidRPr="00E81E63" w:rsidRDefault="005B7ED0" w:rsidP="00ED0B3F">
      <w:pPr>
        <w:pStyle w:val="Akapitzlist"/>
        <w:numPr>
          <w:ilvl w:val="0"/>
          <w:numId w:val="16"/>
        </w:numPr>
        <w:jc w:val="both"/>
        <w:rPr>
          <w:strike/>
          <w:color w:val="FF0000"/>
        </w:rPr>
      </w:pPr>
      <w:r w:rsidRPr="00E81E63">
        <w:rPr>
          <w:strike/>
          <w:color w:val="FF0000"/>
        </w:rPr>
        <w:t>Wykonawca wyraża zgodę na wyłączne wykonywanie przez Zamawiającego autorskich praw zależnych w odniesieniu do ww. dokumentacji.</w:t>
      </w:r>
    </w:p>
    <w:p w:rsidR="005B7ED0" w:rsidRPr="00E81E63" w:rsidRDefault="005B7ED0" w:rsidP="00ED0B3F">
      <w:pPr>
        <w:pStyle w:val="Akapitzlist"/>
        <w:numPr>
          <w:ilvl w:val="0"/>
          <w:numId w:val="16"/>
        </w:numPr>
        <w:jc w:val="both"/>
        <w:rPr>
          <w:strike/>
          <w:color w:val="FF0000"/>
        </w:rPr>
      </w:pPr>
      <w:r w:rsidRPr="00E81E63">
        <w:rPr>
          <w:strike/>
          <w:color w:val="FF0000"/>
        </w:rPr>
        <w:t>Wykonawca oświadcza, że z chwilą przeniesienia autorskich praw majątkowych i praw pokrewnych Zamawiającemu przysługuje wyłączne i nieograniczone w czasie prawo do dysponowania dokumentacją w całości na znanych i dających się wyodrębnić polach eksploatacji, a w szczególności do:</w:t>
      </w:r>
    </w:p>
    <w:p w:rsidR="005B7ED0" w:rsidRPr="00E81E63" w:rsidRDefault="005B7ED0" w:rsidP="00ED0B3F">
      <w:pPr>
        <w:pStyle w:val="Akapitzlist"/>
        <w:numPr>
          <w:ilvl w:val="0"/>
          <w:numId w:val="17"/>
        </w:numPr>
        <w:jc w:val="both"/>
        <w:rPr>
          <w:strike/>
          <w:color w:val="FF0000"/>
        </w:rPr>
      </w:pPr>
      <w:r w:rsidRPr="00E81E63">
        <w:rPr>
          <w:strike/>
          <w:color w:val="FF0000"/>
        </w:rPr>
        <w:t>utrwalania na dowolnym nośniku,</w:t>
      </w:r>
    </w:p>
    <w:p w:rsidR="005B7ED0" w:rsidRPr="00E81E63" w:rsidRDefault="005B7ED0" w:rsidP="00ED0B3F">
      <w:pPr>
        <w:pStyle w:val="Akapitzlist"/>
        <w:numPr>
          <w:ilvl w:val="0"/>
          <w:numId w:val="17"/>
        </w:numPr>
        <w:jc w:val="both"/>
        <w:rPr>
          <w:strike/>
          <w:color w:val="FF0000"/>
        </w:rPr>
      </w:pPr>
      <w:r w:rsidRPr="00E81E63">
        <w:rPr>
          <w:strike/>
          <w:color w:val="FF0000"/>
        </w:rPr>
        <w:t>zwielokrotnienia dowolną techniką, w tym powielania i wytwarzania egzemplarzy utworów lub ich elementów, w całości bądź w części techniką cyfrową, drukarską, reprograficzną, w formie zapisu magnetycznego oraz wprowadzania do pamięci komputera oraz sieci teleinformatycznych, bez ograniczeń;</w:t>
      </w:r>
    </w:p>
    <w:p w:rsidR="005B7ED0" w:rsidRPr="00E81E63" w:rsidRDefault="005B7ED0" w:rsidP="00ED0B3F">
      <w:pPr>
        <w:pStyle w:val="Akapitzlist"/>
        <w:numPr>
          <w:ilvl w:val="0"/>
          <w:numId w:val="17"/>
        </w:numPr>
        <w:jc w:val="both"/>
        <w:rPr>
          <w:strike/>
          <w:color w:val="FF0000"/>
        </w:rPr>
      </w:pPr>
      <w:r w:rsidRPr="00E81E63">
        <w:rPr>
          <w:strike/>
          <w:color w:val="FF0000"/>
        </w:rPr>
        <w:t>wprowadzania do obrotu, użyczania, najmu oraz innego typu udostępniania egzemplarzy utworów w całości bądź w części oraz rozpowszechniania utworów w sieciach tel</w:t>
      </w:r>
      <w:r w:rsidR="002730B9" w:rsidRPr="00E81E63">
        <w:rPr>
          <w:strike/>
          <w:color w:val="FF0000"/>
        </w:rPr>
        <w:t>einformatycznych;</w:t>
      </w:r>
    </w:p>
    <w:p w:rsidR="005B7ED0" w:rsidRPr="00E81E63" w:rsidRDefault="005B7ED0" w:rsidP="00ED0B3F">
      <w:pPr>
        <w:pStyle w:val="Akapitzlist"/>
        <w:numPr>
          <w:ilvl w:val="0"/>
          <w:numId w:val="17"/>
        </w:numPr>
        <w:jc w:val="both"/>
        <w:rPr>
          <w:strike/>
          <w:color w:val="FF0000"/>
        </w:rPr>
      </w:pPr>
      <w:r w:rsidRPr="00E81E63">
        <w:rPr>
          <w:strike/>
          <w:color w:val="FF0000"/>
        </w:rPr>
        <w:t>rozpowszechniania w formie druku, zapisu cyfrowego, przekazu multimedialnego.</w:t>
      </w:r>
    </w:p>
    <w:p w:rsidR="002730B9" w:rsidRPr="00E81E63" w:rsidRDefault="005B7ED0" w:rsidP="00ED0B3F">
      <w:pPr>
        <w:pStyle w:val="Akapitzlist"/>
        <w:numPr>
          <w:ilvl w:val="0"/>
          <w:numId w:val="16"/>
        </w:numPr>
        <w:jc w:val="both"/>
        <w:rPr>
          <w:strike/>
          <w:color w:val="FF0000"/>
        </w:rPr>
      </w:pPr>
      <w:r w:rsidRPr="00E81E63">
        <w:rPr>
          <w:strike/>
          <w:color w:val="FF0000"/>
        </w:rPr>
        <w:t xml:space="preserve">Wykonawca przenosi na Zamawiającego także własność nośników, na których utrwalono dokumentację. </w:t>
      </w:r>
    </w:p>
    <w:p w:rsidR="002730B9" w:rsidRPr="00E81E63" w:rsidRDefault="005B7ED0" w:rsidP="00ED0B3F">
      <w:pPr>
        <w:pStyle w:val="Akapitzlist"/>
        <w:numPr>
          <w:ilvl w:val="0"/>
          <w:numId w:val="16"/>
        </w:numPr>
        <w:jc w:val="both"/>
        <w:rPr>
          <w:strike/>
          <w:color w:val="FF0000"/>
        </w:rPr>
      </w:pPr>
      <w:r w:rsidRPr="00E81E63">
        <w:rPr>
          <w:strike/>
          <w:color w:val="FF0000"/>
        </w:rPr>
        <w:t>Wykonawca oświadcza, że wykonana przez niego dokumentacja jest wynikiem jego własnej twórczości, oraz że nie naruszy praw osób i podmiotów trzecich, oraz że prawa do niej w zakresie określonym w</w:t>
      </w:r>
      <w:r w:rsidR="003F570F" w:rsidRPr="00E81E63">
        <w:rPr>
          <w:strike/>
          <w:color w:val="FF0000"/>
        </w:rPr>
        <w:t xml:space="preserve"> niniejszej U</w:t>
      </w:r>
      <w:r w:rsidRPr="00E81E63">
        <w:rPr>
          <w:strike/>
          <w:color w:val="FF0000"/>
        </w:rPr>
        <w:t>mowie nie będą niczym ograniczone. Wykonawca przyjmuje na siebie odpowiedzialność za wszelkie następstwa ewentualnego naruszenia praw osób trzecich.</w:t>
      </w:r>
    </w:p>
    <w:p w:rsidR="005B7ED0" w:rsidRPr="00E81E63" w:rsidRDefault="005B7ED0" w:rsidP="00ED0B3F">
      <w:pPr>
        <w:pStyle w:val="Akapitzlist"/>
        <w:numPr>
          <w:ilvl w:val="0"/>
          <w:numId w:val="16"/>
        </w:numPr>
        <w:jc w:val="both"/>
        <w:rPr>
          <w:strike/>
          <w:color w:val="FF0000"/>
        </w:rPr>
      </w:pPr>
      <w:r w:rsidRPr="00E81E63">
        <w:rPr>
          <w:strike/>
          <w:color w:val="FF0000"/>
        </w:rPr>
        <w:t>Wykonawca oświadcza i gwarantuje, że w dacie wydania dokumentacji w zakresie wynikającym z nin</w:t>
      </w:r>
      <w:r w:rsidR="003F570F" w:rsidRPr="00E81E63">
        <w:rPr>
          <w:strike/>
          <w:color w:val="FF0000"/>
        </w:rPr>
        <w:t>iejszej U</w:t>
      </w:r>
      <w:r w:rsidRPr="00E81E63">
        <w:rPr>
          <w:strike/>
          <w:color w:val="FF0000"/>
        </w:rPr>
        <w:t>mowy, Zamawiający nie jest zobowiązany do zapłaty na rzecz podwykonawców lub innych podmiotów praw pokrewnych jakiegokolwiek wynagrodzenia należnego im zarówno bezpośrednio, jak i pośrednio.</w:t>
      </w:r>
    </w:p>
    <w:p w:rsidR="002730B9" w:rsidRPr="00E81E63" w:rsidRDefault="005B7ED0" w:rsidP="00ED0B3F">
      <w:pPr>
        <w:pStyle w:val="Akapitzlist"/>
        <w:numPr>
          <w:ilvl w:val="0"/>
          <w:numId w:val="14"/>
        </w:numPr>
        <w:jc w:val="both"/>
        <w:rPr>
          <w:strike/>
          <w:color w:val="FF0000"/>
        </w:rPr>
      </w:pPr>
      <w:r w:rsidRPr="00E81E63">
        <w:rPr>
          <w:strike/>
          <w:color w:val="FF0000"/>
        </w:rPr>
        <w:lastRenderedPageBreak/>
        <w:t xml:space="preserve">Licencje (*zapis obowiązujący w przypadku udzielenia licencji): </w:t>
      </w:r>
    </w:p>
    <w:p w:rsidR="002730B9" w:rsidRPr="00E81E63" w:rsidRDefault="000B0CC7" w:rsidP="000B0CC7">
      <w:pPr>
        <w:pStyle w:val="Akapitzlist"/>
        <w:numPr>
          <w:ilvl w:val="0"/>
          <w:numId w:val="18"/>
        </w:numPr>
        <w:jc w:val="both"/>
        <w:rPr>
          <w:strike/>
          <w:color w:val="FF0000"/>
        </w:rPr>
      </w:pPr>
      <w:r w:rsidRPr="00E81E63">
        <w:rPr>
          <w:strike/>
          <w:color w:val="FF0000"/>
        </w:rPr>
        <w:t>Wykonawca z chwilą dostarczenia i konfiguracji Systemu</w:t>
      </w:r>
      <w:r w:rsidR="005B7ED0" w:rsidRPr="00E81E63">
        <w:rPr>
          <w:strike/>
          <w:color w:val="FF0000"/>
        </w:rPr>
        <w:t xml:space="preserve"> udziela Zamawiającemu w ramach wynagrodzenia umownego  niewyłącznej licencji bez ograniczeń czasowych i terytorialnych do ………………………….. (opis licencjonowanego utworu), co najmniej na następujących polach eksploatacji:</w:t>
      </w:r>
    </w:p>
    <w:p w:rsidR="002730B9" w:rsidRPr="00E81E63" w:rsidRDefault="005B7ED0" w:rsidP="00ED0B3F">
      <w:pPr>
        <w:pStyle w:val="Akapitzlist"/>
        <w:numPr>
          <w:ilvl w:val="0"/>
          <w:numId w:val="19"/>
        </w:numPr>
        <w:jc w:val="both"/>
        <w:rPr>
          <w:strike/>
          <w:color w:val="FF0000"/>
        </w:rPr>
      </w:pPr>
      <w:r w:rsidRPr="00E81E63">
        <w:rPr>
          <w:strike/>
          <w:color w:val="FF0000"/>
        </w:rPr>
        <w:t>wprowadzania oprogramowania do pamięci komputera;</w:t>
      </w:r>
    </w:p>
    <w:p w:rsidR="002730B9" w:rsidRPr="00E81E63" w:rsidRDefault="005B7ED0" w:rsidP="00ED0B3F">
      <w:pPr>
        <w:pStyle w:val="Akapitzlist"/>
        <w:numPr>
          <w:ilvl w:val="0"/>
          <w:numId w:val="19"/>
        </w:numPr>
        <w:jc w:val="both"/>
        <w:rPr>
          <w:strike/>
          <w:color w:val="FF0000"/>
        </w:rPr>
      </w:pPr>
      <w:r w:rsidRPr="00E81E63">
        <w:rPr>
          <w:strike/>
          <w:color w:val="FF0000"/>
        </w:rPr>
        <w:t>korzystania z programu komputerowego, a w szczególności wyświetlania, stosowania, przekazywania i przechowywania tego programu;</w:t>
      </w:r>
    </w:p>
    <w:p w:rsidR="005B7ED0" w:rsidRPr="00E81E63" w:rsidRDefault="005B7ED0" w:rsidP="00ED0B3F">
      <w:pPr>
        <w:pStyle w:val="Akapitzlist"/>
        <w:numPr>
          <w:ilvl w:val="0"/>
          <w:numId w:val="19"/>
        </w:numPr>
        <w:jc w:val="both"/>
        <w:rPr>
          <w:strike/>
          <w:color w:val="FF0000"/>
        </w:rPr>
      </w:pPr>
      <w:r w:rsidRPr="00E81E63">
        <w:rPr>
          <w:strike/>
          <w:color w:val="FF0000"/>
        </w:rPr>
        <w:t>trwałego lub czasowego zwielokrotnienia programu komputerowego w całości oraz w części w zakresie niezbędnym dla korzystania z tego programu;</w:t>
      </w:r>
    </w:p>
    <w:p w:rsidR="002730B9" w:rsidRPr="00E81E63" w:rsidRDefault="005B7ED0" w:rsidP="00BE5503">
      <w:pPr>
        <w:pStyle w:val="Akapitzlist"/>
        <w:numPr>
          <w:ilvl w:val="0"/>
          <w:numId w:val="18"/>
        </w:numPr>
        <w:jc w:val="both"/>
        <w:rPr>
          <w:strike/>
          <w:color w:val="FF0000"/>
        </w:rPr>
      </w:pPr>
      <w:r w:rsidRPr="00E81E63">
        <w:rPr>
          <w:strike/>
          <w:color w:val="FF0000"/>
        </w:rPr>
        <w:t xml:space="preserve">Strony zgodnie ustalają, że licencja, o której mowa w </w:t>
      </w:r>
      <w:r w:rsidR="00BE5503" w:rsidRPr="00E81E63">
        <w:rPr>
          <w:strike/>
          <w:color w:val="FF0000"/>
        </w:rPr>
        <w:t>ust. 4 pkt. 1</w:t>
      </w:r>
      <w:r w:rsidRPr="00E81E63">
        <w:rPr>
          <w:strike/>
          <w:color w:val="FF0000"/>
        </w:rPr>
        <w:t xml:space="preserve"> zostaje udzielona bez limitu jednoczesnej liczby użytk</w:t>
      </w:r>
      <w:r w:rsidR="00BE5503" w:rsidRPr="00E81E63">
        <w:rPr>
          <w:strike/>
          <w:color w:val="FF0000"/>
        </w:rPr>
        <w:t>owników Systemu</w:t>
      </w:r>
      <w:r w:rsidR="002730B9" w:rsidRPr="00E81E63">
        <w:rPr>
          <w:strike/>
          <w:color w:val="FF0000"/>
        </w:rPr>
        <w:t>.</w:t>
      </w:r>
    </w:p>
    <w:p w:rsidR="002730B9" w:rsidRPr="00E81E63" w:rsidRDefault="005B7ED0" w:rsidP="00BE5503">
      <w:pPr>
        <w:pStyle w:val="Akapitzlist"/>
        <w:numPr>
          <w:ilvl w:val="0"/>
          <w:numId w:val="18"/>
        </w:numPr>
        <w:jc w:val="both"/>
        <w:rPr>
          <w:strike/>
          <w:color w:val="FF0000"/>
        </w:rPr>
      </w:pPr>
      <w:r w:rsidRPr="00E81E63">
        <w:rPr>
          <w:strike/>
          <w:color w:val="FF0000"/>
        </w:rPr>
        <w:t xml:space="preserve">Strony zgodnie oświadczają, że licencja zostaje udzielona na czas nieokreślony, poczynając od dokonania odbioru danego produktu, z którym licencja jest związana. Strony zgodnie oświadczają, że Zamawiający w zakresie pól eksploatacji, o których mowa w </w:t>
      </w:r>
      <w:r w:rsidR="00BE5503" w:rsidRPr="00E81E63">
        <w:rPr>
          <w:strike/>
          <w:color w:val="FF0000"/>
        </w:rPr>
        <w:t>ust. 4 pkt. 1</w:t>
      </w:r>
      <w:r w:rsidRPr="00E81E63">
        <w:rPr>
          <w:strike/>
          <w:color w:val="FF0000"/>
        </w:rPr>
        <w:t xml:space="preserve">, będzie uprawniony do udzielania dalszej licencji na rzecz bibliotek  przez siebie wskazanych, zgodnie z OPZ, bez jakichkolwiek ograniczeń. </w:t>
      </w:r>
    </w:p>
    <w:p w:rsidR="002730B9" w:rsidRPr="00E81E63" w:rsidRDefault="005B7ED0" w:rsidP="00BE5503">
      <w:pPr>
        <w:pStyle w:val="Akapitzlist"/>
        <w:numPr>
          <w:ilvl w:val="0"/>
          <w:numId w:val="18"/>
        </w:numPr>
        <w:jc w:val="both"/>
        <w:rPr>
          <w:strike/>
          <w:color w:val="FF0000"/>
        </w:rPr>
      </w:pPr>
      <w:r w:rsidRPr="00E81E63">
        <w:rPr>
          <w:strike/>
          <w:color w:val="FF0000"/>
        </w:rPr>
        <w:t>Z chwilą udostępnienia Zamawiającemu aktualizacji oprogramowania Systemu, zgodni</w:t>
      </w:r>
      <w:r w:rsidR="003F570F" w:rsidRPr="00E81E63">
        <w:rPr>
          <w:strike/>
          <w:color w:val="FF0000"/>
        </w:rPr>
        <w:t>e z postanowieniami niniejszej U</w:t>
      </w:r>
      <w:r w:rsidRPr="00E81E63">
        <w:rPr>
          <w:strike/>
          <w:color w:val="FF0000"/>
        </w:rPr>
        <w:t xml:space="preserve">mowy, aktualizacje te stają się przedmiotem licencji, o której mowa w </w:t>
      </w:r>
      <w:r w:rsidR="00BE5503" w:rsidRPr="00E81E63">
        <w:rPr>
          <w:strike/>
          <w:color w:val="FF0000"/>
        </w:rPr>
        <w:t>ust. 4 pkt. 1</w:t>
      </w:r>
      <w:r w:rsidRPr="00E81E63">
        <w:rPr>
          <w:strike/>
          <w:color w:val="FF0000"/>
        </w:rPr>
        <w:t>, bez konieczności składania przez Strony jakich</w:t>
      </w:r>
      <w:r w:rsidR="002730B9" w:rsidRPr="00E81E63">
        <w:rPr>
          <w:strike/>
          <w:color w:val="FF0000"/>
        </w:rPr>
        <w:t>kolwiek dodatkowych oświadczeń.</w:t>
      </w:r>
    </w:p>
    <w:p w:rsidR="002730B9" w:rsidRPr="00E81E63" w:rsidRDefault="005B7ED0" w:rsidP="00ED0B3F">
      <w:pPr>
        <w:pStyle w:val="Akapitzlist"/>
        <w:numPr>
          <w:ilvl w:val="0"/>
          <w:numId w:val="18"/>
        </w:numPr>
        <w:jc w:val="both"/>
        <w:rPr>
          <w:strike/>
          <w:color w:val="FF0000"/>
        </w:rPr>
      </w:pPr>
      <w:r w:rsidRPr="00E81E63">
        <w:rPr>
          <w:strike/>
          <w:color w:val="FF0000"/>
        </w:rPr>
        <w:t>Wykonawca ponosi odpowiedzialność za zgodność podejmowanych przez siebie działań z Ustawą o prawie autorskim i prawach pokrewnych z dnia 4 lutego 1994 r.</w:t>
      </w:r>
    </w:p>
    <w:p w:rsidR="002730B9" w:rsidRPr="00E81E63" w:rsidRDefault="005B7ED0" w:rsidP="00ED0B3F">
      <w:pPr>
        <w:pStyle w:val="Akapitzlist"/>
        <w:numPr>
          <w:ilvl w:val="0"/>
          <w:numId w:val="18"/>
        </w:numPr>
        <w:jc w:val="both"/>
        <w:rPr>
          <w:strike/>
          <w:color w:val="FF0000"/>
        </w:rPr>
      </w:pPr>
      <w:r w:rsidRPr="00E81E63">
        <w:rPr>
          <w:strike/>
          <w:color w:val="FF0000"/>
        </w:rPr>
        <w:t>Strony zgodnie oświadczają, że prawa do wszelkich  danych Zamawiającego oraz wyznaczonych przez Zamawiającego bibliotek, o których mowa w OPZ, które to dane podlegać będą wprowadzeniu do Systemu bądź to w drodze Migracji danych, bądź to późniejszego ich wprowadzania zgodni</w:t>
      </w:r>
      <w:r w:rsidR="003F570F" w:rsidRPr="00E81E63">
        <w:rPr>
          <w:strike/>
          <w:color w:val="FF0000"/>
        </w:rPr>
        <w:t>e z postanowieniami niniejszej U</w:t>
      </w:r>
      <w:r w:rsidRPr="00E81E63">
        <w:rPr>
          <w:strike/>
          <w:color w:val="FF0000"/>
        </w:rPr>
        <w:t>mowy, p</w:t>
      </w:r>
      <w:r w:rsidR="002730B9" w:rsidRPr="00E81E63">
        <w:rPr>
          <w:strike/>
          <w:color w:val="FF0000"/>
        </w:rPr>
        <w:t>rzysługiwać będą tym podmiotom.</w:t>
      </w:r>
    </w:p>
    <w:p w:rsidR="002730B9" w:rsidRPr="00E81E63" w:rsidRDefault="005B7ED0" w:rsidP="00ED0B3F">
      <w:pPr>
        <w:pStyle w:val="Akapitzlist"/>
        <w:numPr>
          <w:ilvl w:val="0"/>
          <w:numId w:val="18"/>
        </w:numPr>
        <w:jc w:val="both"/>
        <w:rPr>
          <w:strike/>
          <w:color w:val="FF0000"/>
        </w:rPr>
      </w:pPr>
      <w:r w:rsidRPr="00E81E63">
        <w:rPr>
          <w:strike/>
          <w:color w:val="FF0000"/>
        </w:rPr>
        <w:t>Wykonawca zobowiązuje się do zaspokojenia na swój koszt wszelkich roszczeń osób trzecich z tytułu naruszenia autorskich praw osobistych lub majątkowych lub jakichkolwiek innych przysługujących tym osobom praw, w razie powstania takich roszczeń wskutek korzystania przez Zamawiającego z utworów, a w razie zaspokojenia tych roszczeń przez Zamawiającego lub zasądzenia od Zamawiającego - do zwrotu regresowo bezwarunkowo na pierwsze wezwanie Zamawiającego całości pokrytych roszczeń oraz wszelkich związanych z tym wydatków, włączając w to koszty postępowania sądowego, arbitrażowego, administracyjnego lub ugodowego. Wykonawca zobowiązuje się nadto do przystąpienia na swój własny koszt, na wezwanie Zamawiającego lub właściwego organu, do jakiegokolwiek postępowania sądowego lub pozasądowego toczącego się z udziałem Zamawiającego, a wynikłego w następstwie korzystania</w:t>
      </w:r>
      <w:r w:rsidR="002730B9" w:rsidRPr="00E81E63">
        <w:rPr>
          <w:strike/>
          <w:color w:val="FF0000"/>
        </w:rPr>
        <w:t xml:space="preserve"> przez Zamawiającego z utworów.</w:t>
      </w:r>
    </w:p>
    <w:p w:rsidR="005B7ED0" w:rsidRPr="00E81E63" w:rsidRDefault="005B7ED0" w:rsidP="00ED0B3F">
      <w:pPr>
        <w:pStyle w:val="Akapitzlist"/>
        <w:numPr>
          <w:ilvl w:val="0"/>
          <w:numId w:val="18"/>
        </w:numPr>
        <w:jc w:val="both"/>
        <w:rPr>
          <w:strike/>
          <w:color w:val="FF0000"/>
        </w:rPr>
      </w:pPr>
      <w:r w:rsidRPr="00E81E63">
        <w:rPr>
          <w:strike/>
          <w:color w:val="FF0000"/>
        </w:rPr>
        <w:t xml:space="preserve">W przypadku gdyby okazało się, że do prawidłowego korzystania z utworów potrzebne są zgody, licencje lub zezwolenia, Wykonawca zobowiązuje się ponieść niezwłocznie na wezwanie Zamawiającego wszelkie wynikające stąd koszty, w szczególności koszty wynagrodzeń lub opłat licencyjnych. W przypadku naruszenia przez Wykonawcę powyższych obowiązków lub </w:t>
      </w:r>
      <w:r w:rsidRPr="00E81E63">
        <w:rPr>
          <w:strike/>
          <w:color w:val="FF0000"/>
        </w:rPr>
        <w:lastRenderedPageBreak/>
        <w:t>braku możności uzyskania stosownych zgód, licencji lub pozwoleń, Zamawiający będzie uprawnion</w:t>
      </w:r>
      <w:r w:rsidR="003F570F" w:rsidRPr="00E81E63">
        <w:rPr>
          <w:strike/>
          <w:color w:val="FF0000"/>
        </w:rPr>
        <w:t>y do odstąpienia od niniejszej U</w:t>
      </w:r>
      <w:r w:rsidRPr="00E81E63">
        <w:rPr>
          <w:strike/>
          <w:color w:val="FF0000"/>
        </w:rPr>
        <w:t>mowy z winy Wykonawcy ze skutk</w:t>
      </w:r>
      <w:r w:rsidR="00BE5503" w:rsidRPr="00E81E63">
        <w:rPr>
          <w:strike/>
          <w:color w:val="FF0000"/>
        </w:rPr>
        <w:t>iem, o którym mowa w § 10 ust. 4</w:t>
      </w:r>
      <w:r w:rsidRPr="00E81E63">
        <w:rPr>
          <w:strike/>
          <w:color w:val="FF0000"/>
        </w:rPr>
        <w:t>.</w:t>
      </w:r>
    </w:p>
    <w:p w:rsidR="00DB56B3" w:rsidRPr="00E81E63" w:rsidRDefault="00DB56B3" w:rsidP="00DB56B3">
      <w:pPr>
        <w:jc w:val="both"/>
        <w:rPr>
          <w:strike/>
          <w:color w:val="FF0000"/>
        </w:rPr>
      </w:pPr>
    </w:p>
    <w:p w:rsidR="002730B9" w:rsidRPr="00E81E63" w:rsidRDefault="002730B9" w:rsidP="00DB56B3">
      <w:pPr>
        <w:jc w:val="center"/>
        <w:rPr>
          <w:b/>
          <w:strike/>
          <w:color w:val="FF0000"/>
        </w:rPr>
      </w:pPr>
      <w:r w:rsidRPr="00E81E63">
        <w:rPr>
          <w:b/>
          <w:strike/>
          <w:color w:val="FF0000"/>
        </w:rPr>
        <w:t>§ 7</w:t>
      </w:r>
    </w:p>
    <w:p w:rsidR="002730B9" w:rsidRPr="00E81E63" w:rsidRDefault="002730B9" w:rsidP="00DB56B3">
      <w:pPr>
        <w:jc w:val="center"/>
        <w:rPr>
          <w:b/>
          <w:strike/>
          <w:color w:val="FF0000"/>
        </w:rPr>
      </w:pPr>
      <w:r w:rsidRPr="00E81E63">
        <w:rPr>
          <w:b/>
          <w:strike/>
          <w:color w:val="FF0000"/>
        </w:rPr>
        <w:t>Powierzenie przetwarzania danych osobowych</w:t>
      </w:r>
    </w:p>
    <w:p w:rsidR="002730B9" w:rsidRPr="00E81E63" w:rsidRDefault="002730B9" w:rsidP="00DB56B3">
      <w:pPr>
        <w:jc w:val="both"/>
        <w:rPr>
          <w:strike/>
          <w:color w:val="FF0000"/>
        </w:rPr>
      </w:pPr>
    </w:p>
    <w:p w:rsidR="002730B9" w:rsidRPr="00E81E63" w:rsidRDefault="002730B9" w:rsidP="00ED0B3F">
      <w:pPr>
        <w:pStyle w:val="Akapitzlist"/>
        <w:numPr>
          <w:ilvl w:val="0"/>
          <w:numId w:val="20"/>
        </w:numPr>
        <w:jc w:val="both"/>
        <w:rPr>
          <w:strike/>
          <w:color w:val="FF0000"/>
        </w:rPr>
      </w:pPr>
      <w:r w:rsidRPr="00E81E63">
        <w:rPr>
          <w:strike/>
          <w:color w:val="FF0000"/>
        </w:rPr>
        <w:t>W związku z wykonywaniem Umowy Wykonawca uzyska dostęp lub będzie w inny sposób przetwarzać dane osobowe w rozumieniu Ustawy o ochronie danych osobowych. W związku z tym, Zamawiający powierza Wykonawcy przetwarzanie danych osobowych, wobec których Zamawiający jest administratorem danych, lub które przetwarza na zlecenie, wyłącznie w celu realizowania przez Wykonawcę jego obowiązków umownych oraz w zakresie niezbędnym do osiągnięcia tego celu.</w:t>
      </w:r>
    </w:p>
    <w:p w:rsidR="002730B9" w:rsidRPr="00E81E63" w:rsidRDefault="002730B9" w:rsidP="00ED0B3F">
      <w:pPr>
        <w:pStyle w:val="Akapitzlist"/>
        <w:numPr>
          <w:ilvl w:val="0"/>
          <w:numId w:val="20"/>
        </w:numPr>
        <w:jc w:val="both"/>
        <w:rPr>
          <w:strike/>
          <w:color w:val="FF0000"/>
        </w:rPr>
      </w:pPr>
      <w:r w:rsidRPr="00E81E63">
        <w:rPr>
          <w:strike/>
          <w:color w:val="FF0000"/>
        </w:rPr>
        <w:t>Wszelkie pojęcia związane z przetwarzaniem danych osobowych takie jak „administrator danych”, „dane osobowe”, „przetwarzanie” i inne, należy rozumieć w taki sposób, w jaki zostały one określone w przepisach prawa obowiązujących w danym czasie, w szczególności w Ustawie o ochronie danych osobowych i rozporządzeniach wykonawczych.</w:t>
      </w:r>
    </w:p>
    <w:p w:rsidR="002730B9" w:rsidRPr="00E81E63" w:rsidRDefault="002730B9" w:rsidP="00ED0B3F">
      <w:pPr>
        <w:pStyle w:val="Akapitzlist"/>
        <w:numPr>
          <w:ilvl w:val="0"/>
          <w:numId w:val="20"/>
        </w:numPr>
        <w:jc w:val="both"/>
        <w:rPr>
          <w:strike/>
          <w:color w:val="FF0000"/>
        </w:rPr>
      </w:pPr>
      <w:r w:rsidRPr="00E81E63">
        <w:rPr>
          <w:strike/>
          <w:color w:val="FF0000"/>
        </w:rPr>
        <w:t>Wykonawca będzie przetwarzać dane osobowe zgodnie z przepisami Ustawy o ochronie danych osobowych oraz rozporządzeń do niej wykonawczych, lub przepisami je zastępującymi. W szczególności Wykonawca zastosuje środki techniczne i organizacyjne zapewniające ochronę danych osobowych odpowiednią do zagrożeń oraz kategorii danych objętych przetwarzaniem.</w:t>
      </w:r>
    </w:p>
    <w:p w:rsidR="002730B9" w:rsidRPr="00E81E63" w:rsidRDefault="002730B9" w:rsidP="00ED0B3F">
      <w:pPr>
        <w:pStyle w:val="Akapitzlist"/>
        <w:numPr>
          <w:ilvl w:val="0"/>
          <w:numId w:val="20"/>
        </w:numPr>
        <w:jc w:val="both"/>
        <w:rPr>
          <w:strike/>
          <w:color w:val="FF0000"/>
        </w:rPr>
      </w:pPr>
      <w:r w:rsidRPr="00E81E63">
        <w:rPr>
          <w:strike/>
          <w:color w:val="FF0000"/>
        </w:rPr>
        <w:t>Dane osobowe są powierzone Wykonawcy na czas niezbędny do realizacji niniejszej Umowy.</w:t>
      </w:r>
    </w:p>
    <w:p w:rsidR="002730B9" w:rsidRPr="00E81E63" w:rsidRDefault="002730B9" w:rsidP="00ED0B3F">
      <w:pPr>
        <w:pStyle w:val="Akapitzlist"/>
        <w:numPr>
          <w:ilvl w:val="0"/>
          <w:numId w:val="20"/>
        </w:numPr>
        <w:jc w:val="both"/>
        <w:rPr>
          <w:strike/>
          <w:color w:val="FF0000"/>
        </w:rPr>
      </w:pPr>
      <w:r w:rsidRPr="00E81E63">
        <w:rPr>
          <w:strike/>
          <w:color w:val="FF0000"/>
        </w:rPr>
        <w:t>Zamawiający oświadcza, że jest administratorem danych osobowych, które powierza Wykonawcy. Powierzone dane zawierają informacje o osobach fizycznych lub instytucjach.</w:t>
      </w:r>
    </w:p>
    <w:p w:rsidR="002730B9" w:rsidRPr="00E81E63" w:rsidRDefault="002730B9" w:rsidP="00ED0B3F">
      <w:pPr>
        <w:pStyle w:val="Akapitzlist"/>
        <w:numPr>
          <w:ilvl w:val="0"/>
          <w:numId w:val="20"/>
        </w:numPr>
        <w:jc w:val="both"/>
        <w:rPr>
          <w:strike/>
          <w:color w:val="FF0000"/>
        </w:rPr>
      </w:pPr>
      <w:r w:rsidRPr="00E81E63">
        <w:rPr>
          <w:strike/>
          <w:color w:val="FF0000"/>
        </w:rPr>
        <w:t>Zamawiający powierza Wykonawcy przetwarzanie danych osobowych a Wykonawca będzie przetwarzał, powierzone na podstawie niniejszej Umowy, następujące kategorie danych osobowych/zbiory danych osobowych:</w:t>
      </w:r>
    </w:p>
    <w:p w:rsidR="002730B9" w:rsidRPr="00E81E63" w:rsidRDefault="002730B9" w:rsidP="00ED0B3F">
      <w:pPr>
        <w:pStyle w:val="Akapitzlist"/>
        <w:numPr>
          <w:ilvl w:val="0"/>
          <w:numId w:val="21"/>
        </w:numPr>
        <w:jc w:val="both"/>
        <w:rPr>
          <w:strike/>
          <w:color w:val="FF0000"/>
        </w:rPr>
      </w:pPr>
      <w:r w:rsidRPr="00E81E63">
        <w:rPr>
          <w:strike/>
          <w:color w:val="FF0000"/>
        </w:rPr>
        <w:t>adres email,</w:t>
      </w:r>
    </w:p>
    <w:p w:rsidR="002730B9" w:rsidRPr="00E81E63" w:rsidRDefault="002730B9" w:rsidP="00ED0B3F">
      <w:pPr>
        <w:pStyle w:val="Akapitzlist"/>
        <w:numPr>
          <w:ilvl w:val="0"/>
          <w:numId w:val="21"/>
        </w:numPr>
        <w:jc w:val="both"/>
        <w:rPr>
          <w:strike/>
          <w:color w:val="FF0000"/>
        </w:rPr>
      </w:pPr>
      <w:r w:rsidRPr="00E81E63">
        <w:rPr>
          <w:strike/>
          <w:color w:val="FF0000"/>
        </w:rPr>
        <w:t>adres,</w:t>
      </w:r>
    </w:p>
    <w:p w:rsidR="002730B9" w:rsidRPr="00E81E63" w:rsidRDefault="002730B9" w:rsidP="00ED0B3F">
      <w:pPr>
        <w:pStyle w:val="Akapitzlist"/>
        <w:numPr>
          <w:ilvl w:val="0"/>
          <w:numId w:val="21"/>
        </w:numPr>
        <w:jc w:val="both"/>
        <w:rPr>
          <w:strike/>
          <w:color w:val="FF0000"/>
        </w:rPr>
      </w:pPr>
      <w:r w:rsidRPr="00E81E63">
        <w:rPr>
          <w:strike/>
          <w:color w:val="FF0000"/>
        </w:rPr>
        <w:t xml:space="preserve">historia </w:t>
      </w:r>
      <w:proofErr w:type="spellStart"/>
      <w:r w:rsidRPr="00E81E63">
        <w:rPr>
          <w:strike/>
          <w:color w:val="FF0000"/>
        </w:rPr>
        <w:t>wypożyczeń</w:t>
      </w:r>
      <w:proofErr w:type="spellEnd"/>
      <w:r w:rsidRPr="00E81E63">
        <w:rPr>
          <w:strike/>
          <w:color w:val="FF0000"/>
        </w:rPr>
        <w:t>,</w:t>
      </w:r>
    </w:p>
    <w:p w:rsidR="002730B9" w:rsidRPr="00E81E63" w:rsidRDefault="002730B9" w:rsidP="00ED0B3F">
      <w:pPr>
        <w:pStyle w:val="Akapitzlist"/>
        <w:numPr>
          <w:ilvl w:val="0"/>
          <w:numId w:val="21"/>
        </w:numPr>
        <w:jc w:val="both"/>
        <w:rPr>
          <w:strike/>
          <w:color w:val="FF0000"/>
        </w:rPr>
      </w:pPr>
      <w:r w:rsidRPr="00E81E63">
        <w:rPr>
          <w:strike/>
          <w:color w:val="FF0000"/>
        </w:rPr>
        <w:t>imię i nazwisko,</w:t>
      </w:r>
    </w:p>
    <w:p w:rsidR="002730B9" w:rsidRPr="00E81E63" w:rsidRDefault="002730B9" w:rsidP="00ED0B3F">
      <w:pPr>
        <w:pStyle w:val="Akapitzlist"/>
        <w:numPr>
          <w:ilvl w:val="0"/>
          <w:numId w:val="21"/>
        </w:numPr>
        <w:jc w:val="both"/>
        <w:rPr>
          <w:strike/>
          <w:color w:val="FF0000"/>
        </w:rPr>
      </w:pPr>
      <w:r w:rsidRPr="00E81E63">
        <w:rPr>
          <w:strike/>
          <w:color w:val="FF0000"/>
        </w:rPr>
        <w:t xml:space="preserve">nazwa instytucji, </w:t>
      </w:r>
    </w:p>
    <w:p w:rsidR="002730B9" w:rsidRPr="00E81E63" w:rsidRDefault="002730B9" w:rsidP="00ED0B3F">
      <w:pPr>
        <w:pStyle w:val="Akapitzlist"/>
        <w:numPr>
          <w:ilvl w:val="0"/>
          <w:numId w:val="21"/>
        </w:numPr>
        <w:jc w:val="both"/>
        <w:rPr>
          <w:strike/>
          <w:color w:val="FF0000"/>
        </w:rPr>
      </w:pPr>
      <w:r w:rsidRPr="00E81E63">
        <w:rPr>
          <w:strike/>
          <w:color w:val="FF0000"/>
        </w:rPr>
        <w:t>numer telefonu,</w:t>
      </w:r>
    </w:p>
    <w:p w:rsidR="002730B9" w:rsidRPr="00E81E63" w:rsidRDefault="002730B9" w:rsidP="00ED0B3F">
      <w:pPr>
        <w:pStyle w:val="Akapitzlist"/>
        <w:numPr>
          <w:ilvl w:val="0"/>
          <w:numId w:val="21"/>
        </w:numPr>
        <w:jc w:val="both"/>
        <w:rPr>
          <w:strike/>
          <w:color w:val="FF0000"/>
        </w:rPr>
      </w:pPr>
      <w:r w:rsidRPr="00E81E63">
        <w:rPr>
          <w:strike/>
          <w:color w:val="FF0000"/>
        </w:rPr>
        <w:t>seria i numer dokumentu poświadczającego tożsamość.</w:t>
      </w:r>
    </w:p>
    <w:p w:rsidR="002730B9" w:rsidRPr="00E81E63" w:rsidRDefault="002730B9" w:rsidP="00ED0B3F">
      <w:pPr>
        <w:pStyle w:val="Akapitzlist"/>
        <w:numPr>
          <w:ilvl w:val="0"/>
          <w:numId w:val="20"/>
        </w:numPr>
        <w:jc w:val="both"/>
        <w:rPr>
          <w:strike/>
          <w:color w:val="FF0000"/>
        </w:rPr>
      </w:pPr>
      <w:r w:rsidRPr="00E81E63">
        <w:rPr>
          <w:strike/>
          <w:color w:val="FF0000"/>
        </w:rPr>
        <w:t>Wykonawca oświadcza, że dysponuje odpowiednimi środkami, w tym należytymi zabezpieczeniami umożliwiającymi przetwarzanie danych osobowych zgodnie z obowiązującymi przepisami polskiej ustawy o ochronie danych osobowych oraz rozporządzeniami wykonawczymi do niej. Wykonawca zobowiązuje się, przy przetwarzaniu danych osobowych, o których mowa w niniejszym paragrafie, do ich zabezpieczenia poprzez wykorzystanie przez czas przetwarzania środków technicznych i organizacyjnych.</w:t>
      </w:r>
    </w:p>
    <w:p w:rsidR="002730B9" w:rsidRPr="00E81E63" w:rsidRDefault="002730B9" w:rsidP="00ED0B3F">
      <w:pPr>
        <w:pStyle w:val="Akapitzlist"/>
        <w:numPr>
          <w:ilvl w:val="0"/>
          <w:numId w:val="20"/>
        </w:numPr>
        <w:jc w:val="both"/>
        <w:rPr>
          <w:strike/>
          <w:color w:val="FF0000"/>
        </w:rPr>
      </w:pPr>
      <w:r w:rsidRPr="00E81E63">
        <w:rPr>
          <w:strike/>
          <w:color w:val="FF0000"/>
        </w:rPr>
        <w:lastRenderedPageBreak/>
        <w:t>Wykonawca zobowiązuje się, przy przetwarzaniu danych osobowych, o których mowa w niniejszym paragrafie, że będzie prowadził stosowną dokumentację wymaganą od podmiotu, któremu powierzono przetwarzanie danych osobowych, zgodnie z obowiązującymi przepisami prawa polskiego.</w:t>
      </w:r>
    </w:p>
    <w:p w:rsidR="002730B9" w:rsidRPr="00E81E63" w:rsidRDefault="002730B9" w:rsidP="00ED0B3F">
      <w:pPr>
        <w:pStyle w:val="Akapitzlist"/>
        <w:numPr>
          <w:ilvl w:val="0"/>
          <w:numId w:val="20"/>
        </w:numPr>
        <w:jc w:val="both"/>
        <w:rPr>
          <w:strike/>
          <w:color w:val="FF0000"/>
        </w:rPr>
      </w:pPr>
      <w:r w:rsidRPr="00E81E63">
        <w:rPr>
          <w:strike/>
          <w:color w:val="FF0000"/>
        </w:rPr>
        <w:t>Wykonawca zobowiązuje się na bieżąco śledzić zmiany regulacji ochrony danych osobowych i dostosowywać sposób przetwarzania danych, w szczególności procedury wewnętrzne i sposoby zabezpieczenia danych osobowych, do aktualnych wymagań prawnych.</w:t>
      </w:r>
    </w:p>
    <w:p w:rsidR="002730B9" w:rsidRPr="00E81E63" w:rsidRDefault="002730B9" w:rsidP="00ED0B3F">
      <w:pPr>
        <w:pStyle w:val="Akapitzlist"/>
        <w:numPr>
          <w:ilvl w:val="0"/>
          <w:numId w:val="20"/>
        </w:numPr>
        <w:jc w:val="both"/>
        <w:rPr>
          <w:strike/>
          <w:color w:val="FF0000"/>
        </w:rPr>
      </w:pPr>
      <w:r w:rsidRPr="00E81E63">
        <w:rPr>
          <w:strike/>
          <w:color w:val="FF0000"/>
        </w:rPr>
        <w:t>Wykonawca zobowiązuje się do zachowania w tajemnicy danych osobowych, o których powziął wiadomość w związku z wykonywaniem</w:t>
      </w:r>
      <w:r w:rsidR="003F570F" w:rsidRPr="00E81E63">
        <w:rPr>
          <w:strike/>
          <w:color w:val="FF0000"/>
        </w:rPr>
        <w:t xml:space="preserve"> niniejszej U</w:t>
      </w:r>
      <w:r w:rsidRPr="00E81E63">
        <w:rPr>
          <w:strike/>
          <w:color w:val="FF0000"/>
        </w:rPr>
        <w:t>mowy. Obowiązek przestrzegania tajemnicy trwa t</w:t>
      </w:r>
      <w:r w:rsidR="003F570F" w:rsidRPr="00E81E63">
        <w:rPr>
          <w:strike/>
          <w:color w:val="FF0000"/>
        </w:rPr>
        <w:t>akże po wygaśnięciu niniejszej U</w:t>
      </w:r>
      <w:r w:rsidRPr="00E81E63">
        <w:rPr>
          <w:strike/>
          <w:color w:val="FF0000"/>
        </w:rPr>
        <w:t>mowy. Wykonawca zapewni, by opisany w niniejszym punkcie obowiązek był należycie realizowany również przez osoby lub podmioty, z pomocą których Wykonawca wykonuje n</w:t>
      </w:r>
      <w:r w:rsidR="003F570F" w:rsidRPr="00E81E63">
        <w:rPr>
          <w:strike/>
          <w:color w:val="FF0000"/>
        </w:rPr>
        <w:t>iniejszą U</w:t>
      </w:r>
      <w:r w:rsidRPr="00E81E63">
        <w:rPr>
          <w:strike/>
          <w:color w:val="FF0000"/>
        </w:rPr>
        <w:t xml:space="preserve">mowę. </w:t>
      </w:r>
    </w:p>
    <w:p w:rsidR="002730B9" w:rsidRPr="00E81E63" w:rsidRDefault="002730B9" w:rsidP="00ED0B3F">
      <w:pPr>
        <w:pStyle w:val="Akapitzlist"/>
        <w:numPr>
          <w:ilvl w:val="0"/>
          <w:numId w:val="20"/>
        </w:numPr>
        <w:jc w:val="both"/>
        <w:rPr>
          <w:strike/>
          <w:color w:val="FF0000"/>
        </w:rPr>
      </w:pPr>
      <w:r w:rsidRPr="00E81E63">
        <w:rPr>
          <w:strike/>
          <w:color w:val="FF0000"/>
        </w:rPr>
        <w:t>Wykonawca odpowiada za wszelkie wyrządzone osobom trzecim szkody, które powstały w związku z nienależytym przetwarzaniem przez Wykonawcę powierzonych danych osobowych.</w:t>
      </w:r>
    </w:p>
    <w:p w:rsidR="002730B9" w:rsidRPr="00E81E63" w:rsidRDefault="002730B9" w:rsidP="00ED0B3F">
      <w:pPr>
        <w:pStyle w:val="Akapitzlist"/>
        <w:numPr>
          <w:ilvl w:val="0"/>
          <w:numId w:val="20"/>
        </w:numPr>
        <w:jc w:val="both"/>
        <w:rPr>
          <w:strike/>
          <w:color w:val="FF0000"/>
        </w:rPr>
      </w:pPr>
      <w:r w:rsidRPr="00E81E63">
        <w:rPr>
          <w:strike/>
          <w:color w:val="FF0000"/>
        </w:rPr>
        <w:t xml:space="preserve">Wykonawca zobowiązuje się niezwłocznie zawiadomić Zamawiającego o: </w:t>
      </w:r>
    </w:p>
    <w:p w:rsidR="002730B9" w:rsidRPr="00E81E63" w:rsidRDefault="002730B9" w:rsidP="00ED0B3F">
      <w:pPr>
        <w:pStyle w:val="Akapitzlist"/>
        <w:numPr>
          <w:ilvl w:val="0"/>
          <w:numId w:val="22"/>
        </w:numPr>
        <w:jc w:val="both"/>
        <w:rPr>
          <w:strike/>
          <w:color w:val="FF0000"/>
        </w:rPr>
      </w:pPr>
      <w:r w:rsidRPr="00E81E63">
        <w:rPr>
          <w:strike/>
          <w:color w:val="FF0000"/>
        </w:rPr>
        <w:t>każdym prawnie umocowanym żądaniu udostępnienia danych osobowych właściwemu organowi państwa, chyba, że zakaz zawiadomienia wynika z przepisów prawa, a szczególności przepisów postępowania karnego, gdy zakaz ma na celu zapewnienia poufności wszczętego dochodzenia,</w:t>
      </w:r>
    </w:p>
    <w:p w:rsidR="002730B9" w:rsidRPr="00E81E63" w:rsidRDefault="002730B9" w:rsidP="00ED0B3F">
      <w:pPr>
        <w:pStyle w:val="Akapitzlist"/>
        <w:numPr>
          <w:ilvl w:val="0"/>
          <w:numId w:val="22"/>
        </w:numPr>
        <w:jc w:val="both"/>
        <w:rPr>
          <w:strike/>
          <w:color w:val="FF0000"/>
        </w:rPr>
      </w:pPr>
      <w:r w:rsidRPr="00E81E63">
        <w:rPr>
          <w:strike/>
          <w:color w:val="FF0000"/>
        </w:rPr>
        <w:t xml:space="preserve">każdym nieupoważnionym dostępie do danych osobowych, </w:t>
      </w:r>
    </w:p>
    <w:p w:rsidR="002730B9" w:rsidRPr="00E81E63" w:rsidRDefault="002730B9" w:rsidP="00ED0B3F">
      <w:pPr>
        <w:pStyle w:val="Akapitzlist"/>
        <w:numPr>
          <w:ilvl w:val="0"/>
          <w:numId w:val="22"/>
        </w:numPr>
        <w:jc w:val="both"/>
        <w:rPr>
          <w:strike/>
          <w:color w:val="FF0000"/>
        </w:rPr>
      </w:pPr>
      <w:r w:rsidRPr="00E81E63">
        <w:rPr>
          <w:strike/>
          <w:color w:val="FF0000"/>
        </w:rPr>
        <w:t>wszelkich przypadkach naruszenia tajemnicy danych osobowych lub o ich niewłaściwym użyciu,</w:t>
      </w:r>
    </w:p>
    <w:p w:rsidR="002730B9" w:rsidRPr="00E81E63" w:rsidRDefault="002730B9" w:rsidP="00ED0B3F">
      <w:pPr>
        <w:pStyle w:val="Akapitzlist"/>
        <w:numPr>
          <w:ilvl w:val="0"/>
          <w:numId w:val="22"/>
        </w:numPr>
        <w:jc w:val="both"/>
        <w:rPr>
          <w:strike/>
          <w:color w:val="FF0000"/>
        </w:rPr>
      </w:pPr>
      <w:r w:rsidRPr="00E81E63">
        <w:rPr>
          <w:strike/>
          <w:color w:val="FF0000"/>
        </w:rPr>
        <w:t>wszelkich czynnościach z własnym udziałem w sprawach dotyczących ochrony danych osobowych prowadzonych w szczególności przed Generalnym Inspektorem Ochrony Danych Osobowych, urzędami państwowymi, policją lub przed sądem.</w:t>
      </w:r>
    </w:p>
    <w:p w:rsidR="002730B9" w:rsidRPr="00E81E63" w:rsidRDefault="002730B9" w:rsidP="00ED0B3F">
      <w:pPr>
        <w:pStyle w:val="Akapitzlist"/>
        <w:numPr>
          <w:ilvl w:val="0"/>
          <w:numId w:val="20"/>
        </w:numPr>
        <w:jc w:val="both"/>
        <w:rPr>
          <w:strike/>
          <w:color w:val="FF0000"/>
        </w:rPr>
      </w:pPr>
      <w:r w:rsidRPr="00E81E63">
        <w:rPr>
          <w:strike/>
          <w:color w:val="FF0000"/>
        </w:rPr>
        <w:t xml:space="preserve">Zamawiający ma prawo do kontroli sposobu wykonywania niniejszej Umowy poprzez przeprowadzenie doraźnych kontroli dotyczących przetwarzania danych osobowych przez Wykonawcę oraz żądania składania przez niego pisemnych wyjaśnień. </w:t>
      </w:r>
    </w:p>
    <w:p w:rsidR="002730B9" w:rsidRPr="00E81E63" w:rsidRDefault="002730B9" w:rsidP="00ED0B3F">
      <w:pPr>
        <w:pStyle w:val="Akapitzlist"/>
        <w:numPr>
          <w:ilvl w:val="0"/>
          <w:numId w:val="20"/>
        </w:numPr>
        <w:jc w:val="both"/>
        <w:rPr>
          <w:strike/>
          <w:color w:val="FF0000"/>
        </w:rPr>
      </w:pPr>
      <w:r w:rsidRPr="00E81E63">
        <w:rPr>
          <w:strike/>
          <w:color w:val="FF0000"/>
        </w:rPr>
        <w:t xml:space="preserve">Na zakończenie kontroli, o których mowa w niniejszym paragrafie, przedstawiciel Zamawiającego sporządzi protokół w dwóch egzemplarzach, który podpiszą przedstawiciele obu Stron. Wykonawca może wnieść zastrzeżenia do protokołu w ciągu 5 dni roboczych od daty jego podpisania. </w:t>
      </w:r>
    </w:p>
    <w:p w:rsidR="002730B9" w:rsidRPr="00E81E63" w:rsidRDefault="002730B9" w:rsidP="00ED0B3F">
      <w:pPr>
        <w:pStyle w:val="Akapitzlist"/>
        <w:numPr>
          <w:ilvl w:val="0"/>
          <w:numId w:val="20"/>
        </w:numPr>
        <w:jc w:val="both"/>
        <w:rPr>
          <w:strike/>
          <w:color w:val="FF0000"/>
        </w:rPr>
      </w:pPr>
      <w:r w:rsidRPr="00E81E63">
        <w:rPr>
          <w:strike/>
          <w:color w:val="FF0000"/>
        </w:rPr>
        <w:t>Wykonawca zobowiązuje się dostosować do zaleceń pokontrolnych mających na celu usunięcie stwierdzonych uchybień w zgodności z przepisami polskiej ustawy o ochronie danych osobowych i aktami wykonawczymi do niej.</w:t>
      </w:r>
    </w:p>
    <w:p w:rsidR="002730B9" w:rsidRPr="00E81E63" w:rsidRDefault="002730B9" w:rsidP="00ED0B3F">
      <w:pPr>
        <w:pStyle w:val="Akapitzlist"/>
        <w:numPr>
          <w:ilvl w:val="0"/>
          <w:numId w:val="20"/>
        </w:numPr>
        <w:jc w:val="both"/>
        <w:rPr>
          <w:strike/>
          <w:color w:val="FF0000"/>
        </w:rPr>
      </w:pPr>
      <w:r w:rsidRPr="00E81E63">
        <w:rPr>
          <w:strike/>
          <w:color w:val="FF0000"/>
        </w:rPr>
        <w:t>Po wykonaniu czynności będących celem przetwarzania powierzonych danych osobowych, Wykonawca, na każde żądanie Zamawiającego, zobowiązany jest do usunięcia wszelkich danych osobowych powierzonych przez Zamawiającego. Usunięcie danych powinno być trwałe oraz polegać na uniemożliwieniu osobom trzecim odzyskania danych osobowych.</w:t>
      </w:r>
    </w:p>
    <w:p w:rsidR="002730B9" w:rsidRPr="00E81E63" w:rsidRDefault="002730B9" w:rsidP="00ED0B3F">
      <w:pPr>
        <w:pStyle w:val="Akapitzlist"/>
        <w:numPr>
          <w:ilvl w:val="0"/>
          <w:numId w:val="20"/>
        </w:numPr>
        <w:jc w:val="both"/>
        <w:rPr>
          <w:strike/>
          <w:color w:val="FF0000"/>
        </w:rPr>
      </w:pPr>
      <w:r w:rsidRPr="00E81E63">
        <w:rPr>
          <w:strike/>
          <w:color w:val="FF0000"/>
        </w:rPr>
        <w:t>Wykonawca może posługiwać się innymi osobami/podmiotami („podwykonawcy”) w celu nal</w:t>
      </w:r>
      <w:r w:rsidR="003F570F" w:rsidRPr="00E81E63">
        <w:rPr>
          <w:strike/>
          <w:color w:val="FF0000"/>
        </w:rPr>
        <w:t>eżytego wykonywania niniejszej U</w:t>
      </w:r>
      <w:r w:rsidRPr="00E81E63">
        <w:rPr>
          <w:strike/>
          <w:color w:val="FF0000"/>
        </w:rPr>
        <w:t xml:space="preserve">mowy, jedynie po uzyskaniu uprzedniej pisemnej zgody Zamawiającego. </w:t>
      </w:r>
    </w:p>
    <w:p w:rsidR="002730B9" w:rsidRPr="00E81E63" w:rsidRDefault="002730B9" w:rsidP="00ED0B3F">
      <w:pPr>
        <w:pStyle w:val="Akapitzlist"/>
        <w:numPr>
          <w:ilvl w:val="0"/>
          <w:numId w:val="20"/>
        </w:numPr>
        <w:jc w:val="both"/>
        <w:rPr>
          <w:strike/>
          <w:color w:val="FF0000"/>
        </w:rPr>
      </w:pPr>
      <w:r w:rsidRPr="00E81E63">
        <w:rPr>
          <w:strike/>
          <w:color w:val="FF0000"/>
        </w:rPr>
        <w:lastRenderedPageBreak/>
        <w:t>Wykonawca zobowiązuje się zapewnić, w szczególności stosując należyte zapisy w pisemnych umowach zawieranych z podwykonawcami, iż podejmą oni i wdrożą przed rozpoczęciem świadczenia usług, co najmniej takie same środki zabezpieczające dane, do których na mocy niniejszej Umowy zobowiązany jest Wykonawca oraz spełnią wymagania określone w powszechnie obowiązujących przepisach prawa, a także będą zapewniać bezpieczeństwo przetwarzania danych osobowych na poziomie nie niższym od Wykonawcy.</w:t>
      </w:r>
    </w:p>
    <w:p w:rsidR="002730B9" w:rsidRPr="00E81E63" w:rsidRDefault="002730B9" w:rsidP="00ED0B3F">
      <w:pPr>
        <w:pStyle w:val="Akapitzlist"/>
        <w:numPr>
          <w:ilvl w:val="0"/>
          <w:numId w:val="20"/>
        </w:numPr>
        <w:jc w:val="both"/>
        <w:rPr>
          <w:strike/>
          <w:color w:val="FF0000"/>
        </w:rPr>
      </w:pPr>
      <w:r w:rsidRPr="00E81E63">
        <w:rPr>
          <w:strike/>
          <w:color w:val="FF0000"/>
        </w:rPr>
        <w:t>Dopuszcza się także dalsze powierzenie wykonywania usług przez podwykonawców innym podmiotom („Dalsi Podwykonawcy”), jednakże wyłącznie po uzyskaniu uprzedniej pisemnej zgody Zamawiającego. W pisemnym wniosku o zgodę na dalsze powierzenie wykonywania usług Wykonawca wskaże cel oraz zakres dalszego powierzenia.</w:t>
      </w:r>
    </w:p>
    <w:p w:rsidR="002730B9" w:rsidRPr="00E81E63" w:rsidRDefault="002730B9" w:rsidP="00ED0B3F">
      <w:pPr>
        <w:pStyle w:val="Akapitzlist"/>
        <w:numPr>
          <w:ilvl w:val="0"/>
          <w:numId w:val="20"/>
        </w:numPr>
        <w:jc w:val="both"/>
        <w:rPr>
          <w:strike/>
          <w:color w:val="FF0000"/>
        </w:rPr>
      </w:pPr>
      <w:r w:rsidRPr="00E81E63">
        <w:rPr>
          <w:strike/>
          <w:color w:val="FF0000"/>
        </w:rPr>
        <w:t>Ponadto, w razie dalszego powierzenia wykonywania usług Wykonawca zobowiązuje się zapewnić i zagwarantować, w szczególności stosując należyte zapisy w pisemnych umowach z podwykonawcami, iż Dalsi Podwykonawcy podejmą i wdrożą przed rozpoczęciem świadczenia usług, co najmniej takie same środki zabezpieczające dane, do których na mocy niniejszej Umowy zobowiązany jest Wykonawca oraz spełnią wymagania określone w powszechnie obowiązujących przepisach prawa, a także będą zapewniać bezpieczeństwo przetwarzania danych osobowych na poziomie nie niższym od Wykonawcy.</w:t>
      </w:r>
    </w:p>
    <w:p w:rsidR="002730B9" w:rsidRPr="00E81E63" w:rsidRDefault="002730B9" w:rsidP="00ED0B3F">
      <w:pPr>
        <w:pStyle w:val="Akapitzlist"/>
        <w:numPr>
          <w:ilvl w:val="0"/>
          <w:numId w:val="20"/>
        </w:numPr>
        <w:jc w:val="both"/>
        <w:rPr>
          <w:strike/>
          <w:color w:val="FF0000"/>
        </w:rPr>
      </w:pPr>
      <w:r w:rsidRPr="00E81E63">
        <w:rPr>
          <w:strike/>
          <w:color w:val="FF0000"/>
        </w:rPr>
        <w:t>Wykonawca zwolni Zamawiającego z odpowiedzialności oraz pokryje wszelkie wydatki, koszty, kary administracyjne lub odszkodowania poniesione przez Zamawiającego w wyniku przetwarzania danych osobowych przez Wykonawcę lub jego podwykonawców i dalszych podwykonawców z naruszeniem prawa lub Umowy.</w:t>
      </w:r>
    </w:p>
    <w:p w:rsidR="002730B9" w:rsidRPr="00E81E63" w:rsidRDefault="002730B9" w:rsidP="00DB56B3">
      <w:pPr>
        <w:jc w:val="both"/>
        <w:rPr>
          <w:strike/>
          <w:color w:val="FF0000"/>
        </w:rPr>
      </w:pPr>
    </w:p>
    <w:p w:rsidR="00044351" w:rsidRPr="00E81E63" w:rsidRDefault="00044351" w:rsidP="00DB56B3">
      <w:pPr>
        <w:jc w:val="center"/>
        <w:rPr>
          <w:b/>
          <w:strike/>
          <w:color w:val="FF0000"/>
        </w:rPr>
      </w:pPr>
      <w:r w:rsidRPr="00E81E63">
        <w:rPr>
          <w:b/>
          <w:strike/>
          <w:color w:val="FF0000"/>
        </w:rPr>
        <w:t>§ 8</w:t>
      </w:r>
    </w:p>
    <w:p w:rsidR="00044351" w:rsidRPr="00E81E63" w:rsidRDefault="00044351" w:rsidP="00DB56B3">
      <w:pPr>
        <w:jc w:val="center"/>
        <w:rPr>
          <w:b/>
          <w:strike/>
          <w:color w:val="FF0000"/>
        </w:rPr>
      </w:pPr>
      <w:r w:rsidRPr="00E81E63">
        <w:rPr>
          <w:b/>
          <w:strike/>
          <w:color w:val="FF0000"/>
        </w:rPr>
        <w:t>Wynagrodzenie i sposób zapłaty</w:t>
      </w:r>
    </w:p>
    <w:p w:rsidR="00044351" w:rsidRPr="00E81E63" w:rsidRDefault="00044351" w:rsidP="00DB56B3">
      <w:pPr>
        <w:jc w:val="both"/>
        <w:rPr>
          <w:strike/>
          <w:color w:val="FF0000"/>
        </w:rPr>
      </w:pPr>
    </w:p>
    <w:p w:rsidR="00044351" w:rsidRPr="00E81E63" w:rsidRDefault="00044351" w:rsidP="00ED0B3F">
      <w:pPr>
        <w:pStyle w:val="Akapitzlist"/>
        <w:numPr>
          <w:ilvl w:val="0"/>
          <w:numId w:val="23"/>
        </w:numPr>
        <w:jc w:val="both"/>
        <w:rPr>
          <w:strike/>
          <w:color w:val="FF0000"/>
        </w:rPr>
      </w:pPr>
      <w:r w:rsidRPr="00E81E63">
        <w:rPr>
          <w:strike/>
          <w:color w:val="FF0000"/>
        </w:rPr>
        <w:t>Łączne wynagrodzenie Wykonawcy za wykonanie całości Przedmiotu Umowy wynosi ………………………. (słownie: …………………………………………) zł netto, powiększone o podatek od towarów i usług wg stawki VAT  ….. tj. ……………. zł (słownie: ………………………………………………..) zł brutto,</w:t>
      </w:r>
    </w:p>
    <w:p w:rsidR="00044351" w:rsidRPr="00E81E63" w:rsidRDefault="00044351" w:rsidP="00DB56B3">
      <w:pPr>
        <w:jc w:val="both"/>
        <w:rPr>
          <w:strike/>
          <w:color w:val="FF0000"/>
        </w:rPr>
      </w:pPr>
      <w:r w:rsidRPr="00E81E63">
        <w:rPr>
          <w:strike/>
          <w:color w:val="FF0000"/>
        </w:rPr>
        <w:t>w tym:</w:t>
      </w:r>
    </w:p>
    <w:p w:rsidR="00044351" w:rsidRPr="00E81E63" w:rsidRDefault="003F570F" w:rsidP="00ED0B3F">
      <w:pPr>
        <w:pStyle w:val="Akapitzlist"/>
        <w:numPr>
          <w:ilvl w:val="0"/>
          <w:numId w:val="24"/>
        </w:numPr>
        <w:jc w:val="both"/>
        <w:rPr>
          <w:strike/>
          <w:color w:val="FF0000"/>
        </w:rPr>
      </w:pPr>
      <w:r w:rsidRPr="00E81E63">
        <w:rPr>
          <w:strike/>
          <w:color w:val="FF0000"/>
        </w:rPr>
        <w:t>za wykonanie Przedmiotu U</w:t>
      </w:r>
      <w:r w:rsidR="00044351" w:rsidRPr="00E81E63">
        <w:rPr>
          <w:strike/>
          <w:color w:val="FF0000"/>
        </w:rPr>
        <w:t>mowy, o którym mowa w § 3 ust. 1 pkt 1-3 (implementacja, szkolenie, przekazanie praw własności intelektualnej, udzielenie licencji): ………………………. (słownie: …………………………………………) zł netto, powiększone o podatek od towarów i usług wg stawki VAT  ….. tj. ……………. zł (słownie: ………………………………………………..) zł brutto,</w:t>
      </w:r>
    </w:p>
    <w:p w:rsidR="00044351" w:rsidRPr="00E81E63" w:rsidRDefault="003F570F" w:rsidP="00ED0B3F">
      <w:pPr>
        <w:pStyle w:val="Akapitzlist"/>
        <w:numPr>
          <w:ilvl w:val="0"/>
          <w:numId w:val="24"/>
        </w:numPr>
        <w:jc w:val="both"/>
        <w:rPr>
          <w:strike/>
          <w:color w:val="FF0000"/>
        </w:rPr>
      </w:pPr>
      <w:r w:rsidRPr="00E81E63">
        <w:rPr>
          <w:strike/>
          <w:color w:val="FF0000"/>
        </w:rPr>
        <w:t>za wykonanie Przedmiotu U</w:t>
      </w:r>
      <w:r w:rsidR="00044351" w:rsidRPr="00E81E63">
        <w:rPr>
          <w:strike/>
          <w:color w:val="FF0000"/>
        </w:rPr>
        <w:t>mowy, o którym mowa w § 3 ust. 2 (świadczenie usługi w ramach modelu SaaS): ………………………. (słownie: …………………………………………) zł netto, powiększone o podatek od towarów i usług wg stawki VAT  ….. tj. ……………. zł (słownie: ………………………………………………..) zł brutto,</w:t>
      </w:r>
    </w:p>
    <w:p w:rsidR="00044351" w:rsidRPr="00E81E63" w:rsidRDefault="00044351" w:rsidP="00ED0B3F">
      <w:pPr>
        <w:pStyle w:val="Akapitzlist"/>
        <w:numPr>
          <w:ilvl w:val="0"/>
          <w:numId w:val="23"/>
        </w:numPr>
        <w:jc w:val="both"/>
        <w:rPr>
          <w:strike/>
          <w:color w:val="FF0000"/>
        </w:rPr>
      </w:pPr>
      <w:r w:rsidRPr="00E81E63">
        <w:rPr>
          <w:strike/>
          <w:color w:val="FF0000"/>
        </w:rPr>
        <w:lastRenderedPageBreak/>
        <w:t>Wynagrodzenie to jest wynagrodzeniem całkowitym i nie ulegnie zmianie, z zastrzeżeniem paragrafu 15 ust. 1 Umowy.</w:t>
      </w:r>
    </w:p>
    <w:p w:rsidR="00044351" w:rsidRPr="00E81E63" w:rsidRDefault="00044351" w:rsidP="00ED0B3F">
      <w:pPr>
        <w:pStyle w:val="Akapitzlist"/>
        <w:numPr>
          <w:ilvl w:val="0"/>
          <w:numId w:val="23"/>
        </w:numPr>
        <w:jc w:val="both"/>
        <w:rPr>
          <w:strike/>
          <w:color w:val="FF0000"/>
        </w:rPr>
      </w:pPr>
      <w:r w:rsidRPr="00E81E63">
        <w:rPr>
          <w:strike/>
          <w:color w:val="FF0000"/>
        </w:rPr>
        <w:t>Wynagrodzenie, o którym mowa w ust. 1 pkt 1.1, płatne będzie w częściach, na podstawie faktur wystawionych po podpisaniu protokołu odbioru danego etapu bez zastrzeżeń, zgodnie z następującym harmonogram płatności wynagrodzenia:</w:t>
      </w:r>
    </w:p>
    <w:p w:rsidR="00044351" w:rsidRPr="00E81E63" w:rsidRDefault="00044351" w:rsidP="00ED0B3F">
      <w:pPr>
        <w:pStyle w:val="Akapitzlist"/>
        <w:numPr>
          <w:ilvl w:val="0"/>
          <w:numId w:val="25"/>
        </w:numPr>
        <w:jc w:val="both"/>
        <w:rPr>
          <w:strike/>
          <w:color w:val="FF0000"/>
        </w:rPr>
      </w:pPr>
      <w:r w:rsidRPr="00E81E63">
        <w:rPr>
          <w:strike/>
          <w:color w:val="FF0000"/>
        </w:rPr>
        <w:t xml:space="preserve">Za wykonanie etapu I, o </w:t>
      </w:r>
      <w:r w:rsidR="003F570F" w:rsidRPr="00E81E63">
        <w:rPr>
          <w:strike/>
          <w:color w:val="FF0000"/>
        </w:rPr>
        <w:t>którym mowa w § 3 ust. 1 pkt 1 U</w:t>
      </w:r>
      <w:r w:rsidRPr="00E81E63">
        <w:rPr>
          <w:strike/>
          <w:color w:val="FF0000"/>
        </w:rPr>
        <w:t>mowy, - w wysokości 15% wynagrodzenia, o którym mowa w ust. 1 pkt 1.1.</w:t>
      </w:r>
    </w:p>
    <w:p w:rsidR="00044351" w:rsidRPr="00E81E63" w:rsidRDefault="00044351" w:rsidP="00ED0B3F">
      <w:pPr>
        <w:pStyle w:val="Akapitzlist"/>
        <w:numPr>
          <w:ilvl w:val="0"/>
          <w:numId w:val="25"/>
        </w:numPr>
        <w:jc w:val="both"/>
        <w:rPr>
          <w:strike/>
          <w:color w:val="FF0000"/>
        </w:rPr>
      </w:pPr>
      <w:r w:rsidRPr="00E81E63">
        <w:rPr>
          <w:strike/>
          <w:color w:val="FF0000"/>
        </w:rPr>
        <w:t xml:space="preserve">Za wykonanie etapu II, o </w:t>
      </w:r>
      <w:r w:rsidR="003F570F" w:rsidRPr="00E81E63">
        <w:rPr>
          <w:strike/>
          <w:color w:val="FF0000"/>
        </w:rPr>
        <w:t>którym mowa w § 3 ust. 1 pkt 2 U</w:t>
      </w:r>
      <w:r w:rsidRPr="00E81E63">
        <w:rPr>
          <w:strike/>
          <w:color w:val="FF0000"/>
        </w:rPr>
        <w:t>mowy – w wysokości 15% wynagrodzenia, o którym mowa w ust. 1 pkt 1.1,</w:t>
      </w:r>
    </w:p>
    <w:p w:rsidR="00044351" w:rsidRPr="00E81E63" w:rsidRDefault="00044351" w:rsidP="00ED0B3F">
      <w:pPr>
        <w:pStyle w:val="Akapitzlist"/>
        <w:numPr>
          <w:ilvl w:val="0"/>
          <w:numId w:val="25"/>
        </w:numPr>
        <w:jc w:val="both"/>
        <w:rPr>
          <w:strike/>
          <w:color w:val="FF0000"/>
        </w:rPr>
      </w:pPr>
      <w:r w:rsidRPr="00E81E63">
        <w:rPr>
          <w:strike/>
          <w:color w:val="FF0000"/>
        </w:rPr>
        <w:t xml:space="preserve">Za wykonanie etapu III, o </w:t>
      </w:r>
      <w:r w:rsidR="003F570F" w:rsidRPr="00E81E63">
        <w:rPr>
          <w:strike/>
          <w:color w:val="FF0000"/>
        </w:rPr>
        <w:t>którym mowa w § 3 ust. 1 pkt 3 U</w:t>
      </w:r>
      <w:r w:rsidRPr="00E81E63">
        <w:rPr>
          <w:strike/>
          <w:color w:val="FF0000"/>
        </w:rPr>
        <w:t xml:space="preserve">mowy – w wysokości 70% wynagrodzenia, o którym mowa w ust. 1 pkt 1.1. </w:t>
      </w:r>
    </w:p>
    <w:p w:rsidR="00044351" w:rsidRPr="00E81E63" w:rsidRDefault="00044351" w:rsidP="00ED0B3F">
      <w:pPr>
        <w:pStyle w:val="Akapitzlist"/>
        <w:numPr>
          <w:ilvl w:val="0"/>
          <w:numId w:val="23"/>
        </w:numPr>
        <w:jc w:val="both"/>
        <w:rPr>
          <w:strike/>
          <w:color w:val="FF0000"/>
        </w:rPr>
      </w:pPr>
      <w:r w:rsidRPr="00E81E63">
        <w:rPr>
          <w:strike/>
          <w:color w:val="FF0000"/>
        </w:rPr>
        <w:t>Wynagrodzenie, o którym mowa w ust. 1 pkt 1.2 (opłata abonamentowa), płatne będzie w częściach, zgodnie z następującym harmonogram płatności:</w:t>
      </w:r>
    </w:p>
    <w:p w:rsidR="00044351" w:rsidRPr="00E81E63" w:rsidRDefault="00044351" w:rsidP="00ED0B3F">
      <w:pPr>
        <w:pStyle w:val="Akapitzlist"/>
        <w:numPr>
          <w:ilvl w:val="0"/>
          <w:numId w:val="26"/>
        </w:numPr>
        <w:jc w:val="both"/>
        <w:rPr>
          <w:strike/>
          <w:color w:val="FF0000"/>
        </w:rPr>
      </w:pPr>
      <w:r w:rsidRPr="00E81E63">
        <w:rPr>
          <w:strike/>
          <w:color w:val="FF0000"/>
        </w:rPr>
        <w:t xml:space="preserve">Za usługę świadczoną w okresie od dnia odbioru Przedmiotu Umowy, o </w:t>
      </w:r>
      <w:r w:rsidR="003F570F" w:rsidRPr="00E81E63">
        <w:rPr>
          <w:strike/>
          <w:color w:val="FF0000"/>
        </w:rPr>
        <w:t>którym mowa w § 3 ust. 1 pkt 1 U</w:t>
      </w:r>
      <w:r w:rsidRPr="00E81E63">
        <w:rPr>
          <w:strike/>
          <w:color w:val="FF0000"/>
        </w:rPr>
        <w:t>mowy (etapu I) do dnia 31.12.2018 r – w wysokości ………………………. (słownie: …………………………………………) zł netto, powiększone o podatek od towarów i usług wg stawki VAT  ….. tj. ……………. zł (słownie: ………………………………………………..) zł brutto, na podstawie faktury wystawionej nie wcześniej niż w dniu rozpoczęcia świadczenia usługi,</w:t>
      </w:r>
    </w:p>
    <w:p w:rsidR="00044351" w:rsidRPr="00E81E63" w:rsidRDefault="00044351" w:rsidP="00ED0B3F">
      <w:pPr>
        <w:pStyle w:val="Akapitzlist"/>
        <w:numPr>
          <w:ilvl w:val="0"/>
          <w:numId w:val="26"/>
        </w:numPr>
        <w:jc w:val="both"/>
        <w:rPr>
          <w:strike/>
          <w:color w:val="FF0000"/>
        </w:rPr>
      </w:pPr>
      <w:r w:rsidRPr="00E81E63">
        <w:rPr>
          <w:strike/>
          <w:color w:val="FF0000"/>
        </w:rPr>
        <w:t>Za usługę świadczoną w okresie od dnia 01.01.2019 do dnia 30.09.2024 r – w wysokości ………………………. (słownie: …………………………………………) zł netto, powiększone o podatek od towarów i usług wg stawki VAT  ….. tj. ……………. zł (słownie: ………………………………………………..) zł brutto, na podstawie faktur częściowych wystawianych za okresy półroczne.</w:t>
      </w:r>
    </w:p>
    <w:p w:rsidR="00044351" w:rsidRPr="00E81E63" w:rsidRDefault="00044351" w:rsidP="00ED0B3F">
      <w:pPr>
        <w:pStyle w:val="Akapitzlist"/>
        <w:numPr>
          <w:ilvl w:val="0"/>
          <w:numId w:val="23"/>
        </w:numPr>
        <w:jc w:val="both"/>
        <w:rPr>
          <w:strike/>
          <w:color w:val="FF0000"/>
        </w:rPr>
      </w:pPr>
      <w:r w:rsidRPr="00E81E63">
        <w:rPr>
          <w:strike/>
          <w:color w:val="FF0000"/>
        </w:rPr>
        <w:t>Płatność wynagrodzenia nastąpi każdorazowo w terminie do 21 dni od daty dostarczenia do siedziby Zamawiającego prawidłowo wystawionej faktury.</w:t>
      </w:r>
    </w:p>
    <w:p w:rsidR="00044351" w:rsidRPr="00E81E63" w:rsidRDefault="00044351" w:rsidP="00ED0B3F">
      <w:pPr>
        <w:pStyle w:val="Akapitzlist"/>
        <w:numPr>
          <w:ilvl w:val="0"/>
          <w:numId w:val="23"/>
        </w:numPr>
        <w:jc w:val="both"/>
        <w:rPr>
          <w:strike/>
          <w:color w:val="FF0000"/>
        </w:rPr>
      </w:pPr>
      <w:r w:rsidRPr="00E81E63">
        <w:rPr>
          <w:strike/>
          <w:color w:val="FF0000"/>
        </w:rPr>
        <w:t xml:space="preserve">Zamawiający zobowiązuje się zapłacić wynagrodzenie przelewem na rachunek bankowy Wykonawcy wskazany na fakturze. </w:t>
      </w:r>
    </w:p>
    <w:p w:rsidR="00044351" w:rsidRPr="00E81E63" w:rsidRDefault="00044351" w:rsidP="00ED0B3F">
      <w:pPr>
        <w:pStyle w:val="Akapitzlist"/>
        <w:numPr>
          <w:ilvl w:val="0"/>
          <w:numId w:val="23"/>
        </w:numPr>
        <w:jc w:val="both"/>
        <w:rPr>
          <w:strike/>
          <w:color w:val="FF0000"/>
        </w:rPr>
      </w:pPr>
      <w:r w:rsidRPr="00E81E63">
        <w:rPr>
          <w:strike/>
          <w:color w:val="FF0000"/>
        </w:rPr>
        <w:t>Za dzień dokonania zapłaty uważa się dzień obciążenia rachunku Zamawiającego.</w:t>
      </w:r>
    </w:p>
    <w:p w:rsidR="00044351" w:rsidRPr="00E81E63" w:rsidRDefault="00044351" w:rsidP="00ED0B3F">
      <w:pPr>
        <w:pStyle w:val="Akapitzlist"/>
        <w:numPr>
          <w:ilvl w:val="0"/>
          <w:numId w:val="23"/>
        </w:numPr>
        <w:jc w:val="both"/>
        <w:rPr>
          <w:strike/>
          <w:color w:val="FF0000"/>
        </w:rPr>
      </w:pPr>
      <w:r w:rsidRPr="00E81E63">
        <w:rPr>
          <w:strike/>
          <w:color w:val="FF0000"/>
        </w:rPr>
        <w:t>Zamawiający nie wyraża zgody na cesję wierzytelności wynikających z niniejsze</w:t>
      </w:r>
      <w:r w:rsidR="003F570F" w:rsidRPr="00E81E63">
        <w:rPr>
          <w:strike/>
          <w:color w:val="FF0000"/>
        </w:rPr>
        <w:t>j U</w:t>
      </w:r>
      <w:r w:rsidRPr="00E81E63">
        <w:rPr>
          <w:strike/>
          <w:color w:val="FF0000"/>
        </w:rPr>
        <w:t>mowy.</w:t>
      </w:r>
    </w:p>
    <w:p w:rsidR="00044351" w:rsidRPr="00E81E63" w:rsidRDefault="00044351" w:rsidP="00DB56B3">
      <w:pPr>
        <w:jc w:val="both"/>
        <w:rPr>
          <w:strike/>
          <w:color w:val="FF0000"/>
        </w:rPr>
      </w:pPr>
    </w:p>
    <w:p w:rsidR="00ED0B3F" w:rsidRPr="00E81E63" w:rsidRDefault="00ED0B3F" w:rsidP="00DB56B3">
      <w:pPr>
        <w:jc w:val="both"/>
        <w:rPr>
          <w:strike/>
          <w:color w:val="FF0000"/>
        </w:rPr>
      </w:pPr>
    </w:p>
    <w:p w:rsidR="00ED0B3F" w:rsidRPr="00E81E63" w:rsidRDefault="00ED0B3F" w:rsidP="00DB56B3">
      <w:pPr>
        <w:jc w:val="both"/>
        <w:rPr>
          <w:strike/>
          <w:color w:val="FF0000"/>
        </w:rPr>
      </w:pPr>
    </w:p>
    <w:p w:rsidR="00ED0B3F" w:rsidRPr="00E81E63" w:rsidRDefault="00ED0B3F" w:rsidP="00DB56B3">
      <w:pPr>
        <w:jc w:val="both"/>
        <w:rPr>
          <w:strike/>
          <w:color w:val="FF0000"/>
        </w:rPr>
      </w:pPr>
    </w:p>
    <w:p w:rsidR="00044351" w:rsidRPr="00E81E63" w:rsidRDefault="00044351" w:rsidP="00DB56B3">
      <w:pPr>
        <w:jc w:val="center"/>
        <w:rPr>
          <w:b/>
          <w:strike/>
          <w:color w:val="FF0000"/>
        </w:rPr>
      </w:pPr>
      <w:r w:rsidRPr="00E81E63">
        <w:rPr>
          <w:b/>
          <w:strike/>
          <w:color w:val="FF0000"/>
        </w:rPr>
        <w:t>§ 9</w:t>
      </w:r>
    </w:p>
    <w:p w:rsidR="00044351" w:rsidRPr="00E81E63" w:rsidRDefault="00044351" w:rsidP="00DB56B3">
      <w:pPr>
        <w:jc w:val="center"/>
        <w:rPr>
          <w:b/>
          <w:strike/>
          <w:color w:val="FF0000"/>
        </w:rPr>
      </w:pPr>
      <w:r w:rsidRPr="00E81E63">
        <w:rPr>
          <w:b/>
          <w:strike/>
          <w:color w:val="FF0000"/>
        </w:rPr>
        <w:t>Rękojmia i gwarancja</w:t>
      </w:r>
    </w:p>
    <w:p w:rsidR="00044351" w:rsidRPr="00E81E63" w:rsidRDefault="00044351" w:rsidP="00DB56B3">
      <w:pPr>
        <w:jc w:val="both"/>
        <w:rPr>
          <w:strike/>
          <w:color w:val="FF0000"/>
        </w:rPr>
      </w:pPr>
    </w:p>
    <w:p w:rsidR="00044351" w:rsidRPr="00E81E63" w:rsidRDefault="00044351" w:rsidP="00ED0B3F">
      <w:pPr>
        <w:pStyle w:val="Akapitzlist"/>
        <w:numPr>
          <w:ilvl w:val="0"/>
          <w:numId w:val="27"/>
        </w:numPr>
        <w:jc w:val="both"/>
        <w:rPr>
          <w:strike/>
          <w:color w:val="FF0000"/>
        </w:rPr>
      </w:pPr>
      <w:r w:rsidRPr="00E81E63">
        <w:rPr>
          <w:strike/>
          <w:color w:val="FF0000"/>
        </w:rPr>
        <w:t>Wykonawca udzieli Zamawiającemu na przedmiot zamówienia rękojmi za wady fizyczne i prawne oraz gwarancji za wady fizyczne i prawne do dnia 31.12.2024 r. Bieg okresu rękojmi i gwarancji liczony jest  od dnia odbioru etapu III Umowy bez zastrzeżeń.</w:t>
      </w:r>
    </w:p>
    <w:p w:rsidR="00044351" w:rsidRPr="00E81E63" w:rsidRDefault="00044351" w:rsidP="00ED0B3F">
      <w:pPr>
        <w:pStyle w:val="Akapitzlist"/>
        <w:numPr>
          <w:ilvl w:val="0"/>
          <w:numId w:val="27"/>
        </w:numPr>
        <w:jc w:val="both"/>
        <w:rPr>
          <w:strike/>
          <w:color w:val="FF0000"/>
        </w:rPr>
      </w:pPr>
      <w:r w:rsidRPr="00E81E63">
        <w:rPr>
          <w:strike/>
          <w:color w:val="FF0000"/>
        </w:rPr>
        <w:lastRenderedPageBreak/>
        <w:t xml:space="preserve">W okresie gwarancji Zamawiający wymaga od Wykonawcy zapewnienia serwisu gwarancyjnego. Serwis gwarancyjny będzie świadczony 24 godziny na dobę, 7 dni w tygodniu. </w:t>
      </w:r>
    </w:p>
    <w:p w:rsidR="00044351" w:rsidRPr="00E81E63" w:rsidRDefault="00044351" w:rsidP="00ED0B3F">
      <w:pPr>
        <w:pStyle w:val="Akapitzlist"/>
        <w:numPr>
          <w:ilvl w:val="0"/>
          <w:numId w:val="27"/>
        </w:numPr>
        <w:jc w:val="both"/>
        <w:rPr>
          <w:strike/>
          <w:color w:val="FF0000"/>
        </w:rPr>
      </w:pPr>
      <w:r w:rsidRPr="00E81E63">
        <w:rPr>
          <w:strike/>
          <w:color w:val="FF0000"/>
        </w:rPr>
        <w:t xml:space="preserve">Gwarancja obejmuje: </w:t>
      </w:r>
    </w:p>
    <w:p w:rsidR="00044351" w:rsidRPr="00E81E63" w:rsidRDefault="00044351" w:rsidP="00ED0B3F">
      <w:pPr>
        <w:pStyle w:val="Akapitzlist"/>
        <w:numPr>
          <w:ilvl w:val="0"/>
          <w:numId w:val="28"/>
        </w:numPr>
        <w:jc w:val="both"/>
        <w:rPr>
          <w:strike/>
          <w:color w:val="FF0000"/>
        </w:rPr>
      </w:pPr>
      <w:r w:rsidRPr="00E81E63">
        <w:rPr>
          <w:strike/>
          <w:color w:val="FF0000"/>
        </w:rPr>
        <w:t>funkcjonowanie Systemu zgodne z Opisem Przedmiotu Zamówienia stanowiącym załącznik nr 2 do Umowy.</w:t>
      </w:r>
    </w:p>
    <w:p w:rsidR="00044351" w:rsidRPr="00E81E63" w:rsidRDefault="00044351" w:rsidP="00ED0B3F">
      <w:pPr>
        <w:pStyle w:val="Akapitzlist"/>
        <w:numPr>
          <w:ilvl w:val="0"/>
          <w:numId w:val="28"/>
        </w:numPr>
        <w:jc w:val="both"/>
        <w:rPr>
          <w:strike/>
          <w:color w:val="FF0000"/>
        </w:rPr>
      </w:pPr>
      <w:r w:rsidRPr="00E81E63">
        <w:rPr>
          <w:strike/>
          <w:color w:val="FF0000"/>
        </w:rPr>
        <w:t>zobowiązanie Wykonawcy  do bezpłatnej  aktualizacji oprogramowania</w:t>
      </w:r>
    </w:p>
    <w:p w:rsidR="00044351" w:rsidRPr="00E81E63" w:rsidRDefault="00044351" w:rsidP="00ED0B3F">
      <w:pPr>
        <w:pStyle w:val="Akapitzlist"/>
        <w:numPr>
          <w:ilvl w:val="0"/>
          <w:numId w:val="28"/>
        </w:numPr>
        <w:jc w:val="both"/>
        <w:rPr>
          <w:strike/>
          <w:color w:val="FF0000"/>
        </w:rPr>
      </w:pPr>
      <w:r w:rsidRPr="00E81E63">
        <w:rPr>
          <w:strike/>
          <w:color w:val="FF0000"/>
        </w:rPr>
        <w:t>usuwanie błędów w Systemie;</w:t>
      </w:r>
    </w:p>
    <w:p w:rsidR="00044351" w:rsidRPr="00E81E63" w:rsidRDefault="00044351" w:rsidP="00ED0B3F">
      <w:pPr>
        <w:pStyle w:val="Akapitzlist"/>
        <w:numPr>
          <w:ilvl w:val="0"/>
          <w:numId w:val="27"/>
        </w:numPr>
        <w:jc w:val="both"/>
        <w:rPr>
          <w:strike/>
          <w:color w:val="FF0000"/>
        </w:rPr>
      </w:pPr>
      <w:r w:rsidRPr="00E81E63">
        <w:rPr>
          <w:strike/>
          <w:color w:val="FF0000"/>
        </w:rPr>
        <w:t>Wykonawca nie ponosi odpowiedzialności gwarancyjnej lub odszkodowawczej za skutki używania Systemu w warunkach nieprawidłowej pracy systemu komputerowego spowodowanej wadami sprzętu Zamawiającego.</w:t>
      </w:r>
    </w:p>
    <w:p w:rsidR="00044351" w:rsidRPr="00E81E63" w:rsidRDefault="00044351" w:rsidP="00DB56B3">
      <w:pPr>
        <w:jc w:val="both"/>
        <w:rPr>
          <w:strike/>
          <w:color w:val="FF0000"/>
        </w:rPr>
      </w:pPr>
    </w:p>
    <w:p w:rsidR="00044351" w:rsidRPr="00E81E63" w:rsidRDefault="00044351" w:rsidP="00DB56B3">
      <w:pPr>
        <w:jc w:val="center"/>
        <w:rPr>
          <w:b/>
          <w:strike/>
          <w:color w:val="FF0000"/>
        </w:rPr>
      </w:pPr>
      <w:r w:rsidRPr="00E81E63">
        <w:rPr>
          <w:b/>
          <w:strike/>
          <w:color w:val="FF0000"/>
        </w:rPr>
        <w:t>§ 10</w:t>
      </w:r>
    </w:p>
    <w:p w:rsidR="00044351" w:rsidRPr="00E81E63" w:rsidRDefault="00044351" w:rsidP="00DB56B3">
      <w:pPr>
        <w:jc w:val="center"/>
        <w:rPr>
          <w:b/>
          <w:strike/>
          <w:color w:val="FF0000"/>
        </w:rPr>
      </w:pPr>
      <w:r w:rsidRPr="00E81E63">
        <w:rPr>
          <w:b/>
          <w:strike/>
          <w:color w:val="FF0000"/>
        </w:rPr>
        <w:t>Kary umowne</w:t>
      </w:r>
    </w:p>
    <w:p w:rsidR="00044351" w:rsidRPr="00E81E63" w:rsidRDefault="00044351" w:rsidP="00DB56B3">
      <w:pPr>
        <w:jc w:val="both"/>
        <w:rPr>
          <w:strike/>
          <w:color w:val="FF0000"/>
        </w:rPr>
      </w:pPr>
    </w:p>
    <w:p w:rsidR="00044351" w:rsidRPr="00E81E63" w:rsidRDefault="00044351" w:rsidP="00ED0B3F">
      <w:pPr>
        <w:pStyle w:val="Akapitzlist"/>
        <w:numPr>
          <w:ilvl w:val="0"/>
          <w:numId w:val="29"/>
        </w:numPr>
        <w:jc w:val="both"/>
        <w:rPr>
          <w:strike/>
          <w:color w:val="FF0000"/>
        </w:rPr>
      </w:pPr>
      <w:r w:rsidRPr="00E81E63">
        <w:rPr>
          <w:strike/>
          <w:color w:val="FF0000"/>
        </w:rPr>
        <w:t>Jeśli prace opisane w danym etapie Harmonogra</w:t>
      </w:r>
      <w:r w:rsidR="003F570F" w:rsidRPr="00E81E63">
        <w:rPr>
          <w:strike/>
          <w:color w:val="FF0000"/>
        </w:rPr>
        <w:t>mu, o którym mowa w § 3 ust. 1 U</w:t>
      </w:r>
      <w:r w:rsidRPr="00E81E63">
        <w:rPr>
          <w:strike/>
          <w:color w:val="FF0000"/>
        </w:rPr>
        <w:t>mowy, zostaną przedstawione przez Wykonawcę do odbioru po terminie realizacji określonym w Harmonogramie  z przyczyn leżących po stronie Wykonawcy, Zamawiający naliczy Wykonawcy karę umowną w wysokości 0,1% wartości umowy netto za każdy rozpoczęty dzień roboczy opóźnienia.</w:t>
      </w:r>
    </w:p>
    <w:p w:rsidR="00044351" w:rsidRPr="00E81E63" w:rsidRDefault="00044351" w:rsidP="00ED0B3F">
      <w:pPr>
        <w:pStyle w:val="Akapitzlist"/>
        <w:numPr>
          <w:ilvl w:val="0"/>
          <w:numId w:val="29"/>
        </w:numPr>
        <w:jc w:val="both"/>
        <w:rPr>
          <w:strike/>
          <w:color w:val="FF0000"/>
        </w:rPr>
      </w:pPr>
      <w:r w:rsidRPr="00E81E63">
        <w:rPr>
          <w:strike/>
          <w:color w:val="FF0000"/>
        </w:rPr>
        <w:t>W wypadku niedotrzymania z przyczyn leżących po stronie Wykonawcy uzgodnionego terminu do ponownego przedstawienia Zamawiającemu produktu etapu wolnego od uchybień, Zamawiający naliczy Wykonawcy karę um</w:t>
      </w:r>
      <w:r w:rsidR="003F570F" w:rsidRPr="00E81E63">
        <w:rPr>
          <w:strike/>
          <w:color w:val="FF0000"/>
        </w:rPr>
        <w:t>owną w wysokości 0,2% wartości U</w:t>
      </w:r>
      <w:r w:rsidRPr="00E81E63">
        <w:rPr>
          <w:strike/>
          <w:color w:val="FF0000"/>
        </w:rPr>
        <w:t xml:space="preserve">mowy netto za każdy dzień roboczy takiego opóźnienia. </w:t>
      </w:r>
    </w:p>
    <w:p w:rsidR="00044351" w:rsidRPr="00E81E63" w:rsidRDefault="00044351" w:rsidP="00ED0B3F">
      <w:pPr>
        <w:pStyle w:val="Akapitzlist"/>
        <w:numPr>
          <w:ilvl w:val="0"/>
          <w:numId w:val="29"/>
        </w:numPr>
        <w:jc w:val="both"/>
        <w:rPr>
          <w:strike/>
          <w:color w:val="FF0000"/>
        </w:rPr>
      </w:pPr>
      <w:r w:rsidRPr="00E81E63">
        <w:rPr>
          <w:strike/>
          <w:color w:val="FF0000"/>
        </w:rPr>
        <w:t>Kary umowne, o których mowa w ust. 1 i ust. 2 będą potrącane w pierwszej kolejności z  wynagrodzenia Wykonawcy lub z zabez</w:t>
      </w:r>
      <w:r w:rsidR="003F570F" w:rsidRPr="00E81E63">
        <w:rPr>
          <w:strike/>
          <w:color w:val="FF0000"/>
        </w:rPr>
        <w:t>pieczenia należytego wykonania U</w:t>
      </w:r>
      <w:r w:rsidRPr="00E81E63">
        <w:rPr>
          <w:strike/>
          <w:color w:val="FF0000"/>
        </w:rPr>
        <w:t>mowy.</w:t>
      </w:r>
    </w:p>
    <w:p w:rsidR="00044351" w:rsidRPr="00E81E63" w:rsidRDefault="00044351" w:rsidP="00ED0B3F">
      <w:pPr>
        <w:pStyle w:val="Akapitzlist"/>
        <w:numPr>
          <w:ilvl w:val="0"/>
          <w:numId w:val="29"/>
        </w:numPr>
        <w:jc w:val="both"/>
        <w:rPr>
          <w:strike/>
          <w:color w:val="FF0000"/>
        </w:rPr>
      </w:pPr>
      <w:r w:rsidRPr="00E81E63">
        <w:rPr>
          <w:strike/>
          <w:color w:val="FF0000"/>
        </w:rPr>
        <w:t xml:space="preserve">W razie odstąpienia przez Zamawiającego od niniejszej Umowy na podstawie jej postanowień z winy Wykonawcy, kary umowne, o których mowa w ust. 1 – 2 należne za opóźnienie do dnia odstąpienia będą należne Zamawiającemu, jako kary </w:t>
      </w:r>
      <w:r w:rsidR="003F570F" w:rsidRPr="00E81E63">
        <w:rPr>
          <w:strike/>
          <w:color w:val="FF0000"/>
        </w:rPr>
        <w:t>umowne z tytułu odstąpienia od U</w:t>
      </w:r>
      <w:r w:rsidRPr="00E81E63">
        <w:rPr>
          <w:strike/>
          <w:color w:val="FF0000"/>
        </w:rPr>
        <w:t xml:space="preserve">mowy przez Zamawiającego z przyczyn leżących po stronie Wykonawcy. </w:t>
      </w:r>
    </w:p>
    <w:p w:rsidR="00044351" w:rsidRPr="00E81E63" w:rsidRDefault="00044351" w:rsidP="00ED0B3F">
      <w:pPr>
        <w:pStyle w:val="Akapitzlist"/>
        <w:numPr>
          <w:ilvl w:val="0"/>
          <w:numId w:val="29"/>
        </w:numPr>
        <w:jc w:val="both"/>
        <w:rPr>
          <w:strike/>
          <w:color w:val="FF0000"/>
        </w:rPr>
      </w:pPr>
      <w:r w:rsidRPr="00E81E63">
        <w:rPr>
          <w:strike/>
          <w:color w:val="FF0000"/>
        </w:rPr>
        <w:t>Wykonawca ponosi odpowiedzialność za opóźnienie w wykonywaniu zobowiązań czasu naprawy,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w:t>
      </w:r>
    </w:p>
    <w:p w:rsidR="00044351" w:rsidRPr="00E81E63" w:rsidRDefault="00044351" w:rsidP="00ED0B3F">
      <w:pPr>
        <w:pStyle w:val="Akapitzlist"/>
        <w:numPr>
          <w:ilvl w:val="0"/>
          <w:numId w:val="30"/>
        </w:numPr>
        <w:jc w:val="both"/>
        <w:rPr>
          <w:strike/>
          <w:color w:val="FF0000"/>
        </w:rPr>
      </w:pPr>
      <w:r w:rsidRPr="00E81E63">
        <w:rPr>
          <w:strike/>
          <w:color w:val="FF0000"/>
        </w:rPr>
        <w:t>Zamawiający naliczy Wykonawcy kary umowne za niedochowanie zgodnie z OPZ czasu naprawy błędu krytycznego w wysokości  700 PLN za każdą rozpoczętą godzinę opóźnienia.</w:t>
      </w:r>
    </w:p>
    <w:p w:rsidR="00044351" w:rsidRPr="00E81E63" w:rsidRDefault="00044351" w:rsidP="00ED0B3F">
      <w:pPr>
        <w:pStyle w:val="Akapitzlist"/>
        <w:numPr>
          <w:ilvl w:val="0"/>
          <w:numId w:val="30"/>
        </w:numPr>
        <w:jc w:val="both"/>
        <w:rPr>
          <w:strike/>
          <w:color w:val="FF0000"/>
        </w:rPr>
      </w:pPr>
      <w:r w:rsidRPr="00E81E63">
        <w:rPr>
          <w:strike/>
          <w:color w:val="FF0000"/>
        </w:rPr>
        <w:t>Zamawiający naliczy Wykonawcy kary umowne za niedochowanie zgodnie z OPZ  poziomu dostępności. W przypadku dostępności poniżej 99% w wysokości 3000 PLN za każdy rozpoczęty punkt procentowy obniżenia dostępności.</w:t>
      </w:r>
    </w:p>
    <w:p w:rsidR="00044351" w:rsidRPr="00E81E63" w:rsidRDefault="00044351" w:rsidP="00ED0B3F">
      <w:pPr>
        <w:pStyle w:val="Akapitzlist"/>
        <w:numPr>
          <w:ilvl w:val="0"/>
          <w:numId w:val="29"/>
        </w:numPr>
        <w:jc w:val="both"/>
        <w:rPr>
          <w:strike/>
          <w:color w:val="FF0000"/>
        </w:rPr>
      </w:pPr>
      <w:r w:rsidRPr="00E81E63">
        <w:rPr>
          <w:strike/>
          <w:color w:val="FF0000"/>
        </w:rPr>
        <w:t>Zamawiający naliczy Wykonawcy kary umowne w przypadku naruszenia zasad ochrony lub w przypadku naruszenia zasad przetwarzania danych osobowych – w wysokości 1000 PLN za każdy przypadek naruszenia.</w:t>
      </w:r>
    </w:p>
    <w:p w:rsidR="00044351" w:rsidRPr="00E81E63" w:rsidRDefault="00044351" w:rsidP="00ED0B3F">
      <w:pPr>
        <w:pStyle w:val="Akapitzlist"/>
        <w:numPr>
          <w:ilvl w:val="0"/>
          <w:numId w:val="29"/>
        </w:numPr>
        <w:jc w:val="both"/>
        <w:rPr>
          <w:strike/>
          <w:color w:val="FF0000"/>
        </w:rPr>
      </w:pPr>
      <w:r w:rsidRPr="00E81E63">
        <w:rPr>
          <w:strike/>
          <w:color w:val="FF0000"/>
        </w:rPr>
        <w:lastRenderedPageBreak/>
        <w:t>Zamawiający naliczy Wykonawcy kary umowne w przypadku naruszenia zasady poufności wyrażonej w §   12 ust. 1 Umowy – w wysokości 0,3% wartości umowy netto za każdy przypadek naruszenia. Kara ta nie łączy się z innymi karami określonymi w niniejszej umowie.</w:t>
      </w:r>
    </w:p>
    <w:p w:rsidR="00044351" w:rsidRPr="00E81E63" w:rsidRDefault="00044351" w:rsidP="00ED0B3F">
      <w:pPr>
        <w:pStyle w:val="Akapitzlist"/>
        <w:numPr>
          <w:ilvl w:val="0"/>
          <w:numId w:val="29"/>
        </w:numPr>
        <w:jc w:val="both"/>
        <w:rPr>
          <w:strike/>
          <w:color w:val="FF0000"/>
        </w:rPr>
      </w:pPr>
      <w:r w:rsidRPr="00E81E63">
        <w:rPr>
          <w:strike/>
          <w:color w:val="FF0000"/>
        </w:rPr>
        <w:t>Zamawiający naliczy Wykonawcy karę umowną w wysokości 20% wartości umowy netto w przypadku odstąpienia od Umowy z powodu okoliczności leżących po stronie Wykonawcy.</w:t>
      </w:r>
    </w:p>
    <w:p w:rsidR="00044351" w:rsidRPr="00E81E63" w:rsidRDefault="00044351" w:rsidP="00ED0B3F">
      <w:pPr>
        <w:pStyle w:val="Akapitzlist"/>
        <w:numPr>
          <w:ilvl w:val="0"/>
          <w:numId w:val="29"/>
        </w:numPr>
        <w:jc w:val="both"/>
        <w:rPr>
          <w:strike/>
          <w:color w:val="FF0000"/>
        </w:rPr>
      </w:pPr>
      <w:r w:rsidRPr="00E81E63">
        <w:rPr>
          <w:strike/>
          <w:color w:val="FF0000"/>
        </w:rPr>
        <w:t xml:space="preserve">Łączna kwota kar umownych naliczonych przez Zamawiającego na podstawie ust. 1, 2, 5, 6, 8 niniejszego paragrafu nie może przekroczyć 35% łącznego wynagrodzenia netto przysługującego Wykonawcy na podstawie niniejszej Umowy. </w:t>
      </w:r>
    </w:p>
    <w:p w:rsidR="00044351" w:rsidRPr="00E81E63" w:rsidRDefault="00044351" w:rsidP="00ED0B3F">
      <w:pPr>
        <w:pStyle w:val="Akapitzlist"/>
        <w:numPr>
          <w:ilvl w:val="0"/>
          <w:numId w:val="29"/>
        </w:numPr>
        <w:jc w:val="both"/>
        <w:rPr>
          <w:strike/>
          <w:color w:val="FF0000"/>
        </w:rPr>
      </w:pPr>
      <w:r w:rsidRPr="00E81E63">
        <w:rPr>
          <w:strike/>
          <w:color w:val="FF0000"/>
        </w:rPr>
        <w:t>Zamawiający zastrzega sobie prawo dochodzenia odszkodowania przekraczającego wysokość kar umownych, określonych w niniejszym paragrafie, do wysokości rzeczywiście poniesionej szkody na zasadach wynikających z Kodeksu Cywilnego.</w:t>
      </w:r>
    </w:p>
    <w:p w:rsidR="00044351" w:rsidRPr="00E81E63" w:rsidRDefault="00044351" w:rsidP="00DB56B3">
      <w:pPr>
        <w:jc w:val="both"/>
        <w:rPr>
          <w:strike/>
          <w:color w:val="FF0000"/>
        </w:rPr>
      </w:pPr>
    </w:p>
    <w:p w:rsidR="008B45C9" w:rsidRPr="00E81E63" w:rsidRDefault="008B45C9" w:rsidP="00DB56B3">
      <w:pPr>
        <w:jc w:val="center"/>
        <w:rPr>
          <w:b/>
          <w:strike/>
          <w:color w:val="FF0000"/>
        </w:rPr>
      </w:pPr>
      <w:r w:rsidRPr="00E81E63">
        <w:rPr>
          <w:b/>
          <w:strike/>
          <w:color w:val="FF0000"/>
        </w:rPr>
        <w:t>§ 11</w:t>
      </w:r>
    </w:p>
    <w:p w:rsidR="008B45C9" w:rsidRPr="00E81E63" w:rsidRDefault="008B45C9" w:rsidP="00DB56B3">
      <w:pPr>
        <w:jc w:val="center"/>
        <w:rPr>
          <w:b/>
          <w:strike/>
          <w:color w:val="FF0000"/>
        </w:rPr>
      </w:pPr>
      <w:r w:rsidRPr="00E81E63">
        <w:rPr>
          <w:b/>
          <w:strike/>
          <w:color w:val="FF0000"/>
        </w:rPr>
        <w:t>Osoby do kontaktów</w:t>
      </w:r>
    </w:p>
    <w:p w:rsidR="008B45C9" w:rsidRPr="00E81E63" w:rsidRDefault="008B45C9" w:rsidP="00DB56B3">
      <w:pPr>
        <w:jc w:val="both"/>
        <w:rPr>
          <w:strike/>
          <w:color w:val="FF0000"/>
        </w:rPr>
      </w:pPr>
    </w:p>
    <w:p w:rsidR="008B45C9" w:rsidRPr="00E81E63" w:rsidRDefault="008B45C9" w:rsidP="00ED0B3F">
      <w:pPr>
        <w:pStyle w:val="Akapitzlist"/>
        <w:numPr>
          <w:ilvl w:val="0"/>
          <w:numId w:val="31"/>
        </w:numPr>
        <w:jc w:val="both"/>
        <w:rPr>
          <w:strike/>
          <w:color w:val="FF0000"/>
        </w:rPr>
      </w:pPr>
      <w:r w:rsidRPr="00E81E63">
        <w:rPr>
          <w:strike/>
          <w:color w:val="FF0000"/>
        </w:rPr>
        <w:t xml:space="preserve">Ze strony Zamawiającego osobami do kontaktów i odpowiedzialnymi za realizację Umowy, w tym podpisywanie Protokołów są: </w:t>
      </w:r>
    </w:p>
    <w:p w:rsidR="008B45C9" w:rsidRPr="00E81E63" w:rsidRDefault="008B45C9" w:rsidP="00ED0B3F">
      <w:pPr>
        <w:pStyle w:val="Akapitzlist"/>
        <w:numPr>
          <w:ilvl w:val="0"/>
          <w:numId w:val="32"/>
        </w:numPr>
        <w:jc w:val="both"/>
        <w:rPr>
          <w:strike/>
          <w:color w:val="FF0000"/>
          <w:lang w:val="en-US"/>
        </w:rPr>
      </w:pPr>
      <w:r w:rsidRPr="00E81E63">
        <w:rPr>
          <w:strike/>
          <w:color w:val="FF0000"/>
          <w:lang w:val="en-US"/>
        </w:rPr>
        <w:t>…………………………email……………………</w:t>
      </w:r>
      <w:proofErr w:type="spellStart"/>
      <w:r w:rsidRPr="00E81E63">
        <w:rPr>
          <w:strike/>
          <w:color w:val="FF0000"/>
          <w:lang w:val="en-US"/>
        </w:rPr>
        <w:t>tel</w:t>
      </w:r>
      <w:proofErr w:type="spellEnd"/>
      <w:r w:rsidRPr="00E81E63">
        <w:rPr>
          <w:strike/>
          <w:color w:val="FF0000"/>
          <w:lang w:val="en-US"/>
        </w:rPr>
        <w:t>……….,</w:t>
      </w:r>
    </w:p>
    <w:p w:rsidR="008B45C9" w:rsidRPr="00E81E63" w:rsidRDefault="008B45C9" w:rsidP="00ED0B3F">
      <w:pPr>
        <w:pStyle w:val="Akapitzlist"/>
        <w:numPr>
          <w:ilvl w:val="0"/>
          <w:numId w:val="32"/>
        </w:numPr>
        <w:jc w:val="both"/>
        <w:rPr>
          <w:strike/>
          <w:color w:val="FF0000"/>
          <w:lang w:val="en-US"/>
        </w:rPr>
      </w:pPr>
      <w:r w:rsidRPr="00E81E63">
        <w:rPr>
          <w:strike/>
          <w:color w:val="FF0000"/>
          <w:lang w:val="en-US"/>
        </w:rPr>
        <w:t>…………………………email……………………</w:t>
      </w:r>
      <w:proofErr w:type="spellStart"/>
      <w:r w:rsidRPr="00E81E63">
        <w:rPr>
          <w:strike/>
          <w:color w:val="FF0000"/>
          <w:lang w:val="en-US"/>
        </w:rPr>
        <w:t>tel</w:t>
      </w:r>
      <w:proofErr w:type="spellEnd"/>
      <w:r w:rsidRPr="00E81E63">
        <w:rPr>
          <w:strike/>
          <w:color w:val="FF0000"/>
          <w:lang w:val="en-US"/>
        </w:rPr>
        <w:t>……….,</w:t>
      </w:r>
    </w:p>
    <w:p w:rsidR="008B45C9" w:rsidRPr="00E81E63" w:rsidRDefault="008B45C9" w:rsidP="00ED0B3F">
      <w:pPr>
        <w:pStyle w:val="Akapitzlist"/>
        <w:numPr>
          <w:ilvl w:val="0"/>
          <w:numId w:val="32"/>
        </w:numPr>
        <w:jc w:val="both"/>
        <w:rPr>
          <w:strike/>
          <w:color w:val="FF0000"/>
          <w:lang w:val="en-US"/>
        </w:rPr>
      </w:pPr>
      <w:r w:rsidRPr="00E81E63">
        <w:rPr>
          <w:strike/>
          <w:color w:val="FF0000"/>
          <w:lang w:val="en-US"/>
        </w:rPr>
        <w:t>…………………………email……………………</w:t>
      </w:r>
      <w:proofErr w:type="spellStart"/>
      <w:r w:rsidRPr="00E81E63">
        <w:rPr>
          <w:strike/>
          <w:color w:val="FF0000"/>
          <w:lang w:val="en-US"/>
        </w:rPr>
        <w:t>tel</w:t>
      </w:r>
      <w:proofErr w:type="spellEnd"/>
      <w:r w:rsidRPr="00E81E63">
        <w:rPr>
          <w:strike/>
          <w:color w:val="FF0000"/>
          <w:lang w:val="en-US"/>
        </w:rPr>
        <w:t>……….,</w:t>
      </w:r>
    </w:p>
    <w:p w:rsidR="008B45C9" w:rsidRPr="00E81E63" w:rsidRDefault="008B45C9" w:rsidP="00ED0B3F">
      <w:pPr>
        <w:pStyle w:val="Akapitzlist"/>
        <w:numPr>
          <w:ilvl w:val="0"/>
          <w:numId w:val="32"/>
        </w:numPr>
        <w:jc w:val="both"/>
        <w:rPr>
          <w:strike/>
          <w:color w:val="FF0000"/>
          <w:lang w:val="en-US"/>
        </w:rPr>
      </w:pPr>
      <w:r w:rsidRPr="00E81E63">
        <w:rPr>
          <w:strike/>
          <w:color w:val="FF0000"/>
        </w:rPr>
        <w:t>…………………………email……………………</w:t>
      </w:r>
      <w:proofErr w:type="spellStart"/>
      <w:r w:rsidRPr="00E81E63">
        <w:rPr>
          <w:strike/>
          <w:color w:val="FF0000"/>
        </w:rPr>
        <w:t>tel</w:t>
      </w:r>
      <w:proofErr w:type="spellEnd"/>
      <w:r w:rsidRPr="00E81E63">
        <w:rPr>
          <w:strike/>
          <w:color w:val="FF0000"/>
        </w:rPr>
        <w:t>………..</w:t>
      </w:r>
    </w:p>
    <w:p w:rsidR="008B45C9" w:rsidRPr="00E81E63" w:rsidRDefault="008B45C9" w:rsidP="00ED0B3F">
      <w:pPr>
        <w:pStyle w:val="Akapitzlist"/>
        <w:numPr>
          <w:ilvl w:val="0"/>
          <w:numId w:val="31"/>
        </w:numPr>
        <w:jc w:val="both"/>
        <w:rPr>
          <w:strike/>
          <w:color w:val="FF0000"/>
        </w:rPr>
      </w:pPr>
      <w:r w:rsidRPr="00E81E63">
        <w:rPr>
          <w:strike/>
          <w:color w:val="FF0000"/>
        </w:rPr>
        <w:t>Ze strony Wykonawcy osobami do kontaktów i odpowiedzialnymi za realizację Umowy, w tym podpisywanie Protokołów są:</w:t>
      </w:r>
    </w:p>
    <w:p w:rsidR="008B45C9" w:rsidRPr="00E81E63" w:rsidRDefault="008B45C9" w:rsidP="00ED0B3F">
      <w:pPr>
        <w:pStyle w:val="Akapitzlist"/>
        <w:numPr>
          <w:ilvl w:val="0"/>
          <w:numId w:val="33"/>
        </w:numPr>
        <w:jc w:val="both"/>
        <w:rPr>
          <w:strike/>
          <w:color w:val="FF0000"/>
        </w:rPr>
      </w:pPr>
      <w:r w:rsidRPr="00E81E63">
        <w:rPr>
          <w:strike/>
          <w:color w:val="FF0000"/>
        </w:rPr>
        <w:t>…………………………email……………………</w:t>
      </w:r>
      <w:proofErr w:type="spellStart"/>
      <w:r w:rsidRPr="00E81E63">
        <w:rPr>
          <w:strike/>
          <w:color w:val="FF0000"/>
        </w:rPr>
        <w:t>tel</w:t>
      </w:r>
      <w:proofErr w:type="spellEnd"/>
      <w:r w:rsidRPr="00E81E63">
        <w:rPr>
          <w:strike/>
          <w:color w:val="FF0000"/>
        </w:rPr>
        <w:t>……….,</w:t>
      </w:r>
    </w:p>
    <w:p w:rsidR="008B45C9" w:rsidRPr="00E81E63" w:rsidRDefault="008B45C9" w:rsidP="00ED0B3F">
      <w:pPr>
        <w:pStyle w:val="Akapitzlist"/>
        <w:numPr>
          <w:ilvl w:val="0"/>
          <w:numId w:val="33"/>
        </w:numPr>
        <w:jc w:val="both"/>
        <w:rPr>
          <w:strike/>
          <w:color w:val="FF0000"/>
        </w:rPr>
      </w:pPr>
      <w:r w:rsidRPr="00E81E63">
        <w:rPr>
          <w:strike/>
          <w:color w:val="FF0000"/>
        </w:rPr>
        <w:t>…………………………email……………………</w:t>
      </w:r>
      <w:proofErr w:type="spellStart"/>
      <w:r w:rsidRPr="00E81E63">
        <w:rPr>
          <w:strike/>
          <w:color w:val="FF0000"/>
        </w:rPr>
        <w:t>tel</w:t>
      </w:r>
      <w:proofErr w:type="spellEnd"/>
      <w:r w:rsidRPr="00E81E63">
        <w:rPr>
          <w:strike/>
          <w:color w:val="FF0000"/>
        </w:rPr>
        <w:t>……….,</w:t>
      </w:r>
    </w:p>
    <w:p w:rsidR="008B45C9" w:rsidRPr="00E81E63" w:rsidRDefault="008B45C9" w:rsidP="00ED0B3F">
      <w:pPr>
        <w:pStyle w:val="Akapitzlist"/>
        <w:numPr>
          <w:ilvl w:val="0"/>
          <w:numId w:val="33"/>
        </w:numPr>
        <w:jc w:val="both"/>
        <w:rPr>
          <w:strike/>
          <w:color w:val="FF0000"/>
        </w:rPr>
      </w:pPr>
      <w:r w:rsidRPr="00E81E63">
        <w:rPr>
          <w:strike/>
          <w:color w:val="FF0000"/>
        </w:rPr>
        <w:t>…………………………email……………………</w:t>
      </w:r>
      <w:proofErr w:type="spellStart"/>
      <w:r w:rsidRPr="00E81E63">
        <w:rPr>
          <w:strike/>
          <w:color w:val="FF0000"/>
        </w:rPr>
        <w:t>tel</w:t>
      </w:r>
      <w:proofErr w:type="spellEnd"/>
      <w:r w:rsidRPr="00E81E63">
        <w:rPr>
          <w:strike/>
          <w:color w:val="FF0000"/>
        </w:rPr>
        <w:t>……….,</w:t>
      </w:r>
    </w:p>
    <w:p w:rsidR="008B45C9" w:rsidRPr="00E81E63" w:rsidRDefault="008B45C9" w:rsidP="00ED0B3F">
      <w:pPr>
        <w:pStyle w:val="Akapitzlist"/>
        <w:numPr>
          <w:ilvl w:val="0"/>
          <w:numId w:val="33"/>
        </w:numPr>
        <w:jc w:val="both"/>
        <w:rPr>
          <w:strike/>
          <w:color w:val="FF0000"/>
        </w:rPr>
      </w:pPr>
      <w:r w:rsidRPr="00E81E63">
        <w:rPr>
          <w:strike/>
          <w:color w:val="FF0000"/>
        </w:rPr>
        <w:t>…………………………email……………………</w:t>
      </w:r>
      <w:proofErr w:type="spellStart"/>
      <w:r w:rsidRPr="00E81E63">
        <w:rPr>
          <w:strike/>
          <w:color w:val="FF0000"/>
        </w:rPr>
        <w:t>tel</w:t>
      </w:r>
      <w:proofErr w:type="spellEnd"/>
      <w:r w:rsidRPr="00E81E63">
        <w:rPr>
          <w:strike/>
          <w:color w:val="FF0000"/>
        </w:rPr>
        <w:t>………..</w:t>
      </w:r>
    </w:p>
    <w:p w:rsidR="008B45C9" w:rsidRPr="00E81E63" w:rsidRDefault="008B45C9" w:rsidP="00ED0B3F">
      <w:pPr>
        <w:pStyle w:val="Akapitzlist"/>
        <w:numPr>
          <w:ilvl w:val="0"/>
          <w:numId w:val="31"/>
        </w:numPr>
        <w:jc w:val="both"/>
        <w:rPr>
          <w:strike/>
          <w:color w:val="FF0000"/>
        </w:rPr>
      </w:pPr>
      <w:r w:rsidRPr="00E81E63">
        <w:rPr>
          <w:strike/>
          <w:color w:val="FF0000"/>
        </w:rPr>
        <w:t>Wyznaczenie innych osób do kontaktów niż wymienione w ust. 1. i 2. wymaga niezwłocznego powiadomienia drugiej Strony o ich zmianie. Powiadomienie musi mieć formę pisemną. Do czasu zawiadomienia, o którym mowa w zdaniach poprzedzających, wszelkie wiadomości skutecznie doręczane na adres dotychczasowych osób do kontaktów uważa się za skutecznie doręczone.</w:t>
      </w:r>
    </w:p>
    <w:p w:rsidR="00044351" w:rsidRPr="00E81E63" w:rsidRDefault="008B45C9" w:rsidP="00ED0B3F">
      <w:pPr>
        <w:pStyle w:val="Akapitzlist"/>
        <w:numPr>
          <w:ilvl w:val="0"/>
          <w:numId w:val="31"/>
        </w:numPr>
        <w:jc w:val="both"/>
        <w:rPr>
          <w:strike/>
          <w:color w:val="FF0000"/>
        </w:rPr>
      </w:pPr>
      <w:r w:rsidRPr="00E81E63">
        <w:rPr>
          <w:strike/>
          <w:color w:val="FF0000"/>
        </w:rPr>
        <w:t>Zmiana osób do kontaktów nie wymaga zmiany Umowy.</w:t>
      </w:r>
    </w:p>
    <w:p w:rsidR="008B45C9" w:rsidRPr="00E81E63" w:rsidRDefault="008B45C9" w:rsidP="00DB56B3">
      <w:pPr>
        <w:jc w:val="both"/>
        <w:rPr>
          <w:strike/>
          <w:color w:val="FF0000"/>
        </w:rPr>
      </w:pPr>
    </w:p>
    <w:p w:rsidR="00ED0B3F" w:rsidRPr="00E81E63" w:rsidRDefault="00ED0B3F" w:rsidP="00DB56B3">
      <w:pPr>
        <w:jc w:val="both"/>
        <w:rPr>
          <w:strike/>
          <w:color w:val="FF0000"/>
        </w:rPr>
      </w:pPr>
    </w:p>
    <w:p w:rsidR="00ED0B3F" w:rsidRPr="00E81E63" w:rsidRDefault="00ED0B3F" w:rsidP="00DB56B3">
      <w:pPr>
        <w:jc w:val="both"/>
        <w:rPr>
          <w:strike/>
          <w:color w:val="FF0000"/>
        </w:rPr>
      </w:pPr>
    </w:p>
    <w:p w:rsidR="00ED0B3F" w:rsidRPr="00E81E63" w:rsidRDefault="00ED0B3F" w:rsidP="00DB56B3">
      <w:pPr>
        <w:jc w:val="both"/>
        <w:rPr>
          <w:strike/>
          <w:color w:val="FF0000"/>
        </w:rPr>
      </w:pPr>
    </w:p>
    <w:p w:rsidR="008B45C9" w:rsidRPr="00E81E63" w:rsidRDefault="008B45C9" w:rsidP="00DB56B3">
      <w:pPr>
        <w:jc w:val="center"/>
        <w:rPr>
          <w:b/>
          <w:strike/>
          <w:color w:val="FF0000"/>
        </w:rPr>
      </w:pPr>
      <w:r w:rsidRPr="00E81E63">
        <w:rPr>
          <w:b/>
          <w:strike/>
          <w:color w:val="FF0000"/>
        </w:rPr>
        <w:t>§ 12</w:t>
      </w:r>
    </w:p>
    <w:p w:rsidR="008B45C9" w:rsidRPr="00E81E63" w:rsidRDefault="008B45C9" w:rsidP="00DB56B3">
      <w:pPr>
        <w:jc w:val="center"/>
        <w:rPr>
          <w:b/>
          <w:strike/>
          <w:color w:val="FF0000"/>
        </w:rPr>
      </w:pPr>
      <w:r w:rsidRPr="00E81E63">
        <w:rPr>
          <w:b/>
          <w:strike/>
          <w:color w:val="FF0000"/>
        </w:rPr>
        <w:lastRenderedPageBreak/>
        <w:t>Poufność</w:t>
      </w:r>
    </w:p>
    <w:p w:rsidR="008B45C9" w:rsidRPr="00E81E63" w:rsidRDefault="008B45C9" w:rsidP="00DB56B3">
      <w:pPr>
        <w:jc w:val="both"/>
        <w:rPr>
          <w:strike/>
          <w:color w:val="FF0000"/>
        </w:rPr>
      </w:pPr>
    </w:p>
    <w:p w:rsidR="008B45C9" w:rsidRPr="00E81E63" w:rsidRDefault="008B45C9" w:rsidP="00ED0B3F">
      <w:pPr>
        <w:pStyle w:val="Akapitzlist"/>
        <w:numPr>
          <w:ilvl w:val="0"/>
          <w:numId w:val="34"/>
        </w:numPr>
        <w:jc w:val="both"/>
        <w:rPr>
          <w:strike/>
          <w:color w:val="FF0000"/>
        </w:rPr>
      </w:pPr>
      <w:r w:rsidRPr="00E81E63">
        <w:rPr>
          <w:strike/>
          <w:color w:val="FF0000"/>
        </w:rPr>
        <w:t>W czasie wykonywania niniejszej Umowy, a także po jej wykonaniu, rozwiązaniu lub ustaniu z innej przyczyny, Wykonawca zobowiązuje się do zachowania w tajemnicy wszelkich informacji, jakie uzyskał od Zamawiającego w związku z wykonywaniem Umowy dotyczących infrastruktury Zamawiającego oraz aktualnie działającego oprogramowania Zamawiającego oraz do ich nieujawniania, a także do powstrzymania się od przekazywania osobom trzecim jakiejkolwiek doku</w:t>
      </w:r>
      <w:r w:rsidR="003F570F" w:rsidRPr="00E81E63">
        <w:rPr>
          <w:strike/>
          <w:color w:val="FF0000"/>
        </w:rPr>
        <w:t>mentacji związanej z niniejszą U</w:t>
      </w:r>
      <w:r w:rsidRPr="00E81E63">
        <w:rPr>
          <w:strike/>
          <w:color w:val="FF0000"/>
        </w:rPr>
        <w:t>mową, bez względu na nośniki, na jakich została utrwalona.</w:t>
      </w:r>
    </w:p>
    <w:p w:rsidR="008B45C9" w:rsidRPr="00E81E63" w:rsidRDefault="008B45C9" w:rsidP="00ED0B3F">
      <w:pPr>
        <w:pStyle w:val="Akapitzlist"/>
        <w:numPr>
          <w:ilvl w:val="0"/>
          <w:numId w:val="34"/>
        </w:numPr>
        <w:jc w:val="both"/>
        <w:rPr>
          <w:strike/>
          <w:color w:val="FF0000"/>
        </w:rPr>
      </w:pPr>
      <w:r w:rsidRPr="00E81E63">
        <w:rPr>
          <w:strike/>
          <w:color w:val="FF0000"/>
        </w:rPr>
        <w:t>Wykonawca oświadcza, że posiada i zastosuje środki niezbędne w celu zachowania tajemnicy zgodnie z postanowieniami ust. 1.</w:t>
      </w:r>
    </w:p>
    <w:p w:rsidR="008B45C9" w:rsidRPr="00E81E63" w:rsidRDefault="008B45C9" w:rsidP="00ED0B3F">
      <w:pPr>
        <w:pStyle w:val="Akapitzlist"/>
        <w:numPr>
          <w:ilvl w:val="0"/>
          <w:numId w:val="34"/>
        </w:numPr>
        <w:jc w:val="both"/>
        <w:rPr>
          <w:strike/>
          <w:color w:val="FF0000"/>
        </w:rPr>
      </w:pPr>
      <w:r w:rsidRPr="00E81E63">
        <w:rPr>
          <w:strike/>
          <w:color w:val="FF0000"/>
        </w:rPr>
        <w:t>Wykonawca zobowiązuje się do wymagania od swoich pracowników, współpracowników i podwykonawców, przestrzegania obowiązku zachowania tajemnicy w zakresie określonym w ust. 1.</w:t>
      </w:r>
    </w:p>
    <w:p w:rsidR="008B45C9" w:rsidRPr="00E81E63" w:rsidRDefault="008B45C9" w:rsidP="00ED0B3F">
      <w:pPr>
        <w:pStyle w:val="Akapitzlist"/>
        <w:numPr>
          <w:ilvl w:val="0"/>
          <w:numId w:val="34"/>
        </w:numPr>
        <w:jc w:val="both"/>
        <w:rPr>
          <w:strike/>
          <w:color w:val="FF0000"/>
        </w:rPr>
      </w:pPr>
      <w:r w:rsidRPr="00E81E63">
        <w:rPr>
          <w:strike/>
          <w:color w:val="FF0000"/>
        </w:rPr>
        <w:t>Za naruszenie obowiązku zachowania tajemnicy przez osoby, o których mowa w ust. 3, przedsiębiorca odpowiada jak za naruszenie własne bez względu na przyczynę.</w:t>
      </w:r>
    </w:p>
    <w:p w:rsidR="008B45C9" w:rsidRPr="00E81E63" w:rsidRDefault="008B45C9" w:rsidP="00ED0B3F">
      <w:pPr>
        <w:pStyle w:val="Akapitzlist"/>
        <w:numPr>
          <w:ilvl w:val="0"/>
          <w:numId w:val="34"/>
        </w:numPr>
        <w:jc w:val="both"/>
        <w:rPr>
          <w:strike/>
          <w:color w:val="FF0000"/>
        </w:rPr>
      </w:pPr>
      <w:r w:rsidRPr="00E81E63">
        <w:rPr>
          <w:strike/>
          <w:color w:val="FF0000"/>
        </w:rPr>
        <w:t>Obowiązek zachowania poufności, o którym mowa w postanowieniach ustępów poprzedzających, nie dotyczy informacji:</w:t>
      </w:r>
    </w:p>
    <w:p w:rsidR="008B45C9" w:rsidRPr="00E81E63" w:rsidRDefault="008B45C9" w:rsidP="00ED0B3F">
      <w:pPr>
        <w:pStyle w:val="Akapitzlist"/>
        <w:numPr>
          <w:ilvl w:val="0"/>
          <w:numId w:val="35"/>
        </w:numPr>
        <w:jc w:val="both"/>
        <w:rPr>
          <w:strike/>
          <w:color w:val="FF0000"/>
        </w:rPr>
      </w:pPr>
      <w:r w:rsidRPr="00E81E63">
        <w:rPr>
          <w:strike/>
          <w:color w:val="FF0000"/>
        </w:rPr>
        <w:t>publicznie dostępnych;</w:t>
      </w:r>
    </w:p>
    <w:p w:rsidR="008B45C9" w:rsidRPr="00E81E63" w:rsidRDefault="008B45C9" w:rsidP="00ED0B3F">
      <w:pPr>
        <w:pStyle w:val="Akapitzlist"/>
        <w:numPr>
          <w:ilvl w:val="0"/>
          <w:numId w:val="35"/>
        </w:numPr>
        <w:jc w:val="both"/>
        <w:rPr>
          <w:strike/>
          <w:color w:val="FF0000"/>
        </w:rPr>
      </w:pPr>
      <w:r w:rsidRPr="00E81E63">
        <w:rPr>
          <w:strike/>
          <w:color w:val="FF0000"/>
        </w:rPr>
        <w:t>co do których Zamawiający zwolnił Wykonawcę z obowiązku zachowania poufności, z zastrzeżeniem, że zwolnienie takie wymaga dla swej ważności formy pisemnej;</w:t>
      </w:r>
    </w:p>
    <w:p w:rsidR="008B45C9" w:rsidRPr="00E81E63" w:rsidRDefault="008B45C9" w:rsidP="00ED0B3F">
      <w:pPr>
        <w:pStyle w:val="Akapitzlist"/>
        <w:numPr>
          <w:ilvl w:val="0"/>
          <w:numId w:val="35"/>
        </w:numPr>
        <w:jc w:val="both"/>
        <w:rPr>
          <w:strike/>
          <w:color w:val="FF0000"/>
        </w:rPr>
      </w:pPr>
      <w:r w:rsidRPr="00E81E63">
        <w:rPr>
          <w:strike/>
          <w:color w:val="FF0000"/>
        </w:rPr>
        <w:t>do których ujawnienia na podstawie powszechnie obowiązujących przepisów prawa Wykonawca został zobowiązany prawomocnym orzeczeniem sądu lub prawomocną decyzją innego organu władzy publicznej.</w:t>
      </w:r>
    </w:p>
    <w:p w:rsidR="008B45C9" w:rsidRPr="00E81E63" w:rsidRDefault="008B45C9" w:rsidP="00DB56B3">
      <w:pPr>
        <w:jc w:val="both"/>
        <w:rPr>
          <w:strike/>
          <w:color w:val="FF0000"/>
        </w:rPr>
      </w:pPr>
    </w:p>
    <w:p w:rsidR="008B45C9" w:rsidRPr="00E81E63" w:rsidRDefault="008B45C9" w:rsidP="00DB56B3">
      <w:pPr>
        <w:jc w:val="center"/>
        <w:rPr>
          <w:b/>
          <w:strike/>
          <w:color w:val="FF0000"/>
        </w:rPr>
      </w:pPr>
      <w:r w:rsidRPr="00E81E63">
        <w:rPr>
          <w:b/>
          <w:strike/>
          <w:color w:val="FF0000"/>
        </w:rPr>
        <w:t>§ 13</w:t>
      </w:r>
    </w:p>
    <w:p w:rsidR="008B45C9" w:rsidRPr="00E81E63" w:rsidRDefault="008B45C9" w:rsidP="00DB56B3">
      <w:pPr>
        <w:jc w:val="center"/>
        <w:rPr>
          <w:b/>
          <w:strike/>
          <w:color w:val="FF0000"/>
        </w:rPr>
      </w:pPr>
      <w:r w:rsidRPr="00E81E63">
        <w:rPr>
          <w:b/>
          <w:strike/>
          <w:color w:val="FF0000"/>
        </w:rPr>
        <w:t>Odstąpienie od Umowy</w:t>
      </w:r>
    </w:p>
    <w:p w:rsidR="008B45C9" w:rsidRPr="00E81E63" w:rsidRDefault="008B45C9" w:rsidP="00DB56B3">
      <w:pPr>
        <w:jc w:val="both"/>
        <w:rPr>
          <w:strike/>
          <w:color w:val="FF0000"/>
        </w:rPr>
      </w:pPr>
    </w:p>
    <w:p w:rsidR="008B45C9" w:rsidRPr="00E81E63" w:rsidRDefault="008B45C9" w:rsidP="00ED0B3F">
      <w:pPr>
        <w:pStyle w:val="Akapitzlist"/>
        <w:numPr>
          <w:ilvl w:val="0"/>
          <w:numId w:val="36"/>
        </w:numPr>
        <w:jc w:val="both"/>
        <w:rPr>
          <w:strike/>
          <w:color w:val="FF0000"/>
        </w:rPr>
      </w:pPr>
      <w:r w:rsidRPr="00E81E63">
        <w:rPr>
          <w:strike/>
          <w:color w:val="FF0000"/>
        </w:rPr>
        <w:t xml:space="preserve">Zamawiający jest uprawniony do odstąpienia od niniejszej Umowy w terminie 30 dni od dowiedzenia się przez Zamawiającego o wystąpieniu następujących okoliczności: </w:t>
      </w:r>
    </w:p>
    <w:p w:rsidR="008B45C9" w:rsidRPr="00E81E63" w:rsidRDefault="008B45C9" w:rsidP="00ED0B3F">
      <w:pPr>
        <w:pStyle w:val="Akapitzlist"/>
        <w:numPr>
          <w:ilvl w:val="0"/>
          <w:numId w:val="37"/>
        </w:numPr>
        <w:jc w:val="both"/>
        <w:rPr>
          <w:strike/>
          <w:color w:val="FF0000"/>
        </w:rPr>
      </w:pPr>
      <w:r w:rsidRPr="00E81E63">
        <w:rPr>
          <w:strike/>
          <w:color w:val="FF0000"/>
        </w:rPr>
        <w:t>Wykonawca przekroczy termin wykonania etapu III Umowy o ponad 30 dni roboczych; lub</w:t>
      </w:r>
    </w:p>
    <w:p w:rsidR="008B45C9" w:rsidRPr="00E81E63" w:rsidRDefault="008B45C9" w:rsidP="00ED0B3F">
      <w:pPr>
        <w:pStyle w:val="Akapitzlist"/>
        <w:numPr>
          <w:ilvl w:val="0"/>
          <w:numId w:val="37"/>
        </w:numPr>
        <w:jc w:val="both"/>
        <w:rPr>
          <w:strike/>
          <w:color w:val="FF0000"/>
        </w:rPr>
      </w:pPr>
      <w:r w:rsidRPr="00E81E63">
        <w:rPr>
          <w:strike/>
          <w:color w:val="FF0000"/>
        </w:rPr>
        <w:t>Wykonawca przekroczy termin przedstawienia produktów etapu do odbioru o 15 dni roboczych – termin na odstąpienie wynosi do 15 dni roboczych od upływu wskazanego terminu przekroczenia; lub</w:t>
      </w:r>
    </w:p>
    <w:p w:rsidR="008B45C9" w:rsidRPr="00E81E63" w:rsidRDefault="008B45C9" w:rsidP="00ED0B3F">
      <w:pPr>
        <w:pStyle w:val="Akapitzlist"/>
        <w:numPr>
          <w:ilvl w:val="0"/>
          <w:numId w:val="37"/>
        </w:numPr>
        <w:jc w:val="both"/>
        <w:rPr>
          <w:strike/>
          <w:color w:val="FF0000"/>
        </w:rPr>
      </w:pPr>
      <w:r w:rsidRPr="00E81E63">
        <w:rPr>
          <w:strike/>
          <w:color w:val="FF0000"/>
        </w:rPr>
        <w:t>Wykonawca przekroczy termin ponownego przedstawienia do odbioru produktów etapu po zgłoszeniu uchybień przez Zamawiającego o 15 dni roboczych – termin na odstąpienie wynosi do 15 dni roboczych od upływu wskazanego terminu przekroczenia; lub</w:t>
      </w:r>
    </w:p>
    <w:p w:rsidR="008B45C9" w:rsidRPr="00E81E63" w:rsidRDefault="008B45C9" w:rsidP="00ED0B3F">
      <w:pPr>
        <w:pStyle w:val="Akapitzlist"/>
        <w:numPr>
          <w:ilvl w:val="0"/>
          <w:numId w:val="37"/>
        </w:numPr>
        <w:jc w:val="both"/>
        <w:rPr>
          <w:strike/>
          <w:color w:val="FF0000"/>
        </w:rPr>
      </w:pPr>
      <w:r w:rsidRPr="00E81E63">
        <w:rPr>
          <w:strike/>
          <w:color w:val="FF0000"/>
        </w:rPr>
        <w:t xml:space="preserve">Przedmiot Umowy ponownie przedstawiony do odbioru po uprzednim zgłoszeniu uchybień przez Zamawiającego będzie dotknięty niedającymi się usunąć wadami, bądź usuwanie przez </w:t>
      </w:r>
      <w:r w:rsidRPr="00E81E63">
        <w:rPr>
          <w:strike/>
          <w:color w:val="FF0000"/>
        </w:rPr>
        <w:lastRenderedPageBreak/>
        <w:t>Wykonawcę uchybień określonych w § 5 ust. 12 Umowy nie rokuje terminowej realizacji Umowy; lub</w:t>
      </w:r>
    </w:p>
    <w:p w:rsidR="008B45C9" w:rsidRPr="00E81E63" w:rsidRDefault="008B45C9" w:rsidP="00ED0B3F">
      <w:pPr>
        <w:pStyle w:val="Akapitzlist"/>
        <w:numPr>
          <w:ilvl w:val="0"/>
          <w:numId w:val="37"/>
        </w:numPr>
        <w:jc w:val="both"/>
        <w:rPr>
          <w:strike/>
          <w:color w:val="FF0000"/>
        </w:rPr>
      </w:pPr>
      <w:r w:rsidRPr="00E81E63">
        <w:rPr>
          <w:strike/>
          <w:color w:val="FF0000"/>
        </w:rPr>
        <w:t>rozpoczęto likwidację przedsiębiorstwa Wykonawcy lub postawiono go w stan upadłości; lub</w:t>
      </w:r>
    </w:p>
    <w:p w:rsidR="008B45C9" w:rsidRPr="00E81E63" w:rsidRDefault="008B45C9" w:rsidP="00ED0B3F">
      <w:pPr>
        <w:pStyle w:val="Akapitzlist"/>
        <w:numPr>
          <w:ilvl w:val="0"/>
          <w:numId w:val="37"/>
        </w:numPr>
        <w:jc w:val="both"/>
        <w:rPr>
          <w:strike/>
          <w:color w:val="FF0000"/>
        </w:rPr>
      </w:pPr>
      <w:r w:rsidRPr="00E81E63">
        <w:rPr>
          <w:strike/>
          <w:color w:val="FF0000"/>
        </w:rPr>
        <w:t>zostanie wydany nakaz zajęcia majątku Wykonawcy; lub</w:t>
      </w:r>
    </w:p>
    <w:p w:rsidR="008B45C9" w:rsidRPr="00E81E63" w:rsidRDefault="008B45C9" w:rsidP="00ED0B3F">
      <w:pPr>
        <w:pStyle w:val="Akapitzlist"/>
        <w:numPr>
          <w:ilvl w:val="0"/>
          <w:numId w:val="37"/>
        </w:numPr>
        <w:jc w:val="both"/>
        <w:rPr>
          <w:strike/>
          <w:color w:val="FF0000"/>
        </w:rPr>
      </w:pPr>
      <w:r w:rsidRPr="00E81E63">
        <w:rPr>
          <w:strike/>
          <w:color w:val="FF0000"/>
        </w:rPr>
        <w:t>zaistniała istotna zmiana okoliczności powodująca, że wykonanie umowy nie leży w interesie publicznym, czego nie można było przewidzieć w chwili zawarcia umowy (art. 145 ustawy - Prawo zamówień publicznych).</w:t>
      </w:r>
    </w:p>
    <w:p w:rsidR="008B45C9" w:rsidRPr="00E81E63" w:rsidRDefault="008B45C9" w:rsidP="00ED0B3F">
      <w:pPr>
        <w:pStyle w:val="Akapitzlist"/>
        <w:numPr>
          <w:ilvl w:val="0"/>
          <w:numId w:val="36"/>
        </w:numPr>
        <w:jc w:val="both"/>
        <w:rPr>
          <w:strike/>
          <w:color w:val="FF0000"/>
        </w:rPr>
      </w:pPr>
      <w:r w:rsidRPr="00E81E63">
        <w:rPr>
          <w:strike/>
          <w:color w:val="FF0000"/>
        </w:rPr>
        <w:t xml:space="preserve">Zamawiający ma prawo rozwiązać Umowę z przyczyn leżących po stronie Wykonawcy, w każdym czasie i przed upływem terminu końcowego realizacji Umowy, gdy Wykonawca: </w:t>
      </w:r>
    </w:p>
    <w:p w:rsidR="008B45C9" w:rsidRPr="00E81E63" w:rsidRDefault="008B45C9" w:rsidP="00ED0B3F">
      <w:pPr>
        <w:pStyle w:val="Akapitzlist"/>
        <w:numPr>
          <w:ilvl w:val="0"/>
          <w:numId w:val="38"/>
        </w:numPr>
        <w:jc w:val="both"/>
        <w:rPr>
          <w:strike/>
          <w:color w:val="FF0000"/>
        </w:rPr>
      </w:pPr>
      <w:r w:rsidRPr="00E81E63">
        <w:rPr>
          <w:strike/>
          <w:color w:val="FF0000"/>
        </w:rPr>
        <w:t>wykorzystał powierzone mu przez Zamawiającego dane osobowe w sposób niezgodny z § 7 niniejszej Umowy,</w:t>
      </w:r>
    </w:p>
    <w:p w:rsidR="008B45C9" w:rsidRPr="00E81E63" w:rsidRDefault="008B45C9" w:rsidP="00ED0B3F">
      <w:pPr>
        <w:pStyle w:val="Akapitzlist"/>
        <w:numPr>
          <w:ilvl w:val="0"/>
          <w:numId w:val="38"/>
        </w:numPr>
        <w:jc w:val="both"/>
        <w:rPr>
          <w:strike/>
          <w:color w:val="FF0000"/>
        </w:rPr>
      </w:pPr>
      <w:r w:rsidRPr="00E81E63">
        <w:rPr>
          <w:strike/>
          <w:color w:val="FF0000"/>
        </w:rPr>
        <w:t>powierzył przetwarzanie powierzonych mu przez Zamawiającego danych osobowych podwykonawcom bez pisemnej zgody Zamawiającego,</w:t>
      </w:r>
    </w:p>
    <w:p w:rsidR="008B45C9" w:rsidRPr="00E81E63" w:rsidRDefault="008B45C9" w:rsidP="00ED0B3F">
      <w:pPr>
        <w:pStyle w:val="Akapitzlist"/>
        <w:numPr>
          <w:ilvl w:val="0"/>
          <w:numId w:val="38"/>
        </w:numPr>
        <w:jc w:val="both"/>
        <w:rPr>
          <w:strike/>
          <w:color w:val="FF0000"/>
        </w:rPr>
      </w:pPr>
      <w:r w:rsidRPr="00E81E63">
        <w:rPr>
          <w:strike/>
          <w:color w:val="FF0000"/>
        </w:rPr>
        <w:t>nie zaprzestał, pomimo uprzedniego upomnienia, niewłaściwego przetwarzania danych osobowych powierzonych mu przez Zamawiającego,</w:t>
      </w:r>
    </w:p>
    <w:p w:rsidR="008B45C9" w:rsidRPr="00E81E63" w:rsidRDefault="008B45C9" w:rsidP="00ED0B3F">
      <w:pPr>
        <w:pStyle w:val="Akapitzlist"/>
        <w:numPr>
          <w:ilvl w:val="0"/>
          <w:numId w:val="38"/>
        </w:numPr>
        <w:jc w:val="both"/>
        <w:rPr>
          <w:strike/>
          <w:color w:val="FF0000"/>
        </w:rPr>
      </w:pPr>
      <w:r w:rsidRPr="00E81E63">
        <w:rPr>
          <w:strike/>
          <w:color w:val="FF0000"/>
        </w:rPr>
        <w:t xml:space="preserve">zawiadomi o swojej niezdolności do dalszego wykonywania zapisów niniejszej Umowy, dotyczących przetwarzania danych osobowych. </w:t>
      </w:r>
    </w:p>
    <w:p w:rsidR="008B45C9" w:rsidRPr="00E81E63" w:rsidRDefault="008B45C9" w:rsidP="00ED0B3F">
      <w:pPr>
        <w:pStyle w:val="Akapitzlist"/>
        <w:numPr>
          <w:ilvl w:val="0"/>
          <w:numId w:val="36"/>
        </w:numPr>
        <w:jc w:val="both"/>
        <w:rPr>
          <w:strike/>
          <w:color w:val="FF0000"/>
        </w:rPr>
      </w:pPr>
      <w:r w:rsidRPr="00E81E63">
        <w:rPr>
          <w:strike/>
          <w:color w:val="FF0000"/>
        </w:rPr>
        <w:t>Oświadczenie o odstąpieniu od Umowy lub rozwiązaniu Umowy winno być złożone drugiej Stronie na piśmie pod rygorem nieważności.</w:t>
      </w:r>
    </w:p>
    <w:p w:rsidR="008B45C9" w:rsidRPr="00E81E63" w:rsidRDefault="008B45C9" w:rsidP="00ED0B3F">
      <w:pPr>
        <w:pStyle w:val="Akapitzlist"/>
        <w:numPr>
          <w:ilvl w:val="0"/>
          <w:numId w:val="36"/>
        </w:numPr>
        <w:jc w:val="both"/>
        <w:rPr>
          <w:strike/>
          <w:color w:val="FF0000"/>
        </w:rPr>
      </w:pPr>
      <w:r w:rsidRPr="00E81E63">
        <w:rPr>
          <w:strike/>
          <w:color w:val="FF0000"/>
        </w:rPr>
        <w:t>Oświadczenie o odstąpieniu od umowy lub rozwiązaniu Umowy jest skuteczne z chwilą dojścia do drugiej Strony w taki sposób, że mogła zapoznać się z jego treścią.</w:t>
      </w:r>
    </w:p>
    <w:p w:rsidR="008B45C9" w:rsidRPr="00E81E63" w:rsidRDefault="008B45C9" w:rsidP="00DB56B3">
      <w:pPr>
        <w:jc w:val="both"/>
        <w:rPr>
          <w:strike/>
          <w:color w:val="FF0000"/>
        </w:rPr>
      </w:pPr>
    </w:p>
    <w:p w:rsidR="008B45C9" w:rsidRPr="00E81E63" w:rsidRDefault="008B45C9" w:rsidP="00DB56B3">
      <w:pPr>
        <w:jc w:val="center"/>
        <w:rPr>
          <w:b/>
          <w:strike/>
          <w:color w:val="FF0000"/>
        </w:rPr>
      </w:pPr>
      <w:r w:rsidRPr="00E81E63">
        <w:rPr>
          <w:b/>
          <w:strike/>
          <w:color w:val="FF0000"/>
        </w:rPr>
        <w:t>§ 14</w:t>
      </w:r>
    </w:p>
    <w:p w:rsidR="008B45C9" w:rsidRPr="00E81E63" w:rsidRDefault="008B45C9" w:rsidP="00DB56B3">
      <w:pPr>
        <w:jc w:val="center"/>
        <w:rPr>
          <w:b/>
          <w:strike/>
          <w:color w:val="FF0000"/>
        </w:rPr>
      </w:pPr>
      <w:r w:rsidRPr="00E81E63">
        <w:rPr>
          <w:b/>
          <w:strike/>
          <w:color w:val="FF0000"/>
        </w:rPr>
        <w:t>Zabezpieczenie należytego wykonania umowy</w:t>
      </w:r>
    </w:p>
    <w:p w:rsidR="008B45C9" w:rsidRPr="00E81E63" w:rsidRDefault="008B45C9" w:rsidP="00DB56B3">
      <w:pPr>
        <w:jc w:val="both"/>
        <w:rPr>
          <w:strike/>
          <w:color w:val="FF0000"/>
        </w:rPr>
      </w:pPr>
    </w:p>
    <w:p w:rsidR="008B45C9" w:rsidRPr="00E81E63" w:rsidRDefault="008B45C9" w:rsidP="00ED0B3F">
      <w:pPr>
        <w:pStyle w:val="Akapitzlist"/>
        <w:numPr>
          <w:ilvl w:val="0"/>
          <w:numId w:val="39"/>
        </w:numPr>
        <w:jc w:val="both"/>
        <w:rPr>
          <w:strike/>
          <w:color w:val="FF0000"/>
        </w:rPr>
      </w:pPr>
      <w:r w:rsidRPr="00E81E63">
        <w:rPr>
          <w:strike/>
          <w:color w:val="FF0000"/>
        </w:rPr>
        <w:t>Wykonawca wniósł przed zawarciem Umowy zabezpieczenie należytego wykonania Umowy stanowiące 10% wartości brutto Wynagrodzenia, tj. kwotę …………… zł.</w:t>
      </w:r>
    </w:p>
    <w:p w:rsidR="008B45C9" w:rsidRPr="00E81E63" w:rsidRDefault="008B45C9" w:rsidP="00ED0B3F">
      <w:pPr>
        <w:pStyle w:val="Akapitzlist"/>
        <w:numPr>
          <w:ilvl w:val="0"/>
          <w:numId w:val="39"/>
        </w:numPr>
        <w:jc w:val="both"/>
        <w:rPr>
          <w:strike/>
          <w:color w:val="FF0000"/>
        </w:rPr>
      </w:pPr>
      <w:r w:rsidRPr="00E81E63">
        <w:rPr>
          <w:strike/>
          <w:color w:val="FF0000"/>
        </w:rPr>
        <w:t>Zabezpieczenie służy pokryciu roszczeń z tytułu niewykonania lub nienależytego wykonania Umowy.</w:t>
      </w:r>
    </w:p>
    <w:p w:rsidR="008B45C9" w:rsidRPr="00E81E63" w:rsidRDefault="008B45C9" w:rsidP="00ED0B3F">
      <w:pPr>
        <w:pStyle w:val="Akapitzlist"/>
        <w:numPr>
          <w:ilvl w:val="0"/>
          <w:numId w:val="39"/>
        </w:numPr>
        <w:jc w:val="both"/>
        <w:rPr>
          <w:strike/>
          <w:color w:val="FF0000"/>
        </w:rPr>
      </w:pPr>
      <w:r w:rsidRPr="00E81E63">
        <w:rPr>
          <w:strike/>
          <w:color w:val="FF0000"/>
        </w:rPr>
        <w:t>Zamawiający zwróci Wykonawcy 70% (siedemdziesiąt procent) wysokości zabezpieczenia należytego wykonania Umowy, określonego w ust. 1, w terminie 30 (trzydziestu) dni od dnia podpisania Protokołu odbioru końcowego.</w:t>
      </w:r>
    </w:p>
    <w:p w:rsidR="008B45C9" w:rsidRPr="00E81E63" w:rsidRDefault="008B45C9" w:rsidP="00ED0B3F">
      <w:pPr>
        <w:pStyle w:val="Akapitzlist"/>
        <w:numPr>
          <w:ilvl w:val="0"/>
          <w:numId w:val="39"/>
        </w:numPr>
        <w:jc w:val="both"/>
        <w:rPr>
          <w:strike/>
          <w:color w:val="FF0000"/>
        </w:rPr>
      </w:pPr>
      <w:r w:rsidRPr="00E81E63">
        <w:rPr>
          <w:strike/>
          <w:color w:val="FF0000"/>
        </w:rPr>
        <w:t xml:space="preserve">Kwota pozostawiona na zabezpieczenie roszczeń z tytułu rękojmi za wady wynosi 30% (trzydzieści procent) wysokości zabezpieczenia należytego wykonania Umowy, określonego w ust. 1, i zostanie zwrócona nie później niż w 15 (piętnastym) dniu po upływie okresu rękojmi. </w:t>
      </w:r>
    </w:p>
    <w:p w:rsidR="008B45C9" w:rsidRPr="00E81E63" w:rsidRDefault="008B45C9" w:rsidP="00ED0B3F">
      <w:pPr>
        <w:pStyle w:val="Akapitzlist"/>
        <w:numPr>
          <w:ilvl w:val="0"/>
          <w:numId w:val="39"/>
        </w:numPr>
        <w:jc w:val="both"/>
        <w:rPr>
          <w:strike/>
          <w:color w:val="FF0000"/>
        </w:rPr>
      </w:pPr>
      <w:r w:rsidRPr="00E81E63">
        <w:rPr>
          <w:strike/>
          <w:color w:val="FF0000"/>
        </w:rPr>
        <w:t>Jeżeli zabezpieczenie należytego wykonania Umowy wniesiono w formie pieniężnej, Zamawiający zwraca je wraz z odsetkami wynikającymi z umowy rachunku bankowego, na którym środki były przechowywane, pomniejszone o koszty prowadzenia rachunku oraz prowizji bankowej za przelew na rachunek Wykonawcy.</w:t>
      </w:r>
    </w:p>
    <w:p w:rsidR="008B45C9" w:rsidRPr="00E81E63" w:rsidRDefault="008B45C9" w:rsidP="00ED0B3F">
      <w:pPr>
        <w:pStyle w:val="Akapitzlist"/>
        <w:numPr>
          <w:ilvl w:val="0"/>
          <w:numId w:val="39"/>
        </w:numPr>
        <w:jc w:val="both"/>
        <w:rPr>
          <w:strike/>
          <w:color w:val="FF0000"/>
        </w:rPr>
      </w:pPr>
      <w:r w:rsidRPr="00E81E63">
        <w:rPr>
          <w:strike/>
          <w:color w:val="FF0000"/>
        </w:rPr>
        <w:t xml:space="preserve">Zamawiający ma prawo zaspokoić swoje roszczenia z zabezpieczenia w całości lub w części, w zależności od okoliczności, w celu pokrycia wszelkich szkód poniesionych na skutek niewykonania </w:t>
      </w:r>
      <w:r w:rsidRPr="00E81E63">
        <w:rPr>
          <w:strike/>
          <w:color w:val="FF0000"/>
        </w:rPr>
        <w:lastRenderedPageBreak/>
        <w:t>lub nienależytego wykonania Umowy przez Wykonawcę, po spełnieniu dodatkowych warunków, o ile takie zostały przewidziane w Umowie dla dochodzenia kar umownych lub odszkodowania.</w:t>
      </w:r>
    </w:p>
    <w:p w:rsidR="00DB56B3" w:rsidRPr="00E81E63" w:rsidRDefault="008B45C9" w:rsidP="00ED0B3F">
      <w:pPr>
        <w:pStyle w:val="Akapitzlist"/>
        <w:numPr>
          <w:ilvl w:val="0"/>
          <w:numId w:val="39"/>
        </w:numPr>
        <w:jc w:val="both"/>
        <w:rPr>
          <w:strike/>
          <w:color w:val="FF0000"/>
        </w:rPr>
      </w:pPr>
      <w:r w:rsidRPr="00E81E63">
        <w:rPr>
          <w:strike/>
          <w:color w:val="FF0000"/>
        </w:rPr>
        <w:t>Powyższe nie ogranicza prawa Zamawiającego do dochodzenia zaspokojenia roszczeń na zasadach ogólnych.</w:t>
      </w:r>
    </w:p>
    <w:p w:rsidR="00DB56B3" w:rsidRPr="00E81E63" w:rsidRDefault="00DB56B3" w:rsidP="00DB56B3">
      <w:pPr>
        <w:pStyle w:val="Akapitzlist"/>
        <w:ind w:left="360"/>
        <w:jc w:val="both"/>
        <w:rPr>
          <w:strike/>
          <w:color w:val="FF0000"/>
        </w:rPr>
      </w:pPr>
    </w:p>
    <w:p w:rsidR="00ED0B3F" w:rsidRPr="00E81E63" w:rsidRDefault="00ED0B3F" w:rsidP="00DB56B3">
      <w:pPr>
        <w:pStyle w:val="Akapitzlist"/>
        <w:ind w:left="360"/>
        <w:jc w:val="both"/>
        <w:rPr>
          <w:strike/>
          <w:color w:val="FF0000"/>
        </w:rPr>
      </w:pPr>
    </w:p>
    <w:p w:rsidR="008B45C9" w:rsidRPr="00E81E63" w:rsidRDefault="008B45C9" w:rsidP="00DB56B3">
      <w:pPr>
        <w:jc w:val="center"/>
        <w:rPr>
          <w:b/>
          <w:strike/>
          <w:color w:val="FF0000"/>
        </w:rPr>
      </w:pPr>
      <w:r w:rsidRPr="00E81E63">
        <w:rPr>
          <w:b/>
          <w:strike/>
          <w:color w:val="FF0000"/>
        </w:rPr>
        <w:t>§ 15</w:t>
      </w:r>
    </w:p>
    <w:p w:rsidR="008B45C9" w:rsidRPr="00E81E63" w:rsidRDefault="008B45C9" w:rsidP="00DB56B3">
      <w:pPr>
        <w:jc w:val="center"/>
        <w:rPr>
          <w:b/>
          <w:strike/>
          <w:color w:val="FF0000"/>
        </w:rPr>
      </w:pPr>
      <w:r w:rsidRPr="00E81E63">
        <w:rPr>
          <w:b/>
          <w:strike/>
          <w:color w:val="FF0000"/>
        </w:rPr>
        <w:t>Zmiana umowy</w:t>
      </w:r>
    </w:p>
    <w:p w:rsidR="00DB56B3" w:rsidRPr="00E81E63" w:rsidRDefault="00DB56B3" w:rsidP="00DB56B3">
      <w:pPr>
        <w:jc w:val="both"/>
        <w:rPr>
          <w:strike/>
          <w:color w:val="FF0000"/>
        </w:rPr>
      </w:pPr>
    </w:p>
    <w:p w:rsidR="000634D9" w:rsidRPr="00E81E63" w:rsidRDefault="000634D9" w:rsidP="000634D9">
      <w:pPr>
        <w:pStyle w:val="Akapitzlist"/>
        <w:numPr>
          <w:ilvl w:val="0"/>
          <w:numId w:val="40"/>
        </w:numPr>
        <w:jc w:val="both"/>
        <w:rPr>
          <w:strike/>
          <w:color w:val="FF0000"/>
        </w:rPr>
      </w:pPr>
      <w:r w:rsidRPr="00E81E63">
        <w:rPr>
          <w:strike/>
          <w:color w:val="FF0000"/>
        </w:rPr>
        <w:t>Zamawiający nie przewiduje istotnych zmian postanowień zawartej Umowy w stosunku do treści oferty, chyba że zmiany te będą dotyczyć zmiany wartości wynagrodzenia ryczałtowego Wykonawcy, które może ulec zmianie w następujących przypadkach:</w:t>
      </w:r>
    </w:p>
    <w:p w:rsidR="000634D9" w:rsidRPr="00E81E63" w:rsidRDefault="000634D9" w:rsidP="000634D9">
      <w:pPr>
        <w:pStyle w:val="Akapitzlist"/>
        <w:numPr>
          <w:ilvl w:val="0"/>
          <w:numId w:val="44"/>
        </w:numPr>
        <w:jc w:val="both"/>
        <w:rPr>
          <w:strike/>
          <w:color w:val="FF0000"/>
        </w:rPr>
      </w:pPr>
      <w:r w:rsidRPr="00E81E63">
        <w:rPr>
          <w:strike/>
          <w:color w:val="FF0000"/>
        </w:rPr>
        <w:t>zmiany stawki podatku od towarów i usług (VAT), odpowiednio do wprowadzonej zmiany,</w:t>
      </w:r>
    </w:p>
    <w:p w:rsidR="000634D9" w:rsidRPr="00E81E63" w:rsidRDefault="000634D9" w:rsidP="000634D9">
      <w:pPr>
        <w:pStyle w:val="Akapitzlist"/>
        <w:numPr>
          <w:ilvl w:val="0"/>
          <w:numId w:val="44"/>
        </w:numPr>
        <w:jc w:val="both"/>
        <w:rPr>
          <w:strike/>
          <w:color w:val="FF0000"/>
        </w:rPr>
      </w:pPr>
      <w:r w:rsidRPr="00E81E63">
        <w:rPr>
          <w:strike/>
          <w:color w:val="FF0000"/>
        </w:rPr>
        <w:t>zmiany wysokości minimalnego wynagrodzenia za pracę albo wysokości minimalnej stawki godzinowej, ustalonych na podstawie przepisów ustawy z dnia 10 października 2002 r. o minimalnym wynagrodzeniu za pracę,</w:t>
      </w:r>
    </w:p>
    <w:p w:rsidR="000634D9" w:rsidRPr="00E81E63" w:rsidRDefault="000634D9" w:rsidP="000634D9">
      <w:pPr>
        <w:pStyle w:val="Akapitzlist"/>
        <w:numPr>
          <w:ilvl w:val="0"/>
          <w:numId w:val="44"/>
        </w:numPr>
        <w:jc w:val="both"/>
        <w:rPr>
          <w:strike/>
          <w:color w:val="FF0000"/>
        </w:rPr>
      </w:pPr>
      <w:r w:rsidRPr="00E81E63">
        <w:rPr>
          <w:strike/>
          <w:color w:val="FF0000"/>
        </w:rPr>
        <w:t>zmiany zasad podlegania ubezpieczeniom społecznym lub ubezpieczeniu zdrowotnemu lub wysokości stawki składki na ubezpieczenia społeczne lub zdrowotne</w:t>
      </w:r>
    </w:p>
    <w:p w:rsidR="000634D9" w:rsidRPr="00E81E63" w:rsidRDefault="000634D9" w:rsidP="000634D9">
      <w:pPr>
        <w:pStyle w:val="Akapitzlist"/>
        <w:ind w:left="360"/>
        <w:jc w:val="both"/>
        <w:rPr>
          <w:strike/>
          <w:color w:val="FF0000"/>
        </w:rPr>
      </w:pPr>
      <w:r w:rsidRPr="00E81E63">
        <w:rPr>
          <w:strike/>
          <w:color w:val="FF0000"/>
        </w:rPr>
        <w:t>- jeżeli zmiany te będą miały wpływ na koszty wykonania zamówienia przez wykonawcę,</w:t>
      </w:r>
    </w:p>
    <w:p w:rsidR="000634D9" w:rsidRPr="00E81E63" w:rsidRDefault="000634D9" w:rsidP="000634D9">
      <w:pPr>
        <w:pStyle w:val="Akapitzlist"/>
        <w:ind w:left="360"/>
        <w:jc w:val="both"/>
        <w:rPr>
          <w:strike/>
          <w:color w:val="FF0000"/>
        </w:rPr>
      </w:pPr>
      <w:r w:rsidRPr="00E81E63">
        <w:rPr>
          <w:strike/>
          <w:color w:val="FF0000"/>
        </w:rPr>
        <w:t>przez  co Strony zgodnie rozumieją, że zmiany obowiązujących przepisów prawa, o których mowa w pkt 2) i 3) niniejszego ustępu będą dotyczyły osób realizujących Przedmiot Umowy, a jednocześnie Wykonawca wykaże Zamawiającemu, że wprowadzone zmiany mają wpływ na koszty wykonania zamówienia przez Wykonawcę. W tym celu Wykonawca ma prawo wystąpić  do Zamawiającego z wnioskiem o zmianę wynagrodzenia, przedkładając odpowiednie dokumenty potwierdzające zasadność złożenia takiego wniosku. W takim przypadku Wykonawca winien wykazać w złożonym wniosku i załączonymi do niego dokumentami, że zaistniała zmiana powszechnie obowiązujących przepisów prawa ma bezpośredni wpływ na koszty wykonania zamówienia oraz stopień, w jakim zmiana ta wpłynęła na wysokość wynagrodzenia Wykonawcy.</w:t>
      </w:r>
    </w:p>
    <w:p w:rsidR="000634D9" w:rsidRPr="00E81E63" w:rsidRDefault="000634D9" w:rsidP="000634D9">
      <w:pPr>
        <w:pStyle w:val="Akapitzlist"/>
        <w:ind w:left="360"/>
        <w:jc w:val="both"/>
        <w:rPr>
          <w:strike/>
          <w:color w:val="FF0000"/>
        </w:rPr>
      </w:pPr>
      <w:r w:rsidRPr="00E81E63">
        <w:rPr>
          <w:strike/>
          <w:color w:val="FF0000"/>
        </w:rPr>
        <w:t xml:space="preserve">W przypadku zmiany, o której mowa w pkt 1), wynagrodzenie brutto Wykonawcy ulegnie zmianie adekwatnie do wprowadzonej zmiany stawki podatku od towarów i usług. W przypadku zmiany, o której mowa w pkt 2), wynagrodzenie Wykonawcy ulegnie zmianie o wartość wynikającą ze zwiększenia wynagrodzeń osób realizujących Przedmiot Umowy do wysokości aktualnie obowiązującego minimalnego wynagrodzenia za pracę, z uwzględnieniem wysokości stawki składki na ubezpieczenia społeczne lub zdrowotne od kwoty wzrostu minimalnego wynagrodzenia za pracę. W przypadku zmiany, o której mowa w pkt 3), wynagrodzenie Wykonawcy ulegnie zmianie adekwatnie do zmiany zasad podlegania ubezpieczeniom społecznym i ubezpieczeniu zdrowotnemu lub ulegnie zmianie o wartość wynikającą ze zwiększenia wysokości stawki składki na ubezpieczenia społeczne i zdrowotne osób realizujących Przedmiot Umowy do wysokości aktualnie obowiązującej stawki składki na ubezpieczenia społeczne i zdrowotne. W przypadku zmiany wysokości wynagrodzenia przewidzianej w niniejszym ustępie, zmiana ta będzie </w:t>
      </w:r>
      <w:r w:rsidRPr="00E81E63">
        <w:rPr>
          <w:strike/>
          <w:color w:val="FF0000"/>
        </w:rPr>
        <w:lastRenderedPageBreak/>
        <w:t>obowiązywać od dnia wejścia w życie zmian powszechnie obowiązujących przepisów prawa, z których to przepisów zmiana będzie wynikać.</w:t>
      </w:r>
    </w:p>
    <w:p w:rsidR="008B45C9" w:rsidRPr="00E81E63" w:rsidRDefault="000634D9" w:rsidP="000634D9">
      <w:pPr>
        <w:pStyle w:val="Akapitzlist"/>
        <w:numPr>
          <w:ilvl w:val="0"/>
          <w:numId w:val="40"/>
        </w:numPr>
        <w:jc w:val="both"/>
        <w:rPr>
          <w:strike/>
          <w:color w:val="FF0000"/>
        </w:rPr>
      </w:pPr>
      <w:r w:rsidRPr="00E81E63">
        <w:rPr>
          <w:strike/>
          <w:color w:val="FF0000"/>
        </w:rPr>
        <w:t>Każda zmiana postanowień zawartej Umowy może nastąpić wyłącznie za zgodą obu Stron wyrażoną na piśmie w formie aneksu do Umowy pod rygorem nieważności takiej zmiany.</w:t>
      </w:r>
    </w:p>
    <w:p w:rsidR="008B45C9" w:rsidRPr="00E81E63" w:rsidRDefault="008B45C9" w:rsidP="00DB56B3">
      <w:pPr>
        <w:jc w:val="both"/>
        <w:rPr>
          <w:strike/>
          <w:color w:val="FF0000"/>
        </w:rPr>
      </w:pPr>
    </w:p>
    <w:p w:rsidR="0044283C" w:rsidRPr="00E81E63" w:rsidRDefault="0044283C" w:rsidP="00DB56B3">
      <w:pPr>
        <w:jc w:val="both"/>
        <w:rPr>
          <w:strike/>
          <w:color w:val="FF0000"/>
        </w:rPr>
      </w:pPr>
    </w:p>
    <w:p w:rsidR="0044283C" w:rsidRPr="00E81E63" w:rsidRDefault="0044283C" w:rsidP="00DB56B3">
      <w:pPr>
        <w:jc w:val="both"/>
        <w:rPr>
          <w:strike/>
          <w:color w:val="FF0000"/>
        </w:rPr>
      </w:pPr>
    </w:p>
    <w:p w:rsidR="0044283C" w:rsidRPr="00E81E63" w:rsidRDefault="0044283C" w:rsidP="00DB56B3">
      <w:pPr>
        <w:jc w:val="both"/>
        <w:rPr>
          <w:strike/>
          <w:color w:val="FF0000"/>
        </w:rPr>
      </w:pPr>
    </w:p>
    <w:p w:rsidR="008B45C9" w:rsidRPr="00E81E63" w:rsidRDefault="008B45C9" w:rsidP="00DB56B3">
      <w:pPr>
        <w:jc w:val="center"/>
        <w:rPr>
          <w:b/>
          <w:strike/>
          <w:color w:val="FF0000"/>
        </w:rPr>
      </w:pPr>
      <w:r w:rsidRPr="00E81E63">
        <w:rPr>
          <w:b/>
          <w:strike/>
          <w:color w:val="FF0000"/>
        </w:rPr>
        <w:t>§ 16</w:t>
      </w:r>
    </w:p>
    <w:p w:rsidR="008B45C9" w:rsidRPr="00E81E63" w:rsidRDefault="008B45C9" w:rsidP="00DB56B3">
      <w:pPr>
        <w:jc w:val="center"/>
        <w:rPr>
          <w:b/>
          <w:strike/>
          <w:color w:val="FF0000"/>
        </w:rPr>
      </w:pPr>
      <w:r w:rsidRPr="00E81E63">
        <w:rPr>
          <w:b/>
          <w:strike/>
          <w:color w:val="FF0000"/>
        </w:rPr>
        <w:t>Postanowienia końcowe</w:t>
      </w:r>
    </w:p>
    <w:p w:rsidR="008B45C9" w:rsidRPr="00E81E63" w:rsidRDefault="008B45C9" w:rsidP="00DB56B3">
      <w:pPr>
        <w:jc w:val="both"/>
        <w:rPr>
          <w:strike/>
          <w:color w:val="FF0000"/>
        </w:rPr>
      </w:pPr>
    </w:p>
    <w:p w:rsidR="008B45C9" w:rsidRPr="00E81E63" w:rsidRDefault="008B45C9" w:rsidP="00ED0B3F">
      <w:pPr>
        <w:pStyle w:val="Akapitzlist"/>
        <w:numPr>
          <w:ilvl w:val="0"/>
          <w:numId w:val="41"/>
        </w:numPr>
        <w:jc w:val="both"/>
        <w:rPr>
          <w:strike/>
          <w:color w:val="FF0000"/>
        </w:rPr>
      </w:pPr>
      <w:r w:rsidRPr="00E81E63">
        <w:rPr>
          <w:strike/>
          <w:color w:val="FF0000"/>
        </w:rPr>
        <w:t>Strony wskazują następujące adresy do doręczeń:</w:t>
      </w:r>
    </w:p>
    <w:p w:rsidR="008B45C9" w:rsidRPr="00E81E63" w:rsidRDefault="008B45C9" w:rsidP="00ED0B3F">
      <w:pPr>
        <w:pStyle w:val="Akapitzlist"/>
        <w:numPr>
          <w:ilvl w:val="0"/>
          <w:numId w:val="42"/>
        </w:numPr>
        <w:jc w:val="both"/>
        <w:rPr>
          <w:strike/>
          <w:color w:val="FF0000"/>
        </w:rPr>
      </w:pPr>
      <w:r w:rsidRPr="00E81E63">
        <w:rPr>
          <w:strike/>
          <w:color w:val="FF0000"/>
        </w:rPr>
        <w:t>dla Zamawiającego: Biblioteka Narodowa, al. Niepodległości 213, 02-086 Warszawa,</w:t>
      </w:r>
    </w:p>
    <w:p w:rsidR="008B45C9" w:rsidRPr="00E81E63" w:rsidRDefault="008B45C9" w:rsidP="00ED0B3F">
      <w:pPr>
        <w:pStyle w:val="Akapitzlist"/>
        <w:numPr>
          <w:ilvl w:val="0"/>
          <w:numId w:val="42"/>
        </w:numPr>
        <w:jc w:val="both"/>
        <w:rPr>
          <w:strike/>
          <w:color w:val="FF0000"/>
        </w:rPr>
      </w:pPr>
      <w:r w:rsidRPr="00E81E63">
        <w:rPr>
          <w:strike/>
          <w:color w:val="FF0000"/>
        </w:rPr>
        <w:t xml:space="preserve">dla Wykonawcy: …………………………………………………………., </w:t>
      </w:r>
    </w:p>
    <w:p w:rsidR="008B45C9" w:rsidRPr="00E81E63" w:rsidRDefault="008B45C9" w:rsidP="00ED0B3F">
      <w:pPr>
        <w:pStyle w:val="Akapitzlist"/>
        <w:numPr>
          <w:ilvl w:val="0"/>
          <w:numId w:val="41"/>
        </w:numPr>
        <w:jc w:val="both"/>
        <w:rPr>
          <w:strike/>
          <w:color w:val="FF0000"/>
        </w:rPr>
      </w:pPr>
      <w:r w:rsidRPr="00E81E63">
        <w:rPr>
          <w:strike/>
          <w:color w:val="FF0000"/>
        </w:rPr>
        <w:t>Każda ze Stron obowiązana jest niezwłocznie powiadomić drugą Stronę o każdej zmianie adresu pod rygorem uznania pisma skierowanego na dotychczasowy adres za skutecznie doręczone.</w:t>
      </w:r>
    </w:p>
    <w:p w:rsidR="008B45C9" w:rsidRPr="00E81E63" w:rsidRDefault="008B45C9" w:rsidP="00ED0B3F">
      <w:pPr>
        <w:pStyle w:val="Akapitzlist"/>
        <w:numPr>
          <w:ilvl w:val="0"/>
          <w:numId w:val="41"/>
        </w:numPr>
        <w:jc w:val="both"/>
        <w:rPr>
          <w:strike/>
          <w:color w:val="FF0000"/>
        </w:rPr>
      </w:pPr>
      <w:r w:rsidRPr="00E81E63">
        <w:rPr>
          <w:strike/>
          <w:color w:val="FF0000"/>
        </w:rPr>
        <w:t xml:space="preserve">Wszelkie spory mogące powstać w związku z zawarciem i wykonywaniem Umowy Strony zobowiązują się rozwiązywać w drodze wzajemnego porozumienia, a w przypadku braku jego osiągnięcia spór zostanie poddany pod rozstrzygnięcie sądu powszechnego właściwego ze względu na siedzibę Zamawiającego. </w:t>
      </w:r>
    </w:p>
    <w:p w:rsidR="008B45C9" w:rsidRPr="00E81E63" w:rsidRDefault="008B45C9" w:rsidP="00ED0B3F">
      <w:pPr>
        <w:pStyle w:val="Akapitzlist"/>
        <w:numPr>
          <w:ilvl w:val="0"/>
          <w:numId w:val="41"/>
        </w:numPr>
        <w:jc w:val="both"/>
        <w:rPr>
          <w:strike/>
          <w:color w:val="FF0000"/>
        </w:rPr>
      </w:pPr>
      <w:r w:rsidRPr="00E81E63">
        <w:rPr>
          <w:strike/>
          <w:color w:val="FF0000"/>
        </w:rPr>
        <w:t>W sprawach nieuregulowanych postanowieniami Umowy mają zastosowanie powszechnie obowiązujące przepisy prawa, w szczególności przepisy ustawy Prawo zamówień publicznych, Kodeksu Cywilnego, ustawy o ochronie danych osobowych, ustawy o prawie autorskim i prawach pokrewnych.</w:t>
      </w:r>
    </w:p>
    <w:p w:rsidR="008B45C9" w:rsidRPr="00E81E63" w:rsidRDefault="008B45C9" w:rsidP="00ED0B3F">
      <w:pPr>
        <w:pStyle w:val="Akapitzlist"/>
        <w:numPr>
          <w:ilvl w:val="0"/>
          <w:numId w:val="41"/>
        </w:numPr>
        <w:jc w:val="both"/>
        <w:rPr>
          <w:strike/>
          <w:color w:val="FF0000"/>
        </w:rPr>
      </w:pPr>
      <w:r w:rsidRPr="00E81E63">
        <w:rPr>
          <w:strike/>
          <w:color w:val="FF0000"/>
        </w:rPr>
        <w:t xml:space="preserve">Integralną część Umowy stanowią następujące załączniki do Umowy: </w:t>
      </w:r>
    </w:p>
    <w:p w:rsidR="008B45C9" w:rsidRPr="00E81E63" w:rsidRDefault="008B45C9" w:rsidP="00ED0B3F">
      <w:pPr>
        <w:pStyle w:val="Akapitzlist"/>
        <w:numPr>
          <w:ilvl w:val="0"/>
          <w:numId w:val="43"/>
        </w:numPr>
        <w:jc w:val="both"/>
        <w:rPr>
          <w:strike/>
          <w:color w:val="FF0000"/>
        </w:rPr>
      </w:pPr>
      <w:r w:rsidRPr="00E81E63">
        <w:rPr>
          <w:strike/>
          <w:color w:val="FF0000"/>
        </w:rPr>
        <w:t>Załącznik nr 1 – kopia Formularza oferty Wykonawcy</w:t>
      </w:r>
    </w:p>
    <w:p w:rsidR="008B45C9" w:rsidRPr="00E81E63" w:rsidRDefault="008B45C9" w:rsidP="00ED0B3F">
      <w:pPr>
        <w:pStyle w:val="Akapitzlist"/>
        <w:numPr>
          <w:ilvl w:val="0"/>
          <w:numId w:val="43"/>
        </w:numPr>
        <w:jc w:val="both"/>
        <w:rPr>
          <w:strike/>
          <w:color w:val="FF0000"/>
        </w:rPr>
      </w:pPr>
      <w:r w:rsidRPr="00E81E63">
        <w:rPr>
          <w:strike/>
          <w:color w:val="FF0000"/>
        </w:rPr>
        <w:t>Załącznik nr 2 – Opis Przedmiotu Zamówienia</w:t>
      </w:r>
    </w:p>
    <w:p w:rsidR="008B45C9" w:rsidRPr="00E81E63" w:rsidRDefault="008B45C9" w:rsidP="00ED0B3F">
      <w:pPr>
        <w:pStyle w:val="Akapitzlist"/>
        <w:numPr>
          <w:ilvl w:val="0"/>
          <w:numId w:val="41"/>
        </w:numPr>
        <w:jc w:val="both"/>
        <w:rPr>
          <w:strike/>
          <w:color w:val="FF0000"/>
        </w:rPr>
      </w:pPr>
      <w:r w:rsidRPr="00E81E63">
        <w:rPr>
          <w:strike/>
          <w:color w:val="FF0000"/>
        </w:rPr>
        <w:t>Umowę sporządzono w dwóch jednobrzmiących egzemplarzach, po jednym dla każdej ze Stron.</w:t>
      </w:r>
    </w:p>
    <w:p w:rsidR="00DB56B3" w:rsidRPr="00E81E63" w:rsidRDefault="00DB56B3" w:rsidP="00DB56B3">
      <w:pPr>
        <w:jc w:val="both"/>
        <w:rPr>
          <w:strike/>
          <w:color w:val="FF0000"/>
        </w:rPr>
      </w:pPr>
    </w:p>
    <w:p w:rsidR="008B45C9" w:rsidRPr="00E81E63" w:rsidRDefault="008B45C9" w:rsidP="00DB56B3">
      <w:pPr>
        <w:ind w:firstLine="360"/>
        <w:jc w:val="both"/>
        <w:rPr>
          <w:strike/>
          <w:color w:val="FF0000"/>
        </w:rPr>
      </w:pPr>
      <w:r w:rsidRPr="00E81E63">
        <w:rPr>
          <w:strike/>
          <w:color w:val="FF0000"/>
        </w:rPr>
        <w:t xml:space="preserve">Zamawiający </w:t>
      </w:r>
      <w:r w:rsidRPr="00E81E63">
        <w:rPr>
          <w:strike/>
          <w:color w:val="FF0000"/>
        </w:rPr>
        <w:tab/>
      </w:r>
      <w:r w:rsidRPr="00E81E63">
        <w:rPr>
          <w:strike/>
          <w:color w:val="FF0000"/>
        </w:rPr>
        <w:tab/>
      </w:r>
      <w:r w:rsidRPr="00E81E63">
        <w:rPr>
          <w:strike/>
          <w:color w:val="FF0000"/>
        </w:rPr>
        <w:tab/>
      </w:r>
      <w:r w:rsidRPr="00E81E63">
        <w:rPr>
          <w:strike/>
          <w:color w:val="FF0000"/>
        </w:rPr>
        <w:tab/>
      </w:r>
      <w:r w:rsidRPr="00E81E63">
        <w:rPr>
          <w:strike/>
          <w:color w:val="FF0000"/>
        </w:rPr>
        <w:tab/>
      </w:r>
      <w:r w:rsidRPr="00E81E63">
        <w:rPr>
          <w:strike/>
          <w:color w:val="FF0000"/>
        </w:rPr>
        <w:tab/>
      </w:r>
      <w:r w:rsidRPr="00E81E63">
        <w:rPr>
          <w:strike/>
          <w:color w:val="FF0000"/>
        </w:rPr>
        <w:tab/>
      </w:r>
      <w:r w:rsidRPr="00E81E63">
        <w:rPr>
          <w:strike/>
          <w:color w:val="FF0000"/>
        </w:rPr>
        <w:tab/>
        <w:t>Wykonawca</w:t>
      </w:r>
    </w:p>
    <w:p w:rsidR="00DB56B3" w:rsidRPr="00E81E63" w:rsidRDefault="00DB56B3" w:rsidP="00DB56B3">
      <w:pPr>
        <w:jc w:val="both"/>
        <w:rPr>
          <w:strike/>
          <w:color w:val="FF0000"/>
        </w:rPr>
      </w:pPr>
    </w:p>
    <w:p w:rsidR="008B45C9" w:rsidRPr="00E81E63" w:rsidRDefault="008B45C9" w:rsidP="00DB56B3">
      <w:pPr>
        <w:jc w:val="both"/>
        <w:rPr>
          <w:strike/>
          <w:color w:val="FF0000"/>
        </w:rPr>
      </w:pPr>
      <w:r w:rsidRPr="00E81E63">
        <w:rPr>
          <w:strike/>
          <w:color w:val="FF0000"/>
        </w:rPr>
        <w:t>……………………</w:t>
      </w:r>
      <w:r w:rsidR="00DB56B3" w:rsidRPr="00E81E63">
        <w:rPr>
          <w:strike/>
          <w:color w:val="FF0000"/>
        </w:rPr>
        <w:t>…………………</w:t>
      </w:r>
      <w:r w:rsidR="00DB56B3" w:rsidRPr="00E81E63">
        <w:rPr>
          <w:strike/>
          <w:color w:val="FF0000"/>
        </w:rPr>
        <w:tab/>
      </w:r>
      <w:r w:rsidR="00DB56B3" w:rsidRPr="00E81E63">
        <w:rPr>
          <w:strike/>
          <w:color w:val="FF0000"/>
        </w:rPr>
        <w:tab/>
      </w:r>
      <w:r w:rsidR="00DB56B3" w:rsidRPr="00E81E63">
        <w:rPr>
          <w:strike/>
          <w:color w:val="FF0000"/>
        </w:rPr>
        <w:tab/>
      </w:r>
      <w:r w:rsidR="00DB56B3" w:rsidRPr="00E81E63">
        <w:rPr>
          <w:strike/>
          <w:color w:val="FF0000"/>
        </w:rPr>
        <w:tab/>
      </w:r>
      <w:r w:rsidR="00DB56B3" w:rsidRPr="00E81E63">
        <w:rPr>
          <w:strike/>
          <w:color w:val="FF0000"/>
        </w:rPr>
        <w:tab/>
      </w:r>
      <w:r w:rsidR="00DB56B3" w:rsidRPr="00E81E63">
        <w:rPr>
          <w:strike/>
          <w:color w:val="FF0000"/>
        </w:rPr>
        <w:tab/>
        <w:t>…</w:t>
      </w:r>
      <w:r w:rsidRPr="00E81E63">
        <w:rPr>
          <w:strike/>
          <w:color w:val="FF0000"/>
        </w:rPr>
        <w:t>……………………………</w:t>
      </w:r>
      <w:r w:rsidR="00DB56B3" w:rsidRPr="00E81E63">
        <w:rPr>
          <w:strike/>
          <w:color w:val="FF0000"/>
        </w:rPr>
        <w:t>……………..</w:t>
      </w: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A134B2" w:rsidRPr="00E81E63" w:rsidRDefault="00A134B2"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413F05" w:rsidRPr="00E81E63" w:rsidRDefault="00413F05" w:rsidP="00DB56B3">
      <w:pPr>
        <w:jc w:val="both"/>
        <w:rPr>
          <w:strike/>
          <w:color w:val="FF0000"/>
        </w:rPr>
      </w:pPr>
    </w:p>
    <w:p w:rsidR="00EE796C" w:rsidRPr="00E81E63" w:rsidRDefault="00413F05" w:rsidP="00DB56B3">
      <w:pPr>
        <w:tabs>
          <w:tab w:val="left" w:pos="6708"/>
        </w:tabs>
        <w:jc w:val="both"/>
        <w:rPr>
          <w:strike/>
          <w:color w:val="FF0000"/>
        </w:rPr>
      </w:pPr>
      <w:r w:rsidRPr="00E81E63">
        <w:rPr>
          <w:strike/>
          <w:color w:val="FF0000"/>
        </w:rPr>
        <w:tab/>
      </w:r>
    </w:p>
    <w:sectPr w:rsidR="00EE796C" w:rsidRPr="00E81E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64" w:rsidRDefault="00956C64" w:rsidP="00A134B2">
      <w:pPr>
        <w:spacing w:after="0" w:line="240" w:lineRule="auto"/>
      </w:pPr>
      <w:r>
        <w:separator/>
      </w:r>
    </w:p>
  </w:endnote>
  <w:endnote w:type="continuationSeparator" w:id="0">
    <w:p w:rsidR="00956C64" w:rsidRDefault="00956C64"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0B" w:rsidRDefault="007A41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0B" w:rsidRDefault="007A41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64" w:rsidRDefault="00956C64" w:rsidP="00A134B2">
      <w:pPr>
        <w:spacing w:after="0" w:line="240" w:lineRule="auto"/>
      </w:pPr>
      <w:r>
        <w:separator/>
      </w:r>
    </w:p>
  </w:footnote>
  <w:footnote w:type="continuationSeparator" w:id="0">
    <w:p w:rsidR="00956C64" w:rsidRDefault="00956C64"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0B" w:rsidRDefault="007A41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DB56B3">
      <w:tc>
        <w:tcPr>
          <w:tcW w:w="0" w:type="auto"/>
          <w:tcBorders>
            <w:right w:val="single" w:sz="6" w:space="0" w:color="000000" w:themeColor="text1"/>
          </w:tcBorders>
        </w:tcPr>
        <w:p w:rsidR="00DB56B3" w:rsidRDefault="00DB56B3" w:rsidP="00DB56B3">
          <w:pPr>
            <w:pStyle w:val="Nagwek"/>
            <w:jc w:val="right"/>
          </w:pPr>
          <w:r>
            <w:t>Wzór umowy - załącznik nr 2 do SIWZ</w:t>
          </w:r>
        </w:p>
        <w:p w:rsidR="00DB56B3" w:rsidRDefault="00DB56B3">
          <w:pPr>
            <w:pStyle w:val="Nagwek"/>
            <w:jc w:val="right"/>
            <w:rPr>
              <w:b/>
              <w:bCs/>
            </w:rPr>
          </w:pPr>
          <w:r w:rsidRPr="00DB56B3">
            <w:t>Znak sprawy: XIV/264/14/17</w:t>
          </w:r>
        </w:p>
      </w:tc>
      <w:tc>
        <w:tcPr>
          <w:tcW w:w="1152" w:type="dxa"/>
          <w:tcBorders>
            <w:left w:val="single" w:sz="6" w:space="0" w:color="000000" w:themeColor="text1"/>
          </w:tcBorders>
        </w:tcPr>
        <w:p w:rsidR="00DB56B3" w:rsidRDefault="00DB56B3">
          <w:pPr>
            <w:pStyle w:val="Nagwek"/>
            <w:rPr>
              <w:b/>
              <w:bCs/>
            </w:rPr>
          </w:pPr>
          <w:r>
            <w:fldChar w:fldCharType="begin"/>
          </w:r>
          <w:r>
            <w:instrText>PAGE   \* MERGEFORMAT</w:instrText>
          </w:r>
          <w:r>
            <w:fldChar w:fldCharType="separate"/>
          </w:r>
          <w:r w:rsidR="00E81E63">
            <w:rPr>
              <w:noProof/>
            </w:rPr>
            <w:t>19</w:t>
          </w:r>
          <w:r>
            <w:fldChar w:fldCharType="end"/>
          </w:r>
        </w:p>
      </w:tc>
    </w:tr>
  </w:tbl>
  <w:p w:rsidR="00DB56B3" w:rsidRDefault="00DB56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0B" w:rsidRDefault="007A41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9D3"/>
    <w:multiLevelType w:val="hybridMultilevel"/>
    <w:tmpl w:val="24064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1B3C30"/>
    <w:multiLevelType w:val="hybridMultilevel"/>
    <w:tmpl w:val="9EA81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F6631"/>
    <w:multiLevelType w:val="hybridMultilevel"/>
    <w:tmpl w:val="5E1CD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D58D3"/>
    <w:multiLevelType w:val="hybridMultilevel"/>
    <w:tmpl w:val="BC824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B3585"/>
    <w:multiLevelType w:val="hybridMultilevel"/>
    <w:tmpl w:val="ECDE8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85238"/>
    <w:multiLevelType w:val="hybridMultilevel"/>
    <w:tmpl w:val="E0245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40348E"/>
    <w:multiLevelType w:val="hybridMultilevel"/>
    <w:tmpl w:val="ADFAF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D4F79"/>
    <w:multiLevelType w:val="hybridMultilevel"/>
    <w:tmpl w:val="DB2EF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B796C"/>
    <w:multiLevelType w:val="hybridMultilevel"/>
    <w:tmpl w:val="52643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7651E7"/>
    <w:multiLevelType w:val="hybridMultilevel"/>
    <w:tmpl w:val="614AB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C0223"/>
    <w:multiLevelType w:val="hybridMultilevel"/>
    <w:tmpl w:val="35C2C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B4946"/>
    <w:multiLevelType w:val="hybridMultilevel"/>
    <w:tmpl w:val="8F927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6A75DB"/>
    <w:multiLevelType w:val="hybridMultilevel"/>
    <w:tmpl w:val="07605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C45DB7"/>
    <w:multiLevelType w:val="hybridMultilevel"/>
    <w:tmpl w:val="42D44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A72EA"/>
    <w:multiLevelType w:val="hybridMultilevel"/>
    <w:tmpl w:val="0A20B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E1B75"/>
    <w:multiLevelType w:val="hybridMultilevel"/>
    <w:tmpl w:val="1E503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E3ADB"/>
    <w:multiLevelType w:val="hybridMultilevel"/>
    <w:tmpl w:val="60F86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7C13F0"/>
    <w:multiLevelType w:val="hybridMultilevel"/>
    <w:tmpl w:val="1312D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E180A"/>
    <w:multiLevelType w:val="hybridMultilevel"/>
    <w:tmpl w:val="F090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F7855"/>
    <w:multiLevelType w:val="hybridMultilevel"/>
    <w:tmpl w:val="A24CB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006A7C"/>
    <w:multiLevelType w:val="hybridMultilevel"/>
    <w:tmpl w:val="D7CC63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6940450"/>
    <w:multiLevelType w:val="hybridMultilevel"/>
    <w:tmpl w:val="2C761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8B076C"/>
    <w:multiLevelType w:val="hybridMultilevel"/>
    <w:tmpl w:val="B45A6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06B7C"/>
    <w:multiLevelType w:val="hybridMultilevel"/>
    <w:tmpl w:val="E8B62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E45B4"/>
    <w:multiLevelType w:val="hybridMultilevel"/>
    <w:tmpl w:val="26FE4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A60333"/>
    <w:multiLevelType w:val="hybridMultilevel"/>
    <w:tmpl w:val="D9C03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50E58"/>
    <w:multiLevelType w:val="hybridMultilevel"/>
    <w:tmpl w:val="047EA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BC712B"/>
    <w:multiLevelType w:val="hybridMultilevel"/>
    <w:tmpl w:val="7730C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61623"/>
    <w:multiLevelType w:val="hybridMultilevel"/>
    <w:tmpl w:val="ED6C1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F5F6E"/>
    <w:multiLevelType w:val="hybridMultilevel"/>
    <w:tmpl w:val="725A6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C2DF2"/>
    <w:multiLevelType w:val="hybridMultilevel"/>
    <w:tmpl w:val="B9E04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F3567"/>
    <w:multiLevelType w:val="hybridMultilevel"/>
    <w:tmpl w:val="DF2A08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E3742E"/>
    <w:multiLevelType w:val="hybridMultilevel"/>
    <w:tmpl w:val="00C6E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73D30"/>
    <w:multiLevelType w:val="hybridMultilevel"/>
    <w:tmpl w:val="1F30B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91DBF"/>
    <w:multiLevelType w:val="hybridMultilevel"/>
    <w:tmpl w:val="5BC63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F960CA"/>
    <w:multiLevelType w:val="hybridMultilevel"/>
    <w:tmpl w:val="FCE0B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A56C0A"/>
    <w:multiLevelType w:val="hybridMultilevel"/>
    <w:tmpl w:val="0A20B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F332F"/>
    <w:multiLevelType w:val="hybridMultilevel"/>
    <w:tmpl w:val="B1D85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E73955"/>
    <w:multiLevelType w:val="hybridMultilevel"/>
    <w:tmpl w:val="3D78A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16A9A"/>
    <w:multiLevelType w:val="hybridMultilevel"/>
    <w:tmpl w:val="0F3CB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1F1328"/>
    <w:multiLevelType w:val="hybridMultilevel"/>
    <w:tmpl w:val="20F84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F344A"/>
    <w:multiLevelType w:val="hybridMultilevel"/>
    <w:tmpl w:val="905A3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95704D"/>
    <w:multiLevelType w:val="hybridMultilevel"/>
    <w:tmpl w:val="301C2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A612B1"/>
    <w:multiLevelType w:val="hybridMultilevel"/>
    <w:tmpl w:val="37D2B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1"/>
  </w:num>
  <w:num w:numId="3">
    <w:abstractNumId w:val="7"/>
  </w:num>
  <w:num w:numId="4">
    <w:abstractNumId w:val="36"/>
  </w:num>
  <w:num w:numId="5">
    <w:abstractNumId w:val="38"/>
  </w:num>
  <w:num w:numId="6">
    <w:abstractNumId w:val="28"/>
  </w:num>
  <w:num w:numId="7">
    <w:abstractNumId w:val="30"/>
  </w:num>
  <w:num w:numId="8">
    <w:abstractNumId w:val="14"/>
  </w:num>
  <w:num w:numId="9">
    <w:abstractNumId w:val="8"/>
  </w:num>
  <w:num w:numId="10">
    <w:abstractNumId w:val="40"/>
  </w:num>
  <w:num w:numId="11">
    <w:abstractNumId w:val="31"/>
  </w:num>
  <w:num w:numId="12">
    <w:abstractNumId w:val="26"/>
  </w:num>
  <w:num w:numId="13">
    <w:abstractNumId w:val="6"/>
  </w:num>
  <w:num w:numId="14">
    <w:abstractNumId w:val="9"/>
  </w:num>
  <w:num w:numId="15">
    <w:abstractNumId w:val="37"/>
  </w:num>
  <w:num w:numId="16">
    <w:abstractNumId w:val="4"/>
  </w:num>
  <w:num w:numId="17">
    <w:abstractNumId w:val="20"/>
  </w:num>
  <w:num w:numId="18">
    <w:abstractNumId w:val="23"/>
  </w:num>
  <w:num w:numId="19">
    <w:abstractNumId w:val="35"/>
  </w:num>
  <w:num w:numId="20">
    <w:abstractNumId w:val="43"/>
  </w:num>
  <w:num w:numId="21">
    <w:abstractNumId w:val="18"/>
  </w:num>
  <w:num w:numId="22">
    <w:abstractNumId w:val="22"/>
  </w:num>
  <w:num w:numId="23">
    <w:abstractNumId w:val="32"/>
  </w:num>
  <w:num w:numId="24">
    <w:abstractNumId w:val="17"/>
  </w:num>
  <w:num w:numId="25">
    <w:abstractNumId w:val="41"/>
  </w:num>
  <w:num w:numId="26">
    <w:abstractNumId w:val="15"/>
  </w:num>
  <w:num w:numId="27">
    <w:abstractNumId w:val="39"/>
  </w:num>
  <w:num w:numId="28">
    <w:abstractNumId w:val="27"/>
  </w:num>
  <w:num w:numId="29">
    <w:abstractNumId w:val="34"/>
  </w:num>
  <w:num w:numId="30">
    <w:abstractNumId w:val="3"/>
  </w:num>
  <w:num w:numId="31">
    <w:abstractNumId w:val="19"/>
  </w:num>
  <w:num w:numId="32">
    <w:abstractNumId w:val="10"/>
  </w:num>
  <w:num w:numId="33">
    <w:abstractNumId w:val="13"/>
  </w:num>
  <w:num w:numId="34">
    <w:abstractNumId w:val="42"/>
  </w:num>
  <w:num w:numId="35">
    <w:abstractNumId w:val="33"/>
  </w:num>
  <w:num w:numId="36">
    <w:abstractNumId w:val="24"/>
  </w:num>
  <w:num w:numId="37">
    <w:abstractNumId w:val="25"/>
  </w:num>
  <w:num w:numId="38">
    <w:abstractNumId w:val="1"/>
  </w:num>
  <w:num w:numId="39">
    <w:abstractNumId w:val="0"/>
  </w:num>
  <w:num w:numId="40">
    <w:abstractNumId w:val="5"/>
  </w:num>
  <w:num w:numId="41">
    <w:abstractNumId w:val="12"/>
  </w:num>
  <w:num w:numId="42">
    <w:abstractNumId w:val="29"/>
  </w:num>
  <w:num w:numId="43">
    <w:abstractNumId w:val="2"/>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2"/>
    <w:rsid w:val="00002FB4"/>
    <w:rsid w:val="00044351"/>
    <w:rsid w:val="00050B42"/>
    <w:rsid w:val="000634D9"/>
    <w:rsid w:val="00084D46"/>
    <w:rsid w:val="00091B65"/>
    <w:rsid w:val="000B0CC7"/>
    <w:rsid w:val="000E6948"/>
    <w:rsid w:val="00103F14"/>
    <w:rsid w:val="00104052"/>
    <w:rsid w:val="0016349B"/>
    <w:rsid w:val="00183604"/>
    <w:rsid w:val="001F2C7A"/>
    <w:rsid w:val="00235F60"/>
    <w:rsid w:val="00266AC3"/>
    <w:rsid w:val="002730B9"/>
    <w:rsid w:val="00286B0F"/>
    <w:rsid w:val="002C2FCB"/>
    <w:rsid w:val="003F570F"/>
    <w:rsid w:val="00413F05"/>
    <w:rsid w:val="0044283C"/>
    <w:rsid w:val="004477E6"/>
    <w:rsid w:val="004E55C6"/>
    <w:rsid w:val="00585DC4"/>
    <w:rsid w:val="005B7ED0"/>
    <w:rsid w:val="00667780"/>
    <w:rsid w:val="006B4F0B"/>
    <w:rsid w:val="006C54D7"/>
    <w:rsid w:val="0072451C"/>
    <w:rsid w:val="00767445"/>
    <w:rsid w:val="007A410B"/>
    <w:rsid w:val="00802871"/>
    <w:rsid w:val="008B45C9"/>
    <w:rsid w:val="00943702"/>
    <w:rsid w:val="00956C64"/>
    <w:rsid w:val="00957648"/>
    <w:rsid w:val="00A134B2"/>
    <w:rsid w:val="00B273DA"/>
    <w:rsid w:val="00BE5503"/>
    <w:rsid w:val="00C45C22"/>
    <w:rsid w:val="00CE7D64"/>
    <w:rsid w:val="00D2322F"/>
    <w:rsid w:val="00D8368B"/>
    <w:rsid w:val="00DB56B3"/>
    <w:rsid w:val="00DC111C"/>
    <w:rsid w:val="00E81E63"/>
    <w:rsid w:val="00E9082C"/>
    <w:rsid w:val="00ED0B3F"/>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C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paragraph" w:styleId="Akapitzlist">
    <w:name w:val="List Paragraph"/>
    <w:basedOn w:val="Normalny"/>
    <w:uiPriority w:val="34"/>
    <w:qFormat/>
    <w:rsid w:val="0016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6342</Words>
  <Characters>38053</Characters>
  <Application>Microsoft Office Word</Application>
  <DocSecurity>0</DocSecurity>
  <Lines>317</Lines>
  <Paragraphs>88</Paragraphs>
  <ScaleCrop>false</ScaleCrop>
  <Company/>
  <LinksUpToDate>false</LinksUpToDate>
  <CharactersWithSpaces>44307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2017-11-17T11:30:00Z</dcterms:created>
  <dcterms:modified xsi:type="dcterms:W3CDTF">2017-11-17T11:30:00Z</dcterms:modified>
</cp:coreProperties>
</file>