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77A5C" w:rsidRPr="00577A5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77A5C" w:rsidRPr="00577A5C">
        <w:rPr>
          <w:rFonts w:ascii="Times New Roman" w:hAnsi="Times New Roman"/>
          <w:b/>
        </w:rPr>
        <w:t>ZP/RB-18/17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7A5C" w:rsidRPr="00577A5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7A5C" w:rsidRPr="00577A5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77A5C" w:rsidRPr="00577A5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7A5C" w:rsidRPr="00577A5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77A5C" w:rsidRPr="00577A5C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77A5C" w:rsidRPr="00577A5C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77A5C" w:rsidRPr="00577A5C">
        <w:rPr>
          <w:rFonts w:ascii="Times New Roman" w:hAnsi="Times New Roman"/>
          <w:b/>
          <w:sz w:val="24"/>
          <w:szCs w:val="24"/>
        </w:rPr>
        <w:t>Remont korytarza III piętra w pawilonie B Wydziału Inżynierii Produkcji i Technologii Materiałów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77A5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77A5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303" w:rsidRDefault="00606303" w:rsidP="0038231F">
      <w:pPr>
        <w:spacing w:after="0" w:line="240" w:lineRule="auto"/>
      </w:pPr>
      <w:r>
        <w:separator/>
      </w:r>
    </w:p>
  </w:endnote>
  <w:endnote w:type="continuationSeparator" w:id="0">
    <w:p w:rsidR="00606303" w:rsidRDefault="006063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A5C" w:rsidRDefault="00577A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7D6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7D6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A5C" w:rsidRDefault="00577A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303" w:rsidRDefault="00606303" w:rsidP="0038231F">
      <w:pPr>
        <w:spacing w:after="0" w:line="240" w:lineRule="auto"/>
      </w:pPr>
      <w:r>
        <w:separator/>
      </w:r>
    </w:p>
  </w:footnote>
  <w:footnote w:type="continuationSeparator" w:id="0">
    <w:p w:rsidR="00606303" w:rsidRDefault="006063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A5C" w:rsidRDefault="00577A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A5C" w:rsidRDefault="00577A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A5C" w:rsidRDefault="00577A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303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7A5C"/>
    <w:rsid w:val="005C39CA"/>
    <w:rsid w:val="005E176A"/>
    <w:rsid w:val="0060630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37D65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EB0DB4E-AD28-46E5-9CB8-51536869F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D4496-7FCA-403A-BD0A-D40C34E69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2017-08-23T12:34:00Z</dcterms:created>
  <dcterms:modified xsi:type="dcterms:W3CDTF">2017-08-23T12:34:00Z</dcterms:modified>
</cp:coreProperties>
</file>