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186ACA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F7CA7" w:rsidRPr="004F7CA7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86ACA">
        <w:rPr>
          <w:sz w:val="24"/>
          <w:szCs w:val="24"/>
        </w:rPr>
        <w:t>ZP/RB-15</w:t>
      </w:r>
      <w:bookmarkStart w:id="0" w:name="_GoBack"/>
      <w:bookmarkEnd w:id="0"/>
      <w:r w:rsidR="004F7CA7" w:rsidRPr="004F7CA7">
        <w:rPr>
          <w:sz w:val="24"/>
          <w:szCs w:val="24"/>
        </w:rPr>
        <w:t>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F7CA7" w:rsidRPr="004F7CA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495F41" w:rsidP="00E001E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Naprawa pokrycia dachu DS. Maluch oraz naprawa zadaszenia wejścia do budynku DS. Maluch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3F6" w:rsidRDefault="00EE73F6">
      <w:r>
        <w:separator/>
      </w:r>
    </w:p>
  </w:endnote>
  <w:endnote w:type="continuationSeparator" w:id="0">
    <w:p w:rsidR="00EE73F6" w:rsidRDefault="00EE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86AC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86AC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5F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3F6" w:rsidRDefault="00EE73F6">
      <w:r>
        <w:separator/>
      </w:r>
    </w:p>
  </w:footnote>
  <w:footnote w:type="continuationSeparator" w:id="0">
    <w:p w:rsidR="00EE73F6" w:rsidRDefault="00EE7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A7" w:rsidRDefault="004F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A7" w:rsidRDefault="004F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AA0"/>
    <w:rsid w:val="00013C96"/>
    <w:rsid w:val="00035F1B"/>
    <w:rsid w:val="00065ADD"/>
    <w:rsid w:val="000D6FE5"/>
    <w:rsid w:val="00186ACA"/>
    <w:rsid w:val="001F059E"/>
    <w:rsid w:val="00260E96"/>
    <w:rsid w:val="002F5E7A"/>
    <w:rsid w:val="00343281"/>
    <w:rsid w:val="00425DD9"/>
    <w:rsid w:val="00495F41"/>
    <w:rsid w:val="004F7CA7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11AA0"/>
    <w:rsid w:val="00DD74AE"/>
    <w:rsid w:val="00DF4934"/>
    <w:rsid w:val="00E001EA"/>
    <w:rsid w:val="00EE73F6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827F9DE"/>
  <w15:chartTrackingRefBased/>
  <w15:docId w15:val="{0E9204A5-E0C6-4645-A26A-A75CFB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95F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95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8A1CC-9EB6-4313-93FB-63D407247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2017-07-12T08:19:00Z</cp:lastPrinted>
  <dcterms:created xsi:type="dcterms:W3CDTF">2017-08-08T07:17:00Z</dcterms:created>
  <dcterms:modified xsi:type="dcterms:W3CDTF">2017-08-08T07:17:00Z</dcterms:modified>
</cp:coreProperties>
</file>