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6CE" w:rsidRPr="00EB6E56" w:rsidRDefault="00691CC7" w:rsidP="00C14DA1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2017-07</w:t>
      </w:r>
      <w:r w:rsidR="002C06CE" w:rsidRPr="00EB6E56">
        <w:rPr>
          <w:rFonts w:ascii="Tahoma" w:hAnsi="Tahoma" w:cs="Tahoma"/>
          <w:sz w:val="16"/>
          <w:szCs w:val="16"/>
        </w:rPr>
        <w:t>-</w:t>
      </w:r>
      <w:r>
        <w:rPr>
          <w:rFonts w:ascii="Tahoma" w:hAnsi="Tahoma" w:cs="Tahoma"/>
          <w:sz w:val="16"/>
          <w:szCs w:val="16"/>
        </w:rPr>
        <w:t>13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Częstochowa</w:t>
      </w:r>
      <w:r w:rsidR="00BD69F5">
        <w:rPr>
          <w:rFonts w:ascii="Tahoma" w:hAnsi="Tahoma" w:cs="Tahoma"/>
          <w:b/>
          <w:bCs/>
          <w:sz w:val="16"/>
          <w:szCs w:val="16"/>
        </w:rPr>
        <w:t xml:space="preserve">  </w:t>
      </w:r>
    </w:p>
    <w:p w:rsidR="006D4AB3" w:rsidRPr="00EB6E56" w:rsidRDefault="006D4AB3" w:rsidP="00C14D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7943C6">
        <w:rPr>
          <w:rFonts w:ascii="Tahoma" w:hAnsi="Tahoma" w:cs="Tahoma"/>
          <w:b/>
          <w:bCs/>
          <w:sz w:val="16"/>
          <w:szCs w:val="16"/>
        </w:rPr>
        <w:t>–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="00F22987">
        <w:rPr>
          <w:rFonts w:ascii="Tahoma" w:hAnsi="Tahoma" w:cs="Tahoma"/>
          <w:b/>
          <w:bCs/>
          <w:sz w:val="16"/>
          <w:szCs w:val="16"/>
        </w:rPr>
        <w:t xml:space="preserve"> </w:t>
      </w:r>
      <w:r w:rsidR="005F7B12">
        <w:rPr>
          <w:rFonts w:ascii="Tahoma" w:hAnsi="Tahoma" w:cs="Tahoma"/>
          <w:b/>
          <w:bCs/>
          <w:sz w:val="16"/>
          <w:szCs w:val="16"/>
        </w:rPr>
        <w:t>426</w:t>
      </w:r>
      <w:bookmarkStart w:id="0" w:name="_GoBack"/>
      <w:bookmarkEnd w:id="0"/>
      <w:r w:rsidR="007943C6">
        <w:rPr>
          <w:rFonts w:ascii="Tahoma" w:hAnsi="Tahoma" w:cs="Tahoma"/>
          <w:b/>
          <w:bCs/>
          <w:sz w:val="16"/>
          <w:szCs w:val="16"/>
        </w:rPr>
        <w:t>/1</w:t>
      </w:r>
      <w:r w:rsidR="003B6A05">
        <w:rPr>
          <w:rFonts w:ascii="Tahoma" w:hAnsi="Tahoma" w:cs="Tahoma"/>
          <w:b/>
          <w:bCs/>
          <w:sz w:val="16"/>
          <w:szCs w:val="16"/>
        </w:rPr>
        <w:t>7</w:t>
      </w:r>
      <w:r w:rsidRPr="00EB6E56">
        <w:rPr>
          <w:rFonts w:ascii="Tahoma" w:hAnsi="Tahoma" w:cs="Tahoma"/>
          <w:sz w:val="16"/>
          <w:szCs w:val="16"/>
        </w:rPr>
        <w:tab/>
      </w:r>
    </w:p>
    <w:p w:rsidR="002C06CE" w:rsidRPr="00EB6E56" w:rsidRDefault="002C06CE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O D P O W I E D Ź</w:t>
      </w: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na zapytania w sprawie SIWZ</w:t>
      </w:r>
      <w:r w:rsidR="002C06CE" w:rsidRPr="00EB6E56">
        <w:rPr>
          <w:rFonts w:ascii="Tahoma" w:hAnsi="Tahoma" w:cs="Tahoma"/>
          <w:sz w:val="16"/>
          <w:szCs w:val="16"/>
        </w:rPr>
        <w:t xml:space="preserve"> </w:t>
      </w:r>
    </w:p>
    <w:p w:rsidR="002C06CE" w:rsidRPr="00EB6E56" w:rsidRDefault="002C06CE" w:rsidP="00C14DA1">
      <w:pPr>
        <w:spacing w:line="360" w:lineRule="auto"/>
        <w:rPr>
          <w:sz w:val="16"/>
          <w:szCs w:val="16"/>
        </w:rPr>
      </w:pPr>
    </w:p>
    <w:p w:rsidR="006D4AB3" w:rsidRPr="00EB6E56" w:rsidRDefault="006D4AB3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Uprzejmie informujemy, </w:t>
      </w:r>
      <w:r w:rsidR="002C06CE" w:rsidRPr="00EB6E56">
        <w:rPr>
          <w:rFonts w:ascii="Tahoma" w:hAnsi="Tahoma" w:cs="Tahoma"/>
          <w:sz w:val="16"/>
          <w:szCs w:val="16"/>
        </w:rPr>
        <w:t xml:space="preserve">iż </w:t>
      </w:r>
      <w:r w:rsidRPr="00EB6E56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845C54" w:rsidRPr="00EB6E56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845C54" w:rsidRPr="00EB6E56">
        <w:rPr>
          <w:rFonts w:ascii="Tahoma" w:hAnsi="Tahoma" w:cs="Tahoma"/>
          <w:sz w:val="16"/>
          <w:szCs w:val="16"/>
        </w:rPr>
        <w:t>późn</w:t>
      </w:r>
      <w:proofErr w:type="spellEnd"/>
      <w:r w:rsidR="00845C54" w:rsidRPr="00EB6E56">
        <w:rPr>
          <w:rFonts w:ascii="Tahoma" w:hAnsi="Tahoma" w:cs="Tahoma"/>
          <w:sz w:val="16"/>
          <w:szCs w:val="16"/>
        </w:rPr>
        <w:t>. zm.)</w:t>
      </w:r>
      <w:r w:rsidRPr="00EB6E56">
        <w:rPr>
          <w:rFonts w:ascii="Tahoma" w:hAnsi="Tahoma" w:cs="Tahoma"/>
          <w:sz w:val="16"/>
          <w:szCs w:val="16"/>
        </w:rPr>
        <w:t xml:space="preserve"> w trybie </w:t>
      </w:r>
      <w:r w:rsidR="00845C54" w:rsidRPr="00EB6E56">
        <w:rPr>
          <w:rFonts w:ascii="Tahoma" w:hAnsi="Tahoma" w:cs="Tahoma"/>
          <w:b/>
          <w:sz w:val="16"/>
          <w:szCs w:val="16"/>
        </w:rPr>
        <w:t>przetarg nieograniczony</w:t>
      </w:r>
      <w:r w:rsidRPr="00EB6E56">
        <w:rPr>
          <w:rFonts w:ascii="Tahoma" w:hAnsi="Tahoma" w:cs="Tahoma"/>
          <w:sz w:val="16"/>
          <w:szCs w:val="16"/>
        </w:rPr>
        <w:t>, na:</w:t>
      </w:r>
    </w:p>
    <w:p w:rsidR="006D4AB3" w:rsidRPr="00EB6E56" w:rsidRDefault="00A002EF" w:rsidP="00F229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Usunięcie przecieku na dachu ~500 m2 w budynku przy ul. Wały Dwernickiego 123 Wydział Zarządzania Politechnika Częstochowska, </w:t>
      </w:r>
      <w:proofErr w:type="spellStart"/>
      <w:r>
        <w:rPr>
          <w:rFonts w:ascii="Tahoma" w:hAnsi="Tahoma" w:cs="Tahoma"/>
          <w:b/>
          <w:sz w:val="16"/>
          <w:szCs w:val="16"/>
        </w:rPr>
        <w:t>spr</w:t>
      </w:r>
      <w:proofErr w:type="spellEnd"/>
      <w:r>
        <w:rPr>
          <w:rFonts w:ascii="Tahoma" w:hAnsi="Tahoma" w:cs="Tahoma"/>
          <w:b/>
          <w:sz w:val="16"/>
          <w:szCs w:val="16"/>
        </w:rPr>
        <w:t>. nr rej. ZP/RB-06/17</w:t>
      </w:r>
    </w:p>
    <w:p w:rsidR="002C06CE" w:rsidRPr="00EB6E56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B6E56">
        <w:rPr>
          <w:rFonts w:ascii="Tahoma" w:hAnsi="Tahoma" w:cs="Tahoma"/>
          <w:sz w:val="16"/>
          <w:szCs w:val="16"/>
          <w:u w:val="single"/>
        </w:rPr>
        <w:t>Treść wspo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mnianej prośby </w:t>
      </w:r>
      <w:r w:rsidR="00BD69F5">
        <w:rPr>
          <w:rFonts w:ascii="Tahoma" w:hAnsi="Tahoma" w:cs="Tahoma"/>
          <w:sz w:val="16"/>
          <w:szCs w:val="16"/>
          <w:u w:val="single"/>
        </w:rPr>
        <w:t>oraz stanowisko Zamawiającego są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 </w:t>
      </w:r>
      <w:r w:rsidR="00FF6C56">
        <w:rPr>
          <w:rFonts w:ascii="Tahoma" w:hAnsi="Tahoma" w:cs="Tahoma"/>
          <w:sz w:val="16"/>
          <w:szCs w:val="16"/>
          <w:u w:val="single"/>
        </w:rPr>
        <w:t>następujące</w:t>
      </w:r>
      <w:r w:rsidRPr="00EB6E56">
        <w:rPr>
          <w:rFonts w:ascii="Tahoma" w:hAnsi="Tahoma" w:cs="Tahoma"/>
          <w:sz w:val="16"/>
          <w:szCs w:val="16"/>
          <w:u w:val="single"/>
        </w:rPr>
        <w:t>: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2C06CE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>Pytanie nr 1.</w:t>
      </w:r>
    </w:p>
    <w:p w:rsidR="00A002EF" w:rsidRPr="00A002EF" w:rsidRDefault="00A002EF" w:rsidP="00A002EF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A002EF">
        <w:rPr>
          <w:rFonts w:ascii="Tahoma" w:hAnsi="Tahoma" w:cs="Tahoma"/>
          <w:color w:val="000000"/>
          <w:sz w:val="16"/>
          <w:szCs w:val="16"/>
        </w:rPr>
        <w:t xml:space="preserve">Dzień dobry, w nawiązaniu do przeprowadzonej rozmowy, zwracam się z zapytaniem czy wyrażają Państwo zgodę na zaproponowanie systemu </w:t>
      </w:r>
      <w:proofErr w:type="spellStart"/>
      <w:r w:rsidRPr="00A002EF">
        <w:rPr>
          <w:rFonts w:ascii="Tahoma" w:hAnsi="Tahoma" w:cs="Tahoma"/>
          <w:color w:val="000000"/>
          <w:sz w:val="16"/>
          <w:szCs w:val="16"/>
        </w:rPr>
        <w:t>DuroDach</w:t>
      </w:r>
      <w:proofErr w:type="spellEnd"/>
      <w:r w:rsidRPr="00A002EF">
        <w:rPr>
          <w:rFonts w:ascii="Tahoma" w:hAnsi="Tahoma" w:cs="Tahoma"/>
          <w:color w:val="000000"/>
          <w:sz w:val="16"/>
          <w:szCs w:val="16"/>
        </w:rPr>
        <w:t xml:space="preserve"> R- płynna membrana uszczelniająca. Na ten system dajemy 10 lat gwarancji. Dodatkowo stosując tę technologię, nie ma konieczności zrywania papy. W załączniku przesyłam kartę katalogową oraz kartę techniczną.</w:t>
      </w:r>
    </w:p>
    <w:p w:rsidR="00A002EF" w:rsidRPr="00A002EF" w:rsidRDefault="00A002EF" w:rsidP="00A002EF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A002EF">
        <w:rPr>
          <w:rFonts w:ascii="Tahoma" w:hAnsi="Tahoma" w:cs="Tahoma"/>
          <w:color w:val="000000"/>
          <w:sz w:val="16"/>
          <w:szCs w:val="16"/>
        </w:rPr>
        <w:t>Proszę również o informację czy jest możliwość odbycia wizji lokalnej.</w:t>
      </w:r>
    </w:p>
    <w:p w:rsidR="00F22987" w:rsidRPr="00F22987" w:rsidRDefault="00F22987" w:rsidP="00F22987">
      <w:pPr>
        <w:shd w:val="clear" w:color="auto" w:fill="FDFDFD"/>
        <w:jc w:val="center"/>
        <w:rPr>
          <w:rFonts w:ascii="Calibri" w:hAnsi="Calibri"/>
          <w:color w:val="000000"/>
          <w:sz w:val="22"/>
          <w:szCs w:val="22"/>
        </w:rPr>
      </w:pPr>
    </w:p>
    <w:p w:rsid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22987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Odpowiedź nr 1</w:t>
      </w:r>
      <w:r w:rsidRPr="00BE57BA">
        <w:rPr>
          <w:rFonts w:ascii="Tahoma" w:hAnsi="Tahoma" w:cs="Tahoma"/>
          <w:b/>
          <w:sz w:val="16"/>
          <w:szCs w:val="16"/>
        </w:rPr>
        <w:t xml:space="preserve">. </w:t>
      </w:r>
    </w:p>
    <w:p w:rsidR="00BE57BA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  <w:shd w:val="clear" w:color="auto" w:fill="FDFDFD"/>
        </w:rPr>
      </w:pPr>
      <w:r w:rsidRPr="00F22987">
        <w:rPr>
          <w:rFonts w:ascii="Tahoma" w:hAnsi="Tahoma" w:cs="Tahoma"/>
          <w:sz w:val="16"/>
          <w:szCs w:val="16"/>
          <w:shd w:val="clear" w:color="auto" w:fill="FDFDFD"/>
        </w:rPr>
        <w:t xml:space="preserve">Zamawiający </w:t>
      </w:r>
      <w:r w:rsidR="00A002EF">
        <w:rPr>
          <w:rFonts w:ascii="Tahoma" w:hAnsi="Tahoma" w:cs="Tahoma"/>
          <w:sz w:val="16"/>
          <w:szCs w:val="16"/>
          <w:shd w:val="clear" w:color="auto" w:fill="FDFDFD"/>
        </w:rPr>
        <w:t xml:space="preserve">nie wyraża zgody na zmianę </w:t>
      </w:r>
      <w:r w:rsidR="00100FD4">
        <w:rPr>
          <w:rFonts w:ascii="Tahoma" w:hAnsi="Tahoma" w:cs="Tahoma"/>
          <w:sz w:val="16"/>
          <w:szCs w:val="16"/>
          <w:shd w:val="clear" w:color="auto" w:fill="FDFDFD"/>
        </w:rPr>
        <w:t xml:space="preserve">technologii wykonania usunięcia przecieku. </w:t>
      </w:r>
    </w:p>
    <w:p w:rsidR="00100FD4" w:rsidRPr="00F22987" w:rsidRDefault="00100FD4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shd w:val="clear" w:color="auto" w:fill="FDFDFD"/>
        </w:rPr>
        <w:t xml:space="preserve">Zamawiający dopuszcza możliwość wizji lokalnej po uprzednim uzgodnieniu telefonicznym. </w:t>
      </w: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061A0" w:rsidRDefault="002061A0" w:rsidP="002061A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061A0" w:rsidRPr="002061A0" w:rsidRDefault="002061A0" w:rsidP="002061A0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BA6D99" w:rsidRPr="00BA6D99" w:rsidRDefault="00BA6D99" w:rsidP="00BA6D99">
      <w:pPr>
        <w:pStyle w:val="Tekstpodstawowywcity3"/>
        <w:spacing w:before="120" w:after="120"/>
        <w:ind w:firstLine="0"/>
        <w:rPr>
          <w:rFonts w:ascii="Tahoma" w:hAnsi="Tahoma" w:cs="Tahoma"/>
          <w:sz w:val="16"/>
          <w:szCs w:val="16"/>
        </w:rPr>
      </w:pPr>
      <w:r w:rsidRPr="00BA6D99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BA6D99" w:rsidRDefault="00BA6D99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2C06CE" w:rsidRPr="00EB6E56" w:rsidRDefault="0057204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="002C06CE" w:rsidRPr="00EB6E56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Politechniki Częstochowskiej</w:t>
      </w:r>
    </w:p>
    <w:p w:rsidR="002C06CE" w:rsidRPr="002C06CE" w:rsidRDefault="0057204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p w:rsidR="006D4AB3" w:rsidRPr="002C06CE" w:rsidRDefault="006D4AB3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2C0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3B3" w:rsidRDefault="000A63B3">
      <w:r>
        <w:separator/>
      </w:r>
    </w:p>
  </w:endnote>
  <w:endnote w:type="continuationSeparator" w:id="0">
    <w:p w:rsidR="000A63B3" w:rsidRDefault="000A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E57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780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71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3B3" w:rsidRDefault="000A63B3">
      <w:r>
        <w:separator/>
      </w:r>
    </w:p>
  </w:footnote>
  <w:footnote w:type="continuationSeparator" w:id="0">
    <w:p w:rsidR="000A63B3" w:rsidRDefault="000A6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6B9404C"/>
    <w:multiLevelType w:val="hybridMultilevel"/>
    <w:tmpl w:val="459CD68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50"/>
    <w:rsid w:val="00001B8F"/>
    <w:rsid w:val="00031374"/>
    <w:rsid w:val="00040BA2"/>
    <w:rsid w:val="00050E4E"/>
    <w:rsid w:val="000A1097"/>
    <w:rsid w:val="000A63B3"/>
    <w:rsid w:val="00100FD4"/>
    <w:rsid w:val="00180C6E"/>
    <w:rsid w:val="00184269"/>
    <w:rsid w:val="00192B2B"/>
    <w:rsid w:val="002061A0"/>
    <w:rsid w:val="002B7198"/>
    <w:rsid w:val="002C06CE"/>
    <w:rsid w:val="00304DDF"/>
    <w:rsid w:val="003145D0"/>
    <w:rsid w:val="0034043E"/>
    <w:rsid w:val="003B6A05"/>
    <w:rsid w:val="003D54DF"/>
    <w:rsid w:val="00410151"/>
    <w:rsid w:val="004A75F2"/>
    <w:rsid w:val="005144A9"/>
    <w:rsid w:val="0053377D"/>
    <w:rsid w:val="00572041"/>
    <w:rsid w:val="005B1B08"/>
    <w:rsid w:val="005F7B12"/>
    <w:rsid w:val="006059BD"/>
    <w:rsid w:val="00662BDB"/>
    <w:rsid w:val="00691CC7"/>
    <w:rsid w:val="006B7198"/>
    <w:rsid w:val="006D2A05"/>
    <w:rsid w:val="006D4AB3"/>
    <w:rsid w:val="006F3B81"/>
    <w:rsid w:val="007943C6"/>
    <w:rsid w:val="007B2F50"/>
    <w:rsid w:val="00845C54"/>
    <w:rsid w:val="00897AB0"/>
    <w:rsid w:val="00954C36"/>
    <w:rsid w:val="009B38EE"/>
    <w:rsid w:val="00A002EF"/>
    <w:rsid w:val="00A6400C"/>
    <w:rsid w:val="00A905AC"/>
    <w:rsid w:val="00AF7BBC"/>
    <w:rsid w:val="00B81B27"/>
    <w:rsid w:val="00BA6584"/>
    <w:rsid w:val="00BA6D99"/>
    <w:rsid w:val="00BD69F5"/>
    <w:rsid w:val="00BE57BA"/>
    <w:rsid w:val="00C14DA1"/>
    <w:rsid w:val="00C370F2"/>
    <w:rsid w:val="00C44EEC"/>
    <w:rsid w:val="00CD7D1F"/>
    <w:rsid w:val="00DC2CE1"/>
    <w:rsid w:val="00DE68F1"/>
    <w:rsid w:val="00DF32E8"/>
    <w:rsid w:val="00E2789F"/>
    <w:rsid w:val="00EA14B3"/>
    <w:rsid w:val="00EA416E"/>
    <w:rsid w:val="00EB6E56"/>
    <w:rsid w:val="00F22987"/>
    <w:rsid w:val="00F6186F"/>
    <w:rsid w:val="00F92D62"/>
    <w:rsid w:val="00FC5957"/>
    <w:rsid w:val="00FD265E"/>
    <w:rsid w:val="00FF3C37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EFBDAF4-1F9F-448B-8696-42D4BBAA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002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C06CE"/>
    <w:rPr>
      <w:sz w:val="26"/>
    </w:rPr>
  </w:style>
  <w:style w:type="paragraph" w:styleId="Tekstdymka">
    <w:name w:val="Balloon Text"/>
    <w:basedOn w:val="Normalny"/>
    <w:link w:val="TekstdymkaZnak"/>
    <w:rsid w:val="00C14D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4DA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F22987"/>
  </w:style>
  <w:style w:type="character" w:customStyle="1" w:styleId="Nagwek3Znak">
    <w:name w:val="Nagłówek 3 Znak"/>
    <w:basedOn w:val="Domylnaczcionkaakapitu"/>
    <w:link w:val="Nagwek3"/>
    <w:semiHidden/>
    <w:rsid w:val="00A002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5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3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2</cp:revision>
  <cp:lastPrinted>2017-05-19T07:45:00Z</cp:lastPrinted>
  <dcterms:created xsi:type="dcterms:W3CDTF">2017-07-13T11:13:00Z</dcterms:created>
  <dcterms:modified xsi:type="dcterms:W3CDTF">2017-07-13T11:13:00Z</dcterms:modified>
</cp:coreProperties>
</file>