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B55C73" w:rsidRDefault="000E6374" w:rsidP="00B55C73">
      <w:pPr>
        <w:rPr>
          <w:rFonts w:ascii="Tahoma" w:hAnsi="Tahoma" w:cs="Tahoma"/>
          <w:b/>
          <w:bCs/>
          <w:sz w:val="16"/>
          <w:szCs w:val="16"/>
        </w:rPr>
      </w:pPr>
      <w:r w:rsidRPr="00B55C73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B55C73" w:rsidRDefault="000E6374" w:rsidP="00B55C73">
      <w:pPr>
        <w:rPr>
          <w:rFonts w:ascii="Tahoma" w:hAnsi="Tahoma" w:cs="Tahoma"/>
          <w:b/>
          <w:bCs/>
          <w:sz w:val="16"/>
          <w:szCs w:val="16"/>
        </w:rPr>
      </w:pPr>
      <w:r w:rsidRPr="00B55C73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B55C73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55C73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B55C73" w:rsidRDefault="000E6374" w:rsidP="00B55C73">
      <w:pPr>
        <w:rPr>
          <w:rFonts w:ascii="Tahoma" w:hAnsi="Tahoma" w:cs="Tahoma"/>
          <w:b/>
          <w:bCs/>
          <w:sz w:val="16"/>
          <w:szCs w:val="16"/>
        </w:rPr>
      </w:pPr>
      <w:r w:rsidRPr="00B55C73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B55C73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55C73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B55C73" w:rsidRDefault="006D4AB3" w:rsidP="00B55C73">
      <w:pPr>
        <w:pStyle w:val="Nagwek"/>
        <w:tabs>
          <w:tab w:val="clear" w:pos="4536"/>
          <w:tab w:val="clear" w:pos="9072"/>
        </w:tabs>
        <w:rPr>
          <w:rFonts w:ascii="Tahoma" w:hAnsi="Tahoma" w:cs="Tahoma"/>
          <w:b/>
          <w:bCs/>
          <w:sz w:val="16"/>
          <w:szCs w:val="16"/>
        </w:rPr>
      </w:pPr>
    </w:p>
    <w:p w:rsidR="006D4AB3" w:rsidRPr="00B55C73" w:rsidRDefault="006D4AB3" w:rsidP="00B55C73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b/>
          <w:bCs/>
          <w:sz w:val="16"/>
          <w:szCs w:val="16"/>
        </w:rPr>
        <w:t>Pismo:</w:t>
      </w:r>
      <w:r w:rsidR="0058184C">
        <w:rPr>
          <w:rFonts w:ascii="Tahoma" w:hAnsi="Tahoma" w:cs="Tahoma"/>
          <w:b/>
          <w:bCs/>
          <w:sz w:val="16"/>
          <w:szCs w:val="16"/>
        </w:rPr>
        <w:t xml:space="preserve"> RK – 400/17</w:t>
      </w:r>
      <w:bookmarkStart w:id="0" w:name="_GoBack"/>
      <w:bookmarkEnd w:id="0"/>
      <w:r w:rsidRPr="00B55C73">
        <w:rPr>
          <w:rFonts w:ascii="Tahoma" w:hAnsi="Tahoma" w:cs="Tahoma"/>
          <w:sz w:val="16"/>
          <w:szCs w:val="16"/>
        </w:rPr>
        <w:tab/>
        <w:t xml:space="preserve"> </w:t>
      </w:r>
      <w:r w:rsidR="000E6374" w:rsidRPr="00B55C73">
        <w:rPr>
          <w:rFonts w:ascii="Tahoma" w:hAnsi="Tahoma" w:cs="Tahoma"/>
          <w:sz w:val="16"/>
          <w:szCs w:val="16"/>
        </w:rPr>
        <w:t>Częstochowa</w:t>
      </w:r>
      <w:r w:rsidRPr="00B55C73">
        <w:rPr>
          <w:rFonts w:ascii="Tahoma" w:hAnsi="Tahoma" w:cs="Tahoma"/>
          <w:sz w:val="16"/>
          <w:szCs w:val="16"/>
        </w:rPr>
        <w:t xml:space="preserve"> dnia: </w:t>
      </w:r>
      <w:r w:rsidR="000E6374" w:rsidRPr="00B55C73">
        <w:rPr>
          <w:rFonts w:ascii="Tahoma" w:hAnsi="Tahoma" w:cs="Tahoma"/>
          <w:sz w:val="16"/>
          <w:szCs w:val="16"/>
        </w:rPr>
        <w:t>2017-07-04</w:t>
      </w:r>
    </w:p>
    <w:p w:rsidR="006D4AB3" w:rsidRPr="00B55C73" w:rsidRDefault="006D4AB3" w:rsidP="00B55C7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O D P O W I E D Ź</w:t>
      </w:r>
    </w:p>
    <w:p w:rsidR="006D4AB3" w:rsidRPr="00B55C73" w:rsidRDefault="006D4AB3" w:rsidP="00B55C73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na zapytania w sprawie SIWZ</w:t>
      </w:r>
      <w:r w:rsidR="00B55C73" w:rsidRPr="00B55C73">
        <w:rPr>
          <w:rFonts w:ascii="Tahoma" w:hAnsi="Tahoma" w:cs="Tahoma"/>
          <w:sz w:val="16"/>
          <w:szCs w:val="16"/>
        </w:rPr>
        <w:t xml:space="preserve"> oraz zmiana SIWZ</w:t>
      </w:r>
    </w:p>
    <w:p w:rsidR="006D4AB3" w:rsidRPr="00B55C73" w:rsidRDefault="006D4AB3" w:rsidP="00B55C73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B55C73">
        <w:rPr>
          <w:rFonts w:ascii="Tahoma" w:hAnsi="Tahoma" w:cs="Tahoma"/>
          <w:i/>
          <w:sz w:val="16"/>
          <w:szCs w:val="16"/>
        </w:rPr>
        <w:t>Szanowni Państwo,</w:t>
      </w:r>
    </w:p>
    <w:p w:rsidR="00B55C73" w:rsidRDefault="00B55C73" w:rsidP="00B55C73">
      <w:pPr>
        <w:pStyle w:val="Tekstpodstawowywcity3"/>
        <w:spacing w:line="240" w:lineRule="auto"/>
        <w:ind w:firstLine="284"/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Tekstpodstawowywcity3"/>
        <w:spacing w:line="240" w:lineRule="auto"/>
        <w:ind w:firstLine="284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 xml:space="preserve">Uprzejmie informujemy, iż w dniu </w:t>
      </w:r>
      <w:r w:rsidR="000E6374" w:rsidRPr="00B55C73">
        <w:rPr>
          <w:rFonts w:ascii="Tahoma" w:hAnsi="Tahoma" w:cs="Tahoma"/>
          <w:sz w:val="16"/>
          <w:szCs w:val="16"/>
        </w:rPr>
        <w:t>2017-07-04</w:t>
      </w:r>
      <w:r w:rsidRPr="00B55C73">
        <w:rPr>
          <w:rFonts w:ascii="Tahoma" w:hAnsi="Tahoma" w:cs="Tahoma"/>
          <w:sz w:val="16"/>
          <w:szCs w:val="16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0E6374" w:rsidRPr="00B55C73">
        <w:rPr>
          <w:rFonts w:ascii="Tahoma" w:hAnsi="Tahoma" w:cs="Tahoma"/>
          <w:sz w:val="16"/>
          <w:szCs w:val="16"/>
        </w:rPr>
        <w:t xml:space="preserve">(Dz. U. z 2015 r. poz. 2164 z </w:t>
      </w:r>
      <w:proofErr w:type="spellStart"/>
      <w:r w:rsidR="000E6374" w:rsidRPr="00B55C73">
        <w:rPr>
          <w:rFonts w:ascii="Tahoma" w:hAnsi="Tahoma" w:cs="Tahoma"/>
          <w:sz w:val="16"/>
          <w:szCs w:val="16"/>
        </w:rPr>
        <w:t>późn</w:t>
      </w:r>
      <w:proofErr w:type="spellEnd"/>
      <w:r w:rsidR="000E6374" w:rsidRPr="00B55C73">
        <w:rPr>
          <w:rFonts w:ascii="Tahoma" w:hAnsi="Tahoma" w:cs="Tahoma"/>
          <w:sz w:val="16"/>
          <w:szCs w:val="16"/>
        </w:rPr>
        <w:t>. zm.)</w:t>
      </w:r>
      <w:r w:rsidRPr="00B55C73">
        <w:rPr>
          <w:rFonts w:ascii="Tahoma" w:hAnsi="Tahoma" w:cs="Tahoma"/>
          <w:sz w:val="16"/>
          <w:szCs w:val="16"/>
        </w:rPr>
        <w:t xml:space="preserve"> w trybie </w:t>
      </w:r>
      <w:r w:rsidR="000E6374" w:rsidRPr="00B55C73">
        <w:rPr>
          <w:rFonts w:ascii="Tahoma" w:hAnsi="Tahoma" w:cs="Tahoma"/>
          <w:b/>
          <w:sz w:val="16"/>
          <w:szCs w:val="16"/>
        </w:rPr>
        <w:t>przetarg nieograniczony</w:t>
      </w:r>
      <w:r w:rsidRPr="00B55C73">
        <w:rPr>
          <w:rFonts w:ascii="Tahoma" w:hAnsi="Tahoma" w:cs="Tahoma"/>
          <w:sz w:val="16"/>
          <w:szCs w:val="16"/>
        </w:rPr>
        <w:t>, na:</w:t>
      </w:r>
    </w:p>
    <w:p w:rsidR="006D4AB3" w:rsidRDefault="000E6374" w:rsidP="00B55C73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b/>
          <w:sz w:val="16"/>
          <w:szCs w:val="16"/>
        </w:rPr>
        <w:t>Dostawa materiałów eksploatacyjnych do drukarek, kserokopiarek i faksów dla jednostek organizacyjnych Politechniki Częstochowskiej</w:t>
      </w:r>
      <w:r w:rsidR="005013FE">
        <w:rPr>
          <w:rFonts w:ascii="Tahoma" w:hAnsi="Tahoma" w:cs="Tahoma"/>
          <w:sz w:val="16"/>
          <w:szCs w:val="16"/>
        </w:rPr>
        <w:t xml:space="preserve"> (sygn. </w:t>
      </w:r>
      <w:r w:rsidR="005013FE" w:rsidRPr="005013FE">
        <w:rPr>
          <w:rFonts w:ascii="Tahoma" w:hAnsi="Tahoma" w:cs="Tahoma"/>
          <w:b/>
          <w:bCs/>
          <w:sz w:val="16"/>
          <w:szCs w:val="16"/>
        </w:rPr>
        <w:t xml:space="preserve"> </w:t>
      </w:r>
      <w:r w:rsidR="005013FE" w:rsidRPr="00B55C73">
        <w:rPr>
          <w:rFonts w:ascii="Tahoma" w:hAnsi="Tahoma" w:cs="Tahoma"/>
          <w:b/>
          <w:bCs/>
          <w:sz w:val="16"/>
          <w:szCs w:val="16"/>
        </w:rPr>
        <w:t>ZP/DK-12/17</w:t>
      </w:r>
      <w:r w:rsidR="005013FE">
        <w:rPr>
          <w:rFonts w:ascii="Tahoma" w:hAnsi="Tahoma" w:cs="Tahoma"/>
          <w:b/>
          <w:bCs/>
          <w:sz w:val="16"/>
          <w:szCs w:val="16"/>
        </w:rPr>
        <w:t>),</w:t>
      </w:r>
    </w:p>
    <w:p w:rsidR="00B55C73" w:rsidRDefault="00B55C73" w:rsidP="00B55C73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16"/>
          <w:szCs w:val="16"/>
        </w:rPr>
      </w:pPr>
    </w:p>
    <w:p w:rsidR="00B55C73" w:rsidRPr="00B55C73" w:rsidRDefault="00B55C73" w:rsidP="00B55C73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B55C73">
        <w:rPr>
          <w:rFonts w:ascii="Tahoma" w:hAnsi="Tahoma" w:cs="Tahoma"/>
          <w:b/>
          <w:sz w:val="16"/>
          <w:szCs w:val="16"/>
          <w:u w:val="single"/>
        </w:rPr>
        <w:t>Treść wspomnianej prośby jest następująca :</w:t>
      </w:r>
    </w:p>
    <w:p w:rsidR="00B55C73" w:rsidRPr="00B55C73" w:rsidRDefault="00B55C73" w:rsidP="00B55C73">
      <w:pPr>
        <w:numPr>
          <w:ilvl w:val="0"/>
          <w:numId w:val="8"/>
        </w:numPr>
        <w:jc w:val="both"/>
        <w:rPr>
          <w:rFonts w:ascii="Tahoma" w:hAnsi="Tahoma" w:cs="Tahoma"/>
          <w:b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Prosimy o zweryfikowanie oraz ewentualną zmianę treści Załącznika – Formularz cenowy:</w:t>
      </w:r>
    </w:p>
    <w:p w:rsidR="00B55C73" w:rsidRDefault="00B55C73" w:rsidP="00B55C73">
      <w:pPr>
        <w:suppressAutoHyphens/>
        <w:ind w:left="708"/>
        <w:jc w:val="both"/>
        <w:rPr>
          <w:rFonts w:ascii="Tahoma" w:hAnsi="Tahoma" w:cs="Tahoma"/>
          <w:color w:val="000000"/>
          <w:sz w:val="16"/>
          <w:szCs w:val="16"/>
        </w:rPr>
      </w:pPr>
      <w:r w:rsidRPr="00B55C73">
        <w:rPr>
          <w:rFonts w:ascii="Tahoma" w:hAnsi="Tahoma" w:cs="Tahoma"/>
          <w:color w:val="000000"/>
          <w:sz w:val="16"/>
          <w:szCs w:val="16"/>
        </w:rPr>
        <w:t>Dla poniższych pozycji w ostatniej kolumnie podajemy prawidłowe wydajności. Prosimy o wprowadzenie modyfikacji.</w:t>
      </w:r>
    </w:p>
    <w:p w:rsidR="00B55C73" w:rsidRPr="00B55C73" w:rsidRDefault="00B55C73" w:rsidP="00B55C73">
      <w:pPr>
        <w:suppressAutoHyphens/>
        <w:ind w:left="708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8"/>
        <w:gridCol w:w="3953"/>
        <w:gridCol w:w="2233"/>
        <w:gridCol w:w="2056"/>
      </w:tblGrid>
      <w:tr w:rsidR="00B55C73" w:rsidRPr="00B55C73" w:rsidTr="00512287">
        <w:trPr>
          <w:trHeight w:val="510"/>
        </w:trPr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Marka, model, typ urządzenia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Poj. lub waga lub </w:t>
            </w:r>
            <w:proofErr w:type="spellStart"/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il</w:t>
            </w:r>
            <w:proofErr w:type="spellEnd"/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. stron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000000"/>
                <w:sz w:val="16"/>
                <w:szCs w:val="16"/>
              </w:rPr>
              <w:t>Prawidłowa wydajność</w:t>
            </w:r>
          </w:p>
        </w:tc>
      </w:tr>
      <w:tr w:rsidR="00B55C73" w:rsidRPr="00B55C73" w:rsidTr="00512287">
        <w:trPr>
          <w:trHeight w:val="300"/>
        </w:trPr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B55C73" w:rsidRPr="00B55C73" w:rsidTr="00512287">
        <w:trPr>
          <w:trHeight w:val="300"/>
        </w:trPr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Brother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DCP J152W </w:t>
            </w: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Cyan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601 str.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FF0000"/>
                <w:sz w:val="16"/>
                <w:szCs w:val="16"/>
              </w:rPr>
              <w:t>600 stron</w:t>
            </w:r>
          </w:p>
        </w:tc>
      </w:tr>
      <w:tr w:rsidR="00B55C73" w:rsidRPr="00B55C73" w:rsidTr="00512287">
        <w:trPr>
          <w:trHeight w:val="300"/>
        </w:trPr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Brother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DCP J152W Magneta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602 str.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FF0000"/>
                <w:sz w:val="16"/>
                <w:szCs w:val="16"/>
              </w:rPr>
              <w:t>600 stron</w:t>
            </w:r>
          </w:p>
        </w:tc>
      </w:tr>
      <w:tr w:rsidR="00B55C73" w:rsidRPr="00B55C73" w:rsidTr="00512287">
        <w:trPr>
          <w:trHeight w:val="300"/>
        </w:trPr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Brother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DCP J152W </w:t>
            </w: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Yellow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603 str.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FF0000"/>
                <w:sz w:val="16"/>
                <w:szCs w:val="16"/>
              </w:rPr>
              <w:t>600 stron</w:t>
            </w:r>
          </w:p>
        </w:tc>
      </w:tr>
      <w:tr w:rsidR="00B55C73" w:rsidRPr="00B55C73" w:rsidTr="00512287">
        <w:trPr>
          <w:trHeight w:val="300"/>
        </w:trPr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139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Develop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ineo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185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11001 str.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FF0000"/>
                <w:sz w:val="16"/>
                <w:szCs w:val="16"/>
              </w:rPr>
              <w:t>11000 stron</w:t>
            </w:r>
          </w:p>
        </w:tc>
      </w:tr>
      <w:tr w:rsidR="00B55C73" w:rsidRPr="00B55C73" w:rsidTr="00512287">
        <w:trPr>
          <w:trHeight w:val="300"/>
        </w:trPr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659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Nashuatec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MP 2501SP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9001 str.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FF0000"/>
                <w:sz w:val="16"/>
                <w:szCs w:val="16"/>
              </w:rPr>
              <w:t>9000 stron</w:t>
            </w:r>
          </w:p>
        </w:tc>
      </w:tr>
      <w:tr w:rsidR="00B55C73" w:rsidRPr="00B55C73" w:rsidTr="00512287">
        <w:trPr>
          <w:trHeight w:val="300"/>
        </w:trPr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191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HP Business </w:t>
            </w: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InkJet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1200n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3000 str.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FF0000"/>
                <w:sz w:val="16"/>
                <w:szCs w:val="16"/>
              </w:rPr>
              <w:t>2200 stron</w:t>
            </w:r>
          </w:p>
        </w:tc>
      </w:tr>
      <w:tr w:rsidR="00B55C73" w:rsidRPr="00B55C73" w:rsidTr="00512287">
        <w:trPr>
          <w:trHeight w:val="300"/>
        </w:trPr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611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Kyocera ECOSYS P6130cdn toner Czarny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5000 str.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FF0000"/>
                <w:sz w:val="16"/>
                <w:szCs w:val="16"/>
              </w:rPr>
              <w:t>7000 str.</w:t>
            </w:r>
          </w:p>
        </w:tc>
      </w:tr>
      <w:tr w:rsidR="00B55C73" w:rsidRPr="00B55C73" w:rsidTr="00512287">
        <w:trPr>
          <w:trHeight w:val="300"/>
        </w:trPr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612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Kyocera ECOSYS P6130cdn toner Magenta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7000 str.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FF0000"/>
                <w:sz w:val="16"/>
                <w:szCs w:val="16"/>
              </w:rPr>
              <w:t>5000 str.</w:t>
            </w:r>
          </w:p>
        </w:tc>
      </w:tr>
      <w:tr w:rsidR="00B55C73" w:rsidRPr="00B55C73" w:rsidTr="00512287">
        <w:trPr>
          <w:trHeight w:val="300"/>
        </w:trPr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613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Kyocera ECOSYS P6130cdn toner </w:t>
            </w: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Yellow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7000 str.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FF0000"/>
                <w:sz w:val="16"/>
                <w:szCs w:val="16"/>
              </w:rPr>
              <w:t>5000 str.</w:t>
            </w:r>
          </w:p>
        </w:tc>
      </w:tr>
      <w:tr w:rsidR="00B55C73" w:rsidRPr="00B55C73" w:rsidTr="00512287">
        <w:trPr>
          <w:trHeight w:val="300"/>
        </w:trPr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614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Kyocera ECOSYS P6130cdn toner </w:t>
            </w: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Cyan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7000 str.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FF0000"/>
                <w:sz w:val="16"/>
                <w:szCs w:val="16"/>
              </w:rPr>
              <w:t>5000 str.</w:t>
            </w:r>
          </w:p>
        </w:tc>
      </w:tr>
      <w:tr w:rsidR="00B55C73" w:rsidRPr="00B55C73" w:rsidTr="00512287">
        <w:trPr>
          <w:trHeight w:val="300"/>
        </w:trPr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108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Canon MP 970 Black  (dwupak )         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26 ml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FF0000"/>
                <w:sz w:val="16"/>
                <w:szCs w:val="16"/>
              </w:rPr>
              <w:t>2 X 26 ml</w:t>
            </w:r>
          </w:p>
        </w:tc>
      </w:tr>
    </w:tbl>
    <w:p w:rsidR="00B55C73" w:rsidRPr="00B55C73" w:rsidRDefault="00B55C73" w:rsidP="00B55C73">
      <w:pPr>
        <w:pStyle w:val="Bezodstpw"/>
        <w:ind w:firstLine="708"/>
        <w:jc w:val="both"/>
        <w:rPr>
          <w:rFonts w:ascii="Tahoma" w:hAnsi="Tahoma" w:cs="Tahoma"/>
          <w:color w:val="000000"/>
          <w:sz w:val="16"/>
          <w:szCs w:val="16"/>
        </w:rPr>
      </w:pPr>
    </w:p>
    <w:p w:rsidR="00B55C73" w:rsidRPr="00B55C73" w:rsidRDefault="00B55C73" w:rsidP="00B55C73">
      <w:pPr>
        <w:pStyle w:val="Bezodstpw"/>
        <w:ind w:firstLine="708"/>
        <w:jc w:val="both"/>
        <w:rPr>
          <w:rFonts w:ascii="Tahoma" w:hAnsi="Tahoma" w:cs="Tahoma"/>
          <w:color w:val="000000"/>
          <w:sz w:val="16"/>
          <w:szCs w:val="16"/>
        </w:rPr>
      </w:pPr>
    </w:p>
    <w:p w:rsidR="00B55C73" w:rsidRPr="00B55C73" w:rsidRDefault="00B55C73" w:rsidP="00B55C73">
      <w:pPr>
        <w:numPr>
          <w:ilvl w:val="0"/>
          <w:numId w:val="8"/>
        </w:numPr>
        <w:jc w:val="both"/>
        <w:rPr>
          <w:rFonts w:ascii="Tahoma" w:hAnsi="Tahoma" w:cs="Tahoma"/>
          <w:b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Prosimy o zweryfikowanie oraz ewentualną zmianę treści Załącznika – Formularz cenowy:</w:t>
      </w:r>
    </w:p>
    <w:p w:rsidR="00B55C73" w:rsidRPr="00B55C73" w:rsidRDefault="00B55C73" w:rsidP="00B55C73">
      <w:pPr>
        <w:ind w:left="720"/>
        <w:jc w:val="both"/>
        <w:rPr>
          <w:rFonts w:ascii="Tahoma" w:hAnsi="Tahoma" w:cs="Tahoma"/>
          <w:sz w:val="16"/>
          <w:szCs w:val="16"/>
        </w:rPr>
      </w:pPr>
    </w:p>
    <w:p w:rsidR="00B55C73" w:rsidRPr="00B55C73" w:rsidRDefault="00B55C73" w:rsidP="00B55C73">
      <w:pPr>
        <w:ind w:left="720"/>
        <w:jc w:val="both"/>
        <w:rPr>
          <w:rFonts w:ascii="Tahoma" w:hAnsi="Tahoma" w:cs="Tahoma"/>
          <w:b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Prosimy o jednoznaczne wskazanie jakiego koloru mają być niżej wymienione tonery.</w:t>
      </w:r>
    </w:p>
    <w:p w:rsidR="00B55C73" w:rsidRPr="00B55C73" w:rsidRDefault="00B55C73" w:rsidP="00B55C73">
      <w:pPr>
        <w:ind w:left="360"/>
        <w:jc w:val="both"/>
        <w:rPr>
          <w:rFonts w:ascii="Tahoma" w:hAnsi="Tahoma" w:cs="Tahoma"/>
          <w:b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5"/>
        <w:gridCol w:w="4861"/>
        <w:gridCol w:w="3034"/>
      </w:tblGrid>
      <w:tr w:rsidR="00B55C73" w:rsidRPr="00B55C73" w:rsidTr="00512287">
        <w:trPr>
          <w:trHeight w:val="510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Marka, model, typ urządzenia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Poj. lub waga lub </w:t>
            </w:r>
            <w:proofErr w:type="spellStart"/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il</w:t>
            </w:r>
            <w:proofErr w:type="spellEnd"/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. stron</w:t>
            </w:r>
          </w:p>
        </w:tc>
      </w:tr>
      <w:tr w:rsidR="00B55C73" w:rsidRPr="00B55C73" w:rsidTr="00512287">
        <w:trPr>
          <w:trHeight w:val="300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</w:tr>
      <w:tr w:rsidR="00B55C73" w:rsidRPr="00B55C73" w:rsidTr="00512287">
        <w:trPr>
          <w:trHeight w:val="300"/>
        </w:trPr>
        <w:tc>
          <w:tcPr>
            <w:tcW w:w="714" w:type="pc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598</w:t>
            </w:r>
          </w:p>
        </w:tc>
        <w:tc>
          <w:tcPr>
            <w:tcW w:w="26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KYOCERA ECOSYS M6030 CDN   </w:t>
            </w:r>
          </w:p>
        </w:tc>
        <w:tc>
          <w:tcPr>
            <w:tcW w:w="1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7000 str.</w:t>
            </w:r>
          </w:p>
        </w:tc>
      </w:tr>
      <w:tr w:rsidR="00B55C73" w:rsidRPr="00B55C73" w:rsidTr="00512287">
        <w:trPr>
          <w:trHeight w:val="300"/>
        </w:trPr>
        <w:tc>
          <w:tcPr>
            <w:tcW w:w="714" w:type="pc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599</w:t>
            </w:r>
          </w:p>
        </w:tc>
        <w:tc>
          <w:tcPr>
            <w:tcW w:w="26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KYOCERA ECOSYS M6030 CDN   </w:t>
            </w:r>
          </w:p>
        </w:tc>
        <w:tc>
          <w:tcPr>
            <w:tcW w:w="1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5000 str.</w:t>
            </w:r>
          </w:p>
        </w:tc>
      </w:tr>
      <w:tr w:rsidR="00B55C73" w:rsidRPr="00B55C73" w:rsidTr="00512287">
        <w:trPr>
          <w:trHeight w:val="300"/>
        </w:trPr>
        <w:tc>
          <w:tcPr>
            <w:tcW w:w="714" w:type="pc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600</w:t>
            </w:r>
          </w:p>
        </w:tc>
        <w:tc>
          <w:tcPr>
            <w:tcW w:w="26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KYOCERA ECOSYS M6030 CDN  </w:t>
            </w:r>
          </w:p>
        </w:tc>
        <w:tc>
          <w:tcPr>
            <w:tcW w:w="1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5000 str.</w:t>
            </w:r>
          </w:p>
        </w:tc>
      </w:tr>
      <w:tr w:rsidR="00B55C73" w:rsidRPr="00B55C73" w:rsidTr="00512287">
        <w:trPr>
          <w:trHeight w:val="300"/>
        </w:trPr>
        <w:tc>
          <w:tcPr>
            <w:tcW w:w="714" w:type="pc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601</w:t>
            </w:r>
          </w:p>
        </w:tc>
        <w:tc>
          <w:tcPr>
            <w:tcW w:w="26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KYOCERA ECOSYS M6030 CDN </w:t>
            </w:r>
          </w:p>
        </w:tc>
        <w:tc>
          <w:tcPr>
            <w:tcW w:w="1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5000 str.</w:t>
            </w:r>
          </w:p>
        </w:tc>
      </w:tr>
    </w:tbl>
    <w:p w:rsidR="00B55C73" w:rsidRPr="00B55C73" w:rsidRDefault="00B55C73" w:rsidP="00B55C73">
      <w:pPr>
        <w:pStyle w:val="Bezodstpw"/>
        <w:ind w:left="7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B55C73" w:rsidRPr="00B55C73" w:rsidRDefault="00B55C73" w:rsidP="00B55C73">
      <w:pPr>
        <w:pStyle w:val="Bezodstpw"/>
        <w:ind w:left="7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B55C73" w:rsidRPr="00B55C73" w:rsidRDefault="00B55C73" w:rsidP="00B55C73">
      <w:pPr>
        <w:pStyle w:val="Bezodstpw"/>
        <w:numPr>
          <w:ilvl w:val="0"/>
          <w:numId w:val="8"/>
        </w:numPr>
        <w:jc w:val="both"/>
        <w:rPr>
          <w:rFonts w:ascii="Tahoma" w:hAnsi="Tahoma" w:cs="Tahoma"/>
          <w:color w:val="000000"/>
          <w:sz w:val="16"/>
          <w:szCs w:val="16"/>
        </w:rPr>
      </w:pPr>
      <w:r w:rsidRPr="00B55C73">
        <w:rPr>
          <w:rFonts w:ascii="Tahoma" w:hAnsi="Tahoma" w:cs="Tahoma"/>
          <w:color w:val="000000"/>
          <w:sz w:val="16"/>
          <w:szCs w:val="16"/>
        </w:rPr>
        <w:t xml:space="preserve">Z uwagi na obszerność i różnorodność przedmiotu zamówienia (774 pozycje asortymentowe) oraz brak wskazania konkretnych PN (part </w:t>
      </w:r>
      <w:proofErr w:type="spellStart"/>
      <w:r w:rsidRPr="00B55C73">
        <w:rPr>
          <w:rFonts w:ascii="Tahoma" w:hAnsi="Tahoma" w:cs="Tahoma"/>
          <w:color w:val="000000"/>
          <w:sz w:val="16"/>
          <w:szCs w:val="16"/>
        </w:rPr>
        <w:t>number</w:t>
      </w:r>
      <w:proofErr w:type="spellEnd"/>
      <w:r w:rsidRPr="00B55C73">
        <w:rPr>
          <w:rFonts w:ascii="Tahoma" w:hAnsi="Tahoma" w:cs="Tahoma"/>
          <w:color w:val="000000"/>
          <w:sz w:val="16"/>
          <w:szCs w:val="16"/>
        </w:rPr>
        <w:t xml:space="preserve">-ów; symboli) oczekiwanych materiałów eksploatacyjnych, niezbędny jest dodatkowy czas na ich dopasowanie do urządzeń będących w posiadaniu Zamawiającego zgodnie z podaną wydajnością.  </w:t>
      </w:r>
    </w:p>
    <w:p w:rsidR="00B55C73" w:rsidRPr="00B55C73" w:rsidRDefault="00B55C73" w:rsidP="00B55C73">
      <w:pPr>
        <w:pStyle w:val="Bezodstpw"/>
        <w:ind w:left="708" w:firstLine="12"/>
        <w:jc w:val="both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color w:val="000000"/>
          <w:sz w:val="16"/>
          <w:szCs w:val="16"/>
        </w:rPr>
        <w:lastRenderedPageBreak/>
        <w:t>Ponadto ze względu na okres urlopowy wydłużył się czas oczekiwania na</w:t>
      </w:r>
      <w:r w:rsidRPr="00B55C73">
        <w:rPr>
          <w:rFonts w:ascii="Tahoma" w:hAnsi="Tahoma" w:cs="Tahoma"/>
          <w:sz w:val="16"/>
          <w:szCs w:val="16"/>
        </w:rPr>
        <w:t xml:space="preserve"> </w:t>
      </w:r>
      <w:r w:rsidRPr="00B55C73">
        <w:rPr>
          <w:rFonts w:ascii="Tahoma" w:hAnsi="Tahoma" w:cs="Tahoma"/>
          <w:color w:val="000000"/>
          <w:sz w:val="16"/>
          <w:szCs w:val="16"/>
        </w:rPr>
        <w:t>udzielenie rabatów przez producentów materiałów eksploatacyjnych i niezbędny jest dodatkowy czas na przeprocesowanie wniosków o wsparcie. W związku z powyższym zwracamy się z wnioskiem o przesunięcie terminu składania ofert do dnia 12.07.2017 r. Umożliwi to wszystkim potencjalnym Wykonawcom przygotowanie rzetelnych ofert, zgodnie z zasadami uczciwej konkurencji, w oparciu o rabaty uzyskane od producentów.</w:t>
      </w:r>
    </w:p>
    <w:p w:rsidR="000E6374" w:rsidRPr="00B55C73" w:rsidRDefault="000E6374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0E6374" w:rsidRPr="00B55C73" w:rsidRDefault="000E6374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0E6374" w:rsidRPr="00B55C73" w:rsidRDefault="000E6374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3.</w:t>
      </w:r>
      <w:r w:rsidRPr="00B55C73">
        <w:rPr>
          <w:rFonts w:ascii="Tahoma" w:hAnsi="Tahoma" w:cs="Tahoma"/>
          <w:sz w:val="16"/>
          <w:szCs w:val="16"/>
        </w:rPr>
        <w:tab/>
        <w:t xml:space="preserve">Z uwagi na obszerność i różnorodność przedmiotu zamówienia (774 pozycje asortymentowe) oraz brak wskazania konkretnych PN (part </w:t>
      </w:r>
      <w:proofErr w:type="spellStart"/>
      <w:r w:rsidRPr="00B55C73">
        <w:rPr>
          <w:rFonts w:ascii="Tahoma" w:hAnsi="Tahoma" w:cs="Tahoma"/>
          <w:sz w:val="16"/>
          <w:szCs w:val="16"/>
        </w:rPr>
        <w:t>number</w:t>
      </w:r>
      <w:proofErr w:type="spellEnd"/>
      <w:r w:rsidRPr="00B55C73">
        <w:rPr>
          <w:rFonts w:ascii="Tahoma" w:hAnsi="Tahoma" w:cs="Tahoma"/>
          <w:sz w:val="16"/>
          <w:szCs w:val="16"/>
        </w:rPr>
        <w:t xml:space="preserve">-ów; symboli) oczekiwanych materiałów eksploatacyjnych, niezbędny jest dodatkowy czas na ich dopasowanie do urządzeń będących w posiadaniu Zamawiającego zgodnie z podaną wydajnością.  </w:t>
      </w:r>
    </w:p>
    <w:p w:rsidR="006D4AB3" w:rsidRDefault="000E6374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Ponadto ze względu na okres urlopowy wydłużył się czas oczekiwania na udzielenie rabatów przez producentów materiałów eksploatacyjnych i niezbędny jest dodatkowy czas na przeprocesowanie wniosków o wsparcie. W związku z powyższym zwracamy się z wnioskiem o przesunięcie terminu składania ofert do dnia 12.07.2017 r. Umożliwi to wszystkim potencjalnym Wykonawcom przygotowanie rzetelnych ofert, zgodnie z zasadami uczciwej konkurencji, w oparciu o rabaty uzyskane od producentów.</w:t>
      </w: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55C73" w:rsidRP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B55C73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Ad. 1</w:t>
      </w: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zmienia Załącznik – Formularz cenowy w następujące sposób:</w:t>
      </w: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tbl>
      <w:tblPr>
        <w:tblW w:w="388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9"/>
        <w:gridCol w:w="3953"/>
        <w:gridCol w:w="2232"/>
      </w:tblGrid>
      <w:tr w:rsidR="00B55C73" w:rsidRPr="00B55C73" w:rsidTr="00B55C73">
        <w:trPr>
          <w:trHeight w:val="510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Marka, model, typ urządzenia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Poj. lub waga lub </w:t>
            </w:r>
            <w:proofErr w:type="spellStart"/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il</w:t>
            </w:r>
            <w:proofErr w:type="spellEnd"/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. stron</w:t>
            </w:r>
          </w:p>
        </w:tc>
      </w:tr>
      <w:tr w:rsidR="00B55C73" w:rsidRPr="00B55C73" w:rsidTr="00B55C73">
        <w:trPr>
          <w:trHeight w:val="300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</w:tr>
      <w:tr w:rsidR="00B55C73" w:rsidRPr="00B55C73" w:rsidTr="00B55C73">
        <w:trPr>
          <w:trHeight w:val="300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Brother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DCP J152W </w:t>
            </w: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Cyan</w:t>
            </w:r>
            <w:proofErr w:type="spellEnd"/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60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B55C73">
              <w:rPr>
                <w:rFonts w:ascii="Tahoma" w:hAnsi="Tahoma" w:cs="Tahoma"/>
                <w:sz w:val="16"/>
                <w:szCs w:val="16"/>
              </w:rPr>
              <w:t xml:space="preserve"> str.</w:t>
            </w:r>
          </w:p>
        </w:tc>
      </w:tr>
      <w:tr w:rsidR="00B55C73" w:rsidRPr="00B55C73" w:rsidTr="00B55C73">
        <w:trPr>
          <w:trHeight w:val="300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Brother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DCP J152W Magneta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60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B55C73">
              <w:rPr>
                <w:rFonts w:ascii="Tahoma" w:hAnsi="Tahoma" w:cs="Tahoma"/>
                <w:sz w:val="16"/>
                <w:szCs w:val="16"/>
              </w:rPr>
              <w:t xml:space="preserve"> str.</w:t>
            </w:r>
          </w:p>
        </w:tc>
      </w:tr>
      <w:tr w:rsidR="00B55C73" w:rsidRPr="00B55C73" w:rsidTr="00B55C73">
        <w:trPr>
          <w:trHeight w:val="300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Brother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DCP J152W </w:t>
            </w: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Yellow</w:t>
            </w:r>
            <w:proofErr w:type="spellEnd"/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60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B55C73">
              <w:rPr>
                <w:rFonts w:ascii="Tahoma" w:hAnsi="Tahoma" w:cs="Tahoma"/>
                <w:sz w:val="16"/>
                <w:szCs w:val="16"/>
              </w:rPr>
              <w:t xml:space="preserve"> str.</w:t>
            </w:r>
          </w:p>
        </w:tc>
      </w:tr>
      <w:tr w:rsidR="00B55C73" w:rsidRPr="00B55C73" w:rsidTr="00B55C73">
        <w:trPr>
          <w:trHeight w:val="300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139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Develop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ineo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185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1100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B55C73">
              <w:rPr>
                <w:rFonts w:ascii="Tahoma" w:hAnsi="Tahoma" w:cs="Tahoma"/>
                <w:sz w:val="16"/>
                <w:szCs w:val="16"/>
              </w:rPr>
              <w:t xml:space="preserve"> str.</w:t>
            </w:r>
          </w:p>
        </w:tc>
      </w:tr>
      <w:tr w:rsidR="00B55C73" w:rsidRPr="00B55C73" w:rsidTr="00B55C73">
        <w:trPr>
          <w:trHeight w:val="300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659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Nashuatec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MP 2501SP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B55C7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900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B55C73">
              <w:rPr>
                <w:rFonts w:ascii="Tahoma" w:hAnsi="Tahoma" w:cs="Tahoma"/>
                <w:sz w:val="16"/>
                <w:szCs w:val="16"/>
              </w:rPr>
              <w:t xml:space="preserve"> str.</w:t>
            </w:r>
          </w:p>
        </w:tc>
      </w:tr>
      <w:tr w:rsidR="00B55C73" w:rsidRPr="00B55C73" w:rsidTr="00B55C73">
        <w:trPr>
          <w:trHeight w:val="300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191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HP Business </w:t>
            </w: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InkJet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1200n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22</w:t>
            </w:r>
            <w:r w:rsidRPr="00B55C73">
              <w:rPr>
                <w:rFonts w:ascii="Tahoma" w:hAnsi="Tahoma" w:cs="Tahoma"/>
                <w:sz w:val="16"/>
                <w:szCs w:val="16"/>
              </w:rPr>
              <w:t>00 str.</w:t>
            </w:r>
          </w:p>
        </w:tc>
      </w:tr>
      <w:tr w:rsidR="00B55C73" w:rsidRPr="00B55C73" w:rsidTr="00B55C73">
        <w:trPr>
          <w:trHeight w:val="300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611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Kyocera ECOSYS P6130cdn toner Czarny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  <w:r w:rsidRPr="00B55C73">
              <w:rPr>
                <w:rFonts w:ascii="Tahoma" w:hAnsi="Tahoma" w:cs="Tahoma"/>
                <w:sz w:val="16"/>
                <w:szCs w:val="16"/>
              </w:rPr>
              <w:t>000 str.</w:t>
            </w:r>
          </w:p>
        </w:tc>
      </w:tr>
      <w:tr w:rsidR="00B55C73" w:rsidRPr="00B55C73" w:rsidTr="00B55C73">
        <w:trPr>
          <w:trHeight w:val="300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612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Kyocera ECOSYS P6130cdn toner Magenta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  <w:r w:rsidRPr="00B55C73">
              <w:rPr>
                <w:rFonts w:ascii="Tahoma" w:hAnsi="Tahoma" w:cs="Tahoma"/>
                <w:sz w:val="16"/>
                <w:szCs w:val="16"/>
              </w:rPr>
              <w:t>000 str.</w:t>
            </w:r>
          </w:p>
        </w:tc>
      </w:tr>
      <w:tr w:rsidR="00B55C73" w:rsidRPr="00B55C73" w:rsidTr="00B55C73">
        <w:trPr>
          <w:trHeight w:val="300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613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Kyocera ECOSYS P6130cdn toner </w:t>
            </w: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Yellow</w:t>
            </w:r>
            <w:proofErr w:type="spellEnd"/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  <w:r w:rsidRPr="00B55C73">
              <w:rPr>
                <w:rFonts w:ascii="Tahoma" w:hAnsi="Tahoma" w:cs="Tahoma"/>
                <w:sz w:val="16"/>
                <w:szCs w:val="16"/>
              </w:rPr>
              <w:t>000 str.</w:t>
            </w:r>
          </w:p>
        </w:tc>
      </w:tr>
      <w:tr w:rsidR="00B55C73" w:rsidRPr="00B55C73" w:rsidTr="00B55C73">
        <w:trPr>
          <w:trHeight w:val="300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614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Kyocera ECOSYS P6130cdn toner </w:t>
            </w:r>
            <w:proofErr w:type="spellStart"/>
            <w:r w:rsidRPr="00B55C73">
              <w:rPr>
                <w:rFonts w:ascii="Tahoma" w:hAnsi="Tahoma" w:cs="Tahoma"/>
                <w:sz w:val="16"/>
                <w:szCs w:val="16"/>
              </w:rPr>
              <w:t>Cyan</w:t>
            </w:r>
            <w:proofErr w:type="spellEnd"/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  <w:r w:rsidRPr="00B55C73">
              <w:rPr>
                <w:rFonts w:ascii="Tahoma" w:hAnsi="Tahoma" w:cs="Tahoma"/>
                <w:sz w:val="16"/>
                <w:szCs w:val="16"/>
              </w:rPr>
              <w:t>000 str.</w:t>
            </w:r>
          </w:p>
        </w:tc>
      </w:tr>
      <w:tr w:rsidR="00B55C73" w:rsidRPr="00B55C73" w:rsidTr="00B55C73">
        <w:trPr>
          <w:trHeight w:val="300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108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Canon MP 970 Black  (dwupak )         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2x</w:t>
            </w:r>
            <w:r w:rsidRPr="00B55C73">
              <w:rPr>
                <w:rFonts w:ascii="Tahoma" w:hAnsi="Tahoma" w:cs="Tahoma"/>
                <w:sz w:val="16"/>
                <w:szCs w:val="16"/>
              </w:rPr>
              <w:t>26 ml</w:t>
            </w:r>
          </w:p>
        </w:tc>
      </w:tr>
    </w:tbl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Ad. 2. </w:t>
      </w: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zmienia Załącznik – Formularz cenowy w następujące sposób:</w:t>
      </w: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tbl>
      <w:tblPr>
        <w:tblW w:w="6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3620"/>
        <w:gridCol w:w="2260"/>
      </w:tblGrid>
      <w:tr w:rsidR="00B55C73" w:rsidRPr="00B55C73" w:rsidTr="00B55C73">
        <w:trPr>
          <w:trHeight w:val="51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Marka, model, typ urządzenia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Poj. lub waga lub </w:t>
            </w:r>
            <w:proofErr w:type="spellStart"/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il</w:t>
            </w:r>
            <w:proofErr w:type="spellEnd"/>
            <w:r w:rsidRPr="00B55C73">
              <w:rPr>
                <w:rFonts w:ascii="Tahoma" w:hAnsi="Tahoma" w:cs="Tahoma"/>
                <w:b/>
                <w:bCs/>
                <w:sz w:val="16"/>
                <w:szCs w:val="16"/>
              </w:rPr>
              <w:t>. stron</w:t>
            </w:r>
          </w:p>
        </w:tc>
      </w:tr>
      <w:tr w:rsidR="00B55C73" w:rsidRPr="00B55C73" w:rsidTr="00B55C73">
        <w:trPr>
          <w:trHeight w:val="3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bottom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55C73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</w:tr>
      <w:tr w:rsidR="00B55C73" w:rsidRPr="00B55C73" w:rsidTr="00B55C73">
        <w:trPr>
          <w:trHeight w:val="300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598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KYOCERA ECOSYS M6030 CDN</w:t>
            </w:r>
            <w:r>
              <w:rPr>
                <w:rFonts w:ascii="Tahoma" w:hAnsi="Tahoma" w:cs="Tahoma"/>
                <w:sz w:val="16"/>
                <w:szCs w:val="16"/>
              </w:rPr>
              <w:t xml:space="preserve"> czarny</w:t>
            </w:r>
            <w:r w:rsidRPr="00B55C73">
              <w:rPr>
                <w:rFonts w:ascii="Tahoma" w:hAnsi="Tahoma" w:cs="Tahoma"/>
                <w:sz w:val="16"/>
                <w:szCs w:val="16"/>
              </w:rPr>
              <w:t xml:space="preserve">   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7000 str.</w:t>
            </w:r>
          </w:p>
        </w:tc>
      </w:tr>
      <w:tr w:rsidR="00B55C73" w:rsidRPr="00B55C73" w:rsidTr="00B55C73">
        <w:trPr>
          <w:trHeight w:val="300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599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KYOCERA ECOSYS M6030 CDN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magenta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5000 str.</w:t>
            </w:r>
          </w:p>
        </w:tc>
      </w:tr>
      <w:tr w:rsidR="00B55C73" w:rsidRPr="00B55C73" w:rsidTr="00B55C73">
        <w:trPr>
          <w:trHeight w:val="300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600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KYOCERA ECOSYS M6030 CDN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yellow</w:t>
            </w:r>
            <w:proofErr w:type="spellEnd"/>
            <w:r w:rsidRPr="00B55C73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5000 str.</w:t>
            </w:r>
          </w:p>
        </w:tc>
      </w:tr>
      <w:tr w:rsidR="00B55C73" w:rsidRPr="00B55C73" w:rsidTr="00B55C73">
        <w:trPr>
          <w:trHeight w:val="300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601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 xml:space="preserve">KYOCERA ECOSYS M6030 CDN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cyan</w:t>
            </w:r>
            <w:proofErr w:type="spellEnd"/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:rsidR="00B55C73" w:rsidRPr="00B55C73" w:rsidRDefault="00B55C73" w:rsidP="00412FCA">
            <w:pPr>
              <w:rPr>
                <w:rFonts w:ascii="Tahoma" w:hAnsi="Tahoma" w:cs="Tahoma"/>
                <w:sz w:val="16"/>
                <w:szCs w:val="16"/>
              </w:rPr>
            </w:pPr>
            <w:r w:rsidRPr="00B55C73">
              <w:rPr>
                <w:rFonts w:ascii="Tahoma" w:hAnsi="Tahoma" w:cs="Tahoma"/>
                <w:sz w:val="16"/>
                <w:szCs w:val="16"/>
              </w:rPr>
              <w:t>5000 str.</w:t>
            </w:r>
          </w:p>
        </w:tc>
      </w:tr>
    </w:tbl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512287" w:rsidRDefault="00512287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512287" w:rsidRDefault="00512287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W związku z powyższym, Zamawiający d</w:t>
      </w:r>
      <w:r>
        <w:rPr>
          <w:rFonts w:ascii="Tahoma" w:hAnsi="Tahoma" w:cs="Tahoma"/>
          <w:sz w:val="16"/>
          <w:szCs w:val="16"/>
        </w:rPr>
        <w:t>ziałając zgodnie z art. 38 pkt.4</w:t>
      </w:r>
      <w:r w:rsidRPr="00B55C73">
        <w:rPr>
          <w:rFonts w:ascii="Tahoma" w:hAnsi="Tahoma" w:cs="Tahoma"/>
          <w:sz w:val="16"/>
          <w:szCs w:val="16"/>
        </w:rPr>
        <w:t xml:space="preserve"> ustawy Prawo Zamówień Publicznych zmienia SIWZ</w:t>
      </w:r>
      <w:r>
        <w:rPr>
          <w:rFonts w:ascii="Tahoma" w:hAnsi="Tahoma" w:cs="Tahoma"/>
          <w:sz w:val="16"/>
          <w:szCs w:val="16"/>
        </w:rPr>
        <w:t xml:space="preserve"> poprzez zmianę załącznika A – Formularza cenowego.</w:t>
      </w:r>
    </w:p>
    <w:p w:rsidR="00512287" w:rsidRDefault="00512287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512287" w:rsidRDefault="00512287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512287" w:rsidRDefault="00512287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Ad. 3.</w:t>
      </w: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55C73" w:rsidRPr="00B55C73" w:rsidRDefault="00B55C73" w:rsidP="00B55C73">
      <w:pPr>
        <w:pStyle w:val="Tekstpodstawowywcity3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W związku z powyższym, Zamawiający d</w:t>
      </w:r>
      <w:r w:rsidR="005013FE">
        <w:rPr>
          <w:rFonts w:ascii="Tahoma" w:hAnsi="Tahoma" w:cs="Tahoma"/>
          <w:sz w:val="16"/>
          <w:szCs w:val="16"/>
        </w:rPr>
        <w:t>ziałając zgodnie z art. 38 pkt.6</w:t>
      </w:r>
      <w:r w:rsidRPr="00B55C73">
        <w:rPr>
          <w:rFonts w:ascii="Tahoma" w:hAnsi="Tahoma" w:cs="Tahoma"/>
          <w:sz w:val="16"/>
          <w:szCs w:val="16"/>
        </w:rPr>
        <w:t xml:space="preserve"> ustawy Prawo Zamówień Publicznych zmienia SIWZ </w:t>
      </w:r>
      <w:r>
        <w:rPr>
          <w:rFonts w:ascii="Tahoma" w:hAnsi="Tahoma" w:cs="Tahoma"/>
          <w:sz w:val="16"/>
          <w:szCs w:val="16"/>
        </w:rPr>
        <w:t xml:space="preserve">oraz ogłoszenie o zamówieniu </w:t>
      </w:r>
      <w:r w:rsidRPr="00B55C73">
        <w:rPr>
          <w:rFonts w:ascii="Tahoma" w:hAnsi="Tahoma" w:cs="Tahoma"/>
          <w:sz w:val="16"/>
          <w:szCs w:val="16"/>
        </w:rPr>
        <w:t>przedłużając termin składania ofert:</w:t>
      </w:r>
    </w:p>
    <w:p w:rsidR="00B55C73" w:rsidRPr="00B55C73" w:rsidRDefault="00B55C73" w:rsidP="0051228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Termin składania ofert upływa dnia 1</w:t>
      </w:r>
      <w:r>
        <w:rPr>
          <w:rFonts w:ascii="Tahoma" w:hAnsi="Tahoma" w:cs="Tahoma"/>
          <w:sz w:val="16"/>
          <w:szCs w:val="16"/>
        </w:rPr>
        <w:t>1</w:t>
      </w:r>
      <w:r w:rsidR="005013FE">
        <w:rPr>
          <w:rFonts w:ascii="Tahoma" w:hAnsi="Tahoma" w:cs="Tahoma"/>
          <w:sz w:val="16"/>
          <w:szCs w:val="16"/>
        </w:rPr>
        <w:t>.07</w:t>
      </w:r>
      <w:r w:rsidRPr="00B55C73">
        <w:rPr>
          <w:rFonts w:ascii="Tahoma" w:hAnsi="Tahoma" w:cs="Tahoma"/>
          <w:sz w:val="16"/>
          <w:szCs w:val="16"/>
        </w:rPr>
        <w:t>.201</w:t>
      </w:r>
      <w:r w:rsidR="005013FE">
        <w:rPr>
          <w:rFonts w:ascii="Tahoma" w:hAnsi="Tahoma" w:cs="Tahoma"/>
          <w:sz w:val="16"/>
          <w:szCs w:val="16"/>
        </w:rPr>
        <w:t>7</w:t>
      </w:r>
      <w:r w:rsidRPr="00B55C73">
        <w:rPr>
          <w:rFonts w:ascii="Tahoma" w:hAnsi="Tahoma" w:cs="Tahoma"/>
          <w:sz w:val="16"/>
          <w:szCs w:val="16"/>
        </w:rPr>
        <w:t xml:space="preserve"> r. o godz. 1</w:t>
      </w:r>
      <w:r w:rsidR="005013FE">
        <w:rPr>
          <w:rFonts w:ascii="Tahoma" w:hAnsi="Tahoma" w:cs="Tahoma"/>
          <w:sz w:val="16"/>
          <w:szCs w:val="16"/>
        </w:rPr>
        <w:t>1</w:t>
      </w:r>
      <w:r w:rsidRPr="00B55C73">
        <w:rPr>
          <w:rFonts w:ascii="Tahoma" w:hAnsi="Tahoma" w:cs="Tahoma"/>
          <w:sz w:val="16"/>
          <w:szCs w:val="16"/>
        </w:rPr>
        <w:t>:</w:t>
      </w:r>
      <w:r w:rsidR="005013FE">
        <w:rPr>
          <w:rFonts w:ascii="Tahoma" w:hAnsi="Tahoma" w:cs="Tahoma"/>
          <w:sz w:val="16"/>
          <w:szCs w:val="16"/>
        </w:rPr>
        <w:t>0</w:t>
      </w:r>
      <w:r w:rsidRPr="00B55C73">
        <w:rPr>
          <w:rFonts w:ascii="Tahoma" w:hAnsi="Tahoma" w:cs="Tahoma"/>
          <w:sz w:val="16"/>
          <w:szCs w:val="16"/>
        </w:rPr>
        <w:t xml:space="preserve">0. </w:t>
      </w:r>
    </w:p>
    <w:p w:rsidR="00B55C73" w:rsidRPr="00B55C73" w:rsidRDefault="00B55C73" w:rsidP="0051228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Oferty należy składać w siedzibie Zamawiającego w pok. 28 Sekretariat Kanclerza.</w:t>
      </w: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 xml:space="preserve">Otwarcie ofert nastąpi </w:t>
      </w:r>
      <w:r w:rsidR="005013FE" w:rsidRPr="00B55C73">
        <w:rPr>
          <w:rFonts w:ascii="Tahoma" w:hAnsi="Tahoma" w:cs="Tahoma"/>
          <w:sz w:val="16"/>
          <w:szCs w:val="16"/>
        </w:rPr>
        <w:t>1</w:t>
      </w:r>
      <w:r w:rsidR="005013FE">
        <w:rPr>
          <w:rFonts w:ascii="Tahoma" w:hAnsi="Tahoma" w:cs="Tahoma"/>
          <w:sz w:val="16"/>
          <w:szCs w:val="16"/>
        </w:rPr>
        <w:t>1.07</w:t>
      </w:r>
      <w:r w:rsidR="005013FE" w:rsidRPr="00B55C73">
        <w:rPr>
          <w:rFonts w:ascii="Tahoma" w:hAnsi="Tahoma" w:cs="Tahoma"/>
          <w:sz w:val="16"/>
          <w:szCs w:val="16"/>
        </w:rPr>
        <w:t>.201</w:t>
      </w:r>
      <w:r w:rsidR="005013FE">
        <w:rPr>
          <w:rFonts w:ascii="Tahoma" w:hAnsi="Tahoma" w:cs="Tahoma"/>
          <w:sz w:val="16"/>
          <w:szCs w:val="16"/>
        </w:rPr>
        <w:t>7</w:t>
      </w:r>
      <w:r w:rsidRPr="00B55C73">
        <w:rPr>
          <w:rFonts w:ascii="Tahoma" w:hAnsi="Tahoma" w:cs="Tahoma"/>
          <w:sz w:val="16"/>
          <w:szCs w:val="16"/>
        </w:rPr>
        <w:t xml:space="preserve"> r. o godz. 1</w:t>
      </w:r>
      <w:r w:rsidR="005013FE">
        <w:rPr>
          <w:rFonts w:ascii="Tahoma" w:hAnsi="Tahoma" w:cs="Tahoma"/>
          <w:sz w:val="16"/>
          <w:szCs w:val="16"/>
        </w:rPr>
        <w:t>1</w:t>
      </w:r>
      <w:r w:rsidRPr="00B55C73">
        <w:rPr>
          <w:rFonts w:ascii="Tahoma" w:hAnsi="Tahoma" w:cs="Tahoma"/>
          <w:sz w:val="16"/>
          <w:szCs w:val="16"/>
        </w:rPr>
        <w:t>:</w:t>
      </w:r>
      <w:r w:rsidR="005013FE">
        <w:rPr>
          <w:rFonts w:ascii="Tahoma" w:hAnsi="Tahoma" w:cs="Tahoma"/>
          <w:sz w:val="16"/>
          <w:szCs w:val="16"/>
        </w:rPr>
        <w:t>3</w:t>
      </w:r>
      <w:r w:rsidRPr="00B55C73">
        <w:rPr>
          <w:rFonts w:ascii="Tahoma" w:hAnsi="Tahoma" w:cs="Tahoma"/>
          <w:sz w:val="16"/>
          <w:szCs w:val="16"/>
        </w:rPr>
        <w:t>0 w siedzibie Politechniki Częstochowskiej przy ul. Dąbrowskiego 69, pok. 32.</w:t>
      </w: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512287" w:rsidRDefault="00512287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Informujemy, że zgodnie z wymogiem art. 38 ust. 2 ustawy</w:t>
      </w:r>
      <w:r w:rsidR="00897AB0" w:rsidRPr="00B55C73">
        <w:rPr>
          <w:rFonts w:ascii="Tahoma" w:hAnsi="Tahoma" w:cs="Tahoma"/>
          <w:sz w:val="16"/>
          <w:szCs w:val="16"/>
        </w:rPr>
        <w:t xml:space="preserve"> z dnia 29 stycznia 2004 roku Prawo Zamówień Publicznych </w:t>
      </w:r>
      <w:r w:rsidR="000E6374" w:rsidRPr="00B55C73">
        <w:rPr>
          <w:rFonts w:ascii="Tahoma" w:hAnsi="Tahoma" w:cs="Tahoma"/>
          <w:sz w:val="16"/>
          <w:szCs w:val="16"/>
        </w:rPr>
        <w:t xml:space="preserve">(Dz. U. z 2015 r. poz. 2164 z </w:t>
      </w:r>
      <w:proofErr w:type="spellStart"/>
      <w:r w:rsidR="000E6374" w:rsidRPr="00B55C73">
        <w:rPr>
          <w:rFonts w:ascii="Tahoma" w:hAnsi="Tahoma" w:cs="Tahoma"/>
          <w:sz w:val="16"/>
          <w:szCs w:val="16"/>
        </w:rPr>
        <w:t>późn</w:t>
      </w:r>
      <w:proofErr w:type="spellEnd"/>
      <w:r w:rsidR="000E6374" w:rsidRPr="00B55C73">
        <w:rPr>
          <w:rFonts w:ascii="Tahoma" w:hAnsi="Tahoma" w:cs="Tahoma"/>
          <w:sz w:val="16"/>
          <w:szCs w:val="16"/>
        </w:rPr>
        <w:t>. zm.)</w:t>
      </w:r>
      <w:r w:rsidRPr="00B55C73">
        <w:rPr>
          <w:rFonts w:ascii="Tahoma" w:hAnsi="Tahoma" w:cs="Tahoma"/>
          <w:sz w:val="16"/>
          <w:szCs w:val="16"/>
        </w:rPr>
        <w:t>, stanowisko Zamawiającego zostało rozesłane do wszystkich wykonawców, którym przekazano SIWZ.</w:t>
      </w:r>
    </w:p>
    <w:p w:rsidR="006D4AB3" w:rsidRDefault="006D4AB3" w:rsidP="00512287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512287" w:rsidRDefault="00512287" w:rsidP="00512287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512287" w:rsidRDefault="00512287" w:rsidP="00512287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512287" w:rsidRDefault="00512287" w:rsidP="00512287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512287" w:rsidRDefault="00512287" w:rsidP="00512287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512287" w:rsidRPr="00B55C73" w:rsidRDefault="00512287" w:rsidP="00512287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dr inż. Arkadiusz Kociszewski</w:t>
      </w:r>
    </w:p>
    <w:sectPr w:rsidR="00512287" w:rsidRPr="00B55C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2FF" w:rsidRDefault="007812FF">
      <w:r>
        <w:separator/>
      </w:r>
    </w:p>
  </w:endnote>
  <w:endnote w:type="continuationSeparator" w:id="0">
    <w:p w:rsidR="007812FF" w:rsidRDefault="0078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5818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28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2FF" w:rsidRDefault="007812FF">
      <w:r>
        <w:separator/>
      </w:r>
    </w:p>
  </w:footnote>
  <w:footnote w:type="continuationSeparator" w:id="0">
    <w:p w:rsidR="007812FF" w:rsidRDefault="0078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374" w:rsidRDefault="000E63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374" w:rsidRDefault="000E63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374" w:rsidRDefault="000E63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D0E66F6"/>
    <w:multiLevelType w:val="hybridMultilevel"/>
    <w:tmpl w:val="79F2A31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2FF"/>
    <w:rsid w:val="00031374"/>
    <w:rsid w:val="000A1097"/>
    <w:rsid w:val="000E6374"/>
    <w:rsid w:val="00180C6E"/>
    <w:rsid w:val="004A75F2"/>
    <w:rsid w:val="005013FE"/>
    <w:rsid w:val="00512287"/>
    <w:rsid w:val="005144A9"/>
    <w:rsid w:val="0058184C"/>
    <w:rsid w:val="005B1B08"/>
    <w:rsid w:val="00662BDB"/>
    <w:rsid w:val="006B7198"/>
    <w:rsid w:val="006D4AB3"/>
    <w:rsid w:val="006F3B81"/>
    <w:rsid w:val="007812FF"/>
    <w:rsid w:val="00897AB0"/>
    <w:rsid w:val="00A905AC"/>
    <w:rsid w:val="00B55C73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Bezodstpw">
    <w:name w:val="No Spacing"/>
    <w:qFormat/>
    <w:rsid w:val="00B55C73"/>
    <w:rPr>
      <w:rFonts w:eastAsia="Calibri"/>
      <w:sz w:val="24"/>
      <w:szCs w:val="22"/>
      <w:lang w:eastAsia="en-US"/>
    </w:rPr>
  </w:style>
  <w:style w:type="paragraph" w:styleId="Tekstdymka">
    <w:name w:val="Balloon Text"/>
    <w:basedOn w:val="Normalny"/>
    <w:link w:val="TekstdymkaZnak"/>
    <w:rsid w:val="0051228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122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06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821</Words>
  <Characters>4820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ZAPYTANIE O CENĘ</vt:lpstr>
      <vt:lpstr>O D P O W I E D Ź</vt:lpstr>
      <vt:lpstr>na zapytania w sprawie SIWZ oraz zmiana SIWZ</vt:lpstr>
    </vt:vector>
  </TitlesOfParts>
  <Company>Datacomp</Company>
  <LinksUpToDate>false</LinksUpToDate>
  <CharactersWithSpaces>5630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2017-07-04T08:41:00Z</cp:lastPrinted>
  <dcterms:created xsi:type="dcterms:W3CDTF">2017-07-04T10:41:00Z</dcterms:created>
  <dcterms:modified xsi:type="dcterms:W3CDTF">2017-07-04T10:41:00Z</dcterms:modified>
</cp:coreProperties>
</file>