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D207E" w:rsidRPr="004D207E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D207E" w:rsidRPr="004D207E">
        <w:rPr>
          <w:b/>
          <w:sz w:val="24"/>
        </w:rPr>
        <w:t>ZP/RB-07/17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D207E" w:rsidRPr="004D207E">
        <w:rPr>
          <w:b/>
        </w:rPr>
        <w:t>przetarg nieograniczony</w:t>
      </w:r>
      <w:r w:rsidR="00753DC1">
        <w:t xml:space="preserve"> na:</w:t>
      </w:r>
    </w:p>
    <w:p w:rsidR="0000184A" w:rsidRDefault="004D207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D207E">
        <w:rPr>
          <w:b/>
          <w:sz w:val="24"/>
          <w:szCs w:val="24"/>
        </w:rPr>
        <w:t>Wykonanie remontu pokoi dydaktycznych z korytarzem na III piętrze w budynku Hotelu Asystenckiego w części  Wydziału Zarządzania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D207E" w:rsidRPr="004D207E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D207E" w:rsidRPr="004D207E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D207E" w:rsidRPr="004D207E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1A3B" w:rsidRDefault="004E1A3B">
      <w:r>
        <w:separator/>
      </w:r>
    </w:p>
  </w:endnote>
  <w:endnote w:type="continuationSeparator" w:id="0">
    <w:p w:rsidR="004E1A3B" w:rsidRDefault="004E1A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D207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D207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07E" w:rsidRDefault="004D20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1A3B" w:rsidRDefault="004E1A3B">
      <w:r>
        <w:separator/>
      </w:r>
    </w:p>
  </w:footnote>
  <w:footnote w:type="continuationSeparator" w:id="0">
    <w:p w:rsidR="004E1A3B" w:rsidRDefault="004E1A3B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07E" w:rsidRDefault="004D20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07E" w:rsidRDefault="004D20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07E" w:rsidRDefault="004D20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1A3B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207E"/>
    <w:rsid w:val="004D5C77"/>
    <w:rsid w:val="004E1A3B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051A8B7-E134-4283-B001-77DC801C1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83BB97-084B-4335-8A29-01CCB07C58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2017-07-04T06:41:00Z</dcterms:created>
  <dcterms:modified xsi:type="dcterms:W3CDTF">2017-07-04T06:41:00Z</dcterms:modified>
</cp:coreProperties>
</file>