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2DA0" w:rsidRPr="00C22DA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2DA0" w:rsidRPr="00C22DA0">
        <w:rPr>
          <w:b/>
          <w:sz w:val="24"/>
        </w:rPr>
        <w:t>ZP/RB-05/17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2DA0" w:rsidRPr="00C22DA0">
        <w:rPr>
          <w:b/>
        </w:rPr>
        <w:t>przetarg nieograniczony</w:t>
      </w:r>
      <w:r w:rsidR="00753DC1">
        <w:t xml:space="preserve"> na:</w:t>
      </w:r>
    </w:p>
    <w:p w:rsidR="0000184A" w:rsidRDefault="00C22D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2DA0">
        <w:rPr>
          <w:b/>
          <w:sz w:val="24"/>
          <w:szCs w:val="24"/>
        </w:rPr>
        <w:t>Konserwacja i uszczelnienie świetlika na dachu budynku AULI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2DA0" w:rsidRPr="00C22DA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2DA0" w:rsidRPr="00C22DA0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2DA0" w:rsidRPr="00C22DA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A18" w:rsidRDefault="00B47A18">
      <w:r>
        <w:separator/>
      </w:r>
    </w:p>
  </w:endnote>
  <w:endnote w:type="continuationSeparator" w:id="0">
    <w:p w:rsidR="00B47A18" w:rsidRDefault="00B4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D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D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DA0" w:rsidRDefault="00C22D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A18" w:rsidRDefault="00B47A18">
      <w:r>
        <w:separator/>
      </w:r>
    </w:p>
  </w:footnote>
  <w:footnote w:type="continuationSeparator" w:id="0">
    <w:p w:rsidR="00B47A18" w:rsidRDefault="00B47A1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DA0" w:rsidRDefault="00C22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DA0" w:rsidRDefault="00C22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DA0" w:rsidRDefault="00C22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A1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7A18"/>
    <w:rsid w:val="00B54FB4"/>
    <w:rsid w:val="00BE6092"/>
    <w:rsid w:val="00C22DA0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479AE5-5998-418B-BCED-3A74AFD7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DDDDB-4823-4971-9D20-B43D3198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2017-06-30T07:30:00Z</dcterms:created>
  <dcterms:modified xsi:type="dcterms:W3CDTF">2017-06-30T07:30:00Z</dcterms:modified>
</cp:coreProperties>
</file>