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034C8" w:rsidRPr="00F034C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034C8" w:rsidRPr="00F034C8">
        <w:rPr>
          <w:b/>
          <w:sz w:val="24"/>
        </w:rPr>
        <w:t>ZP/RB-03/17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034C8" w:rsidRPr="00F034C8">
        <w:rPr>
          <w:b/>
        </w:rPr>
        <w:t>przetarg nieograniczony</w:t>
      </w:r>
      <w:r w:rsidR="00753DC1">
        <w:t xml:space="preserve"> na:</w:t>
      </w:r>
    </w:p>
    <w:p w:rsidR="0000184A" w:rsidRDefault="00F034C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034C8">
        <w:rPr>
          <w:b/>
          <w:sz w:val="24"/>
          <w:szCs w:val="24"/>
        </w:rPr>
        <w:t>Prace remontowe korytarzy Wydziału Budownictwa (II i III piętro)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034C8" w:rsidRPr="00F034C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034C8" w:rsidRPr="00F034C8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034C8" w:rsidRPr="00F034C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3A8" w:rsidRDefault="007073A8">
      <w:r>
        <w:separator/>
      </w:r>
    </w:p>
  </w:endnote>
  <w:endnote w:type="continuationSeparator" w:id="0">
    <w:p w:rsidR="007073A8" w:rsidRDefault="00707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C8" w:rsidRDefault="00F03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3A8" w:rsidRDefault="007073A8">
      <w:r>
        <w:separator/>
      </w:r>
    </w:p>
  </w:footnote>
  <w:footnote w:type="continuationSeparator" w:id="0">
    <w:p w:rsidR="007073A8" w:rsidRDefault="007073A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C8" w:rsidRDefault="00F03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C8" w:rsidRDefault="00F034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C8" w:rsidRDefault="00F034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3A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073A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34C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528D2C-EEEC-41D3-9D41-AD37FDA3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F087C-1A74-4388-891B-7FC9159C8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2017-06-26T07:14:00Z</dcterms:created>
  <dcterms:modified xsi:type="dcterms:W3CDTF">2017-06-26T07:14:00Z</dcterms:modified>
</cp:coreProperties>
</file>