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3B9BF" w14:textId="416681F1" w:rsidR="00464BD6" w:rsidRPr="00FD73CB" w:rsidRDefault="00464BD6" w:rsidP="00464BD6">
      <w:pPr>
        <w:pStyle w:val="Nagwek"/>
        <w:tabs>
          <w:tab w:val="clear" w:pos="4536"/>
        </w:tabs>
        <w:ind w:left="426" w:hanging="426"/>
        <w:rPr>
          <w:sz w:val="24"/>
          <w:szCs w:val="24"/>
        </w:rPr>
      </w:pPr>
      <w:bookmarkStart w:id="0" w:name="_GoBack"/>
      <w:bookmarkEnd w:id="0"/>
      <w:r w:rsidRPr="00FD73CB">
        <w:rPr>
          <w:sz w:val="24"/>
          <w:szCs w:val="24"/>
        </w:rPr>
        <w:t>Znak sprawy: XIV/264/</w:t>
      </w:r>
      <w:r w:rsidR="00216A5F">
        <w:rPr>
          <w:b/>
          <w:sz w:val="24"/>
          <w:szCs w:val="24"/>
        </w:rPr>
        <w:t>10</w:t>
      </w:r>
      <w:r w:rsidRPr="00FD73CB">
        <w:rPr>
          <w:b/>
          <w:sz w:val="24"/>
          <w:szCs w:val="24"/>
        </w:rPr>
        <w:t>/</w:t>
      </w:r>
      <w:r w:rsidRPr="00FD73CB">
        <w:rPr>
          <w:sz w:val="24"/>
          <w:szCs w:val="24"/>
        </w:rPr>
        <w:t>17</w:t>
      </w:r>
      <w:r w:rsidRPr="00FD73CB">
        <w:rPr>
          <w:sz w:val="24"/>
          <w:szCs w:val="24"/>
        </w:rPr>
        <w:tab/>
        <w:t>Warszawa, 2017-06-</w:t>
      </w:r>
      <w:r w:rsidR="006752A8">
        <w:rPr>
          <w:sz w:val="24"/>
          <w:szCs w:val="24"/>
        </w:rPr>
        <w:t>19</w:t>
      </w:r>
    </w:p>
    <w:p w14:paraId="78E9B484" w14:textId="77777777" w:rsidR="00464BD6" w:rsidRPr="00FD73CB" w:rsidRDefault="00464BD6" w:rsidP="00464BD6">
      <w:pPr>
        <w:ind w:left="426"/>
        <w:jc w:val="center"/>
        <w:rPr>
          <w:b/>
        </w:rPr>
      </w:pPr>
    </w:p>
    <w:p w14:paraId="38BF2DE1" w14:textId="77777777" w:rsidR="000F0BC2" w:rsidRPr="00FD73CB" w:rsidRDefault="00464BD6" w:rsidP="00464BD6">
      <w:pPr>
        <w:tabs>
          <w:tab w:val="left" w:pos="1276"/>
          <w:tab w:val="right" w:pos="9072"/>
        </w:tabs>
        <w:suppressAutoHyphens/>
        <w:jc w:val="center"/>
        <w:rPr>
          <w:b/>
          <w:sz w:val="22"/>
          <w:szCs w:val="22"/>
        </w:rPr>
      </w:pPr>
      <w:r w:rsidRPr="00FD73CB">
        <w:rPr>
          <w:b/>
          <w:sz w:val="22"/>
          <w:szCs w:val="22"/>
        </w:rPr>
        <w:t>INFORMAC</w:t>
      </w:r>
      <w:r w:rsidR="00CD76D4" w:rsidRPr="00FD73CB">
        <w:rPr>
          <w:b/>
          <w:sz w:val="22"/>
          <w:szCs w:val="22"/>
        </w:rPr>
        <w:t>JA O ZAPYTANIACH DO TREŚCI SIWZ</w:t>
      </w:r>
    </w:p>
    <w:p w14:paraId="194FE962" w14:textId="35BEDA58" w:rsidR="00464BD6" w:rsidRPr="00FD73CB" w:rsidRDefault="000F0BC2" w:rsidP="00E36BFD">
      <w:pPr>
        <w:tabs>
          <w:tab w:val="left" w:pos="1276"/>
          <w:tab w:val="right" w:pos="9072"/>
        </w:tabs>
        <w:suppressAutoHyphens/>
        <w:jc w:val="center"/>
        <w:rPr>
          <w:b/>
          <w:sz w:val="22"/>
          <w:szCs w:val="22"/>
        </w:rPr>
      </w:pPr>
      <w:r w:rsidRPr="00FD73CB">
        <w:rPr>
          <w:b/>
          <w:sz w:val="22"/>
          <w:szCs w:val="22"/>
        </w:rPr>
        <w:t>I</w:t>
      </w:r>
      <w:r w:rsidR="00464BD6" w:rsidRPr="00FD73CB">
        <w:rPr>
          <w:b/>
          <w:sz w:val="22"/>
          <w:szCs w:val="22"/>
        </w:rPr>
        <w:t xml:space="preserve"> ODPOWIEDZI</w:t>
      </w:r>
      <w:r w:rsidR="00E36BFD" w:rsidRPr="00FD73CB">
        <w:rPr>
          <w:b/>
          <w:sz w:val="22"/>
          <w:szCs w:val="22"/>
        </w:rPr>
        <w:t xml:space="preserve"> </w:t>
      </w:r>
      <w:r w:rsidR="00464BD6" w:rsidRPr="00FD73CB">
        <w:rPr>
          <w:b/>
          <w:sz w:val="22"/>
          <w:szCs w:val="22"/>
        </w:rPr>
        <w:t xml:space="preserve">NA ZAPYTANIA </w:t>
      </w:r>
      <w:r w:rsidR="00276017">
        <w:rPr>
          <w:b/>
          <w:sz w:val="22"/>
          <w:szCs w:val="22"/>
        </w:rPr>
        <w:t xml:space="preserve">WRAZ Z INFORMACJĄ O ZMIANIE TREŚCI SIWZ </w:t>
      </w:r>
      <w:r w:rsidR="00276017">
        <w:rPr>
          <w:b/>
          <w:sz w:val="22"/>
          <w:szCs w:val="22"/>
        </w:rPr>
        <w:br/>
        <w:t>I OGŁOSZENIA O ZAM</w:t>
      </w:r>
      <w:r w:rsidR="004F78D2">
        <w:rPr>
          <w:b/>
          <w:sz w:val="22"/>
          <w:szCs w:val="22"/>
        </w:rPr>
        <w:t>Ó</w:t>
      </w:r>
      <w:r w:rsidR="00276017">
        <w:rPr>
          <w:b/>
          <w:sz w:val="22"/>
          <w:szCs w:val="22"/>
        </w:rPr>
        <w:t>WIENIU</w:t>
      </w:r>
    </w:p>
    <w:p w14:paraId="29B90382" w14:textId="77777777" w:rsidR="00464BD6" w:rsidRPr="00FD73CB" w:rsidRDefault="00464BD6" w:rsidP="00464BD6">
      <w:pPr>
        <w:tabs>
          <w:tab w:val="left" w:pos="1276"/>
          <w:tab w:val="right" w:pos="9072"/>
        </w:tabs>
        <w:suppressAutoHyphens/>
        <w:jc w:val="center"/>
        <w:rPr>
          <w:b/>
          <w:sz w:val="20"/>
          <w:szCs w:val="20"/>
        </w:rPr>
      </w:pPr>
    </w:p>
    <w:p w14:paraId="4C84459A" w14:textId="77777777" w:rsidR="00216A5F" w:rsidRPr="00216A5F" w:rsidRDefault="00464BD6" w:rsidP="00216A5F">
      <w:pPr>
        <w:tabs>
          <w:tab w:val="left" w:pos="1276"/>
          <w:tab w:val="right" w:pos="9072"/>
        </w:tabs>
        <w:suppressAutoHyphens/>
        <w:spacing w:line="288" w:lineRule="auto"/>
        <w:jc w:val="both"/>
        <w:rPr>
          <w:b/>
        </w:rPr>
      </w:pPr>
      <w:r w:rsidRPr="00FD73CB">
        <w:rPr>
          <w:b/>
        </w:rPr>
        <w:t xml:space="preserve">Dotyczy: postępowania o udzielenie zamówienia publicznego, prowadzonego w trybie przetargu nieograniczonego na podstawie ustawy Prawo zamówień publicznych z dnia 29 stycznia 2004 r., (Dz.U. z 2015 r., poz.  2164 ze zm.), zwanej dalej „ustawą </w:t>
      </w:r>
      <w:proofErr w:type="spellStart"/>
      <w:r w:rsidRPr="00FD73CB">
        <w:rPr>
          <w:b/>
        </w:rPr>
        <w:t>Pzp</w:t>
      </w:r>
      <w:proofErr w:type="spellEnd"/>
      <w:r w:rsidRPr="00FD73CB">
        <w:rPr>
          <w:b/>
        </w:rPr>
        <w:t xml:space="preserve">”, pod nazwą: </w:t>
      </w:r>
      <w:r w:rsidR="00216A5F" w:rsidRPr="00216A5F">
        <w:rPr>
          <w:b/>
        </w:rPr>
        <w:t xml:space="preserve">Wdrożenie koncentratora metadanych – Zakup koncentratora metadanych </w:t>
      </w:r>
    </w:p>
    <w:p w14:paraId="57376D3F" w14:textId="02A9F144" w:rsidR="00464BD6" w:rsidRDefault="00216A5F" w:rsidP="00216A5F">
      <w:pPr>
        <w:tabs>
          <w:tab w:val="left" w:pos="1276"/>
          <w:tab w:val="right" w:pos="9072"/>
        </w:tabs>
        <w:suppressAutoHyphens/>
        <w:spacing w:line="288" w:lineRule="auto"/>
        <w:jc w:val="both"/>
        <w:rPr>
          <w:b/>
        </w:rPr>
      </w:pPr>
      <w:r w:rsidRPr="00216A5F">
        <w:rPr>
          <w:b/>
        </w:rPr>
        <w:t>wraz z licencjami</w:t>
      </w:r>
    </w:p>
    <w:p w14:paraId="4C995D19" w14:textId="77777777" w:rsidR="00216A5F" w:rsidRPr="00FD73CB" w:rsidRDefault="00216A5F" w:rsidP="00216A5F">
      <w:pPr>
        <w:tabs>
          <w:tab w:val="left" w:pos="1276"/>
          <w:tab w:val="right" w:pos="9072"/>
        </w:tabs>
        <w:suppressAutoHyphens/>
        <w:spacing w:line="288" w:lineRule="auto"/>
        <w:jc w:val="both"/>
        <w:rPr>
          <w:b/>
        </w:rPr>
      </w:pPr>
    </w:p>
    <w:p w14:paraId="0466E7A0" w14:textId="28676384" w:rsidR="00464BD6" w:rsidRPr="00FD73CB" w:rsidRDefault="00464BD6" w:rsidP="004C26C6">
      <w:pPr>
        <w:pStyle w:val="Akapitzlist"/>
        <w:spacing w:line="288" w:lineRule="auto"/>
        <w:ind w:left="0"/>
        <w:jc w:val="both"/>
      </w:pPr>
      <w:r w:rsidRPr="00FD73CB">
        <w:rPr>
          <w:b/>
        </w:rPr>
        <w:t>I.</w:t>
      </w:r>
      <w:r w:rsidRPr="00FD73CB">
        <w:t xml:space="preserve"> Biblioteka Narodowa jako Zamawiający w ww. postępowaniu informuje, że w dniach </w:t>
      </w:r>
      <w:r w:rsidR="000F0BC2" w:rsidRPr="00FD73CB">
        <w:t>08</w:t>
      </w:r>
      <w:r w:rsidR="00216A5F">
        <w:t>,12</w:t>
      </w:r>
      <w:r w:rsidR="000F0BC2" w:rsidRPr="00FD73CB">
        <w:t xml:space="preserve"> </w:t>
      </w:r>
      <w:r w:rsidR="00E86A23" w:rsidRPr="00FD73CB">
        <w:t xml:space="preserve">i </w:t>
      </w:r>
      <w:r w:rsidR="00216A5F">
        <w:t>13</w:t>
      </w:r>
      <w:r w:rsidR="00E86A23" w:rsidRPr="00FD73CB">
        <w:t xml:space="preserve"> </w:t>
      </w:r>
      <w:r w:rsidR="000F0BC2" w:rsidRPr="00FD73CB">
        <w:t>czerwc</w:t>
      </w:r>
      <w:r w:rsidRPr="00FD73CB">
        <w:t xml:space="preserve">a 2017 r. do Zamawiającego wpłynęły zapytania do treści SIWZ. </w:t>
      </w:r>
    </w:p>
    <w:p w14:paraId="7AD0A184" w14:textId="6C1D7D2C" w:rsidR="00464BD6" w:rsidRPr="00FD73CB" w:rsidRDefault="00464BD6" w:rsidP="004C26C6">
      <w:pPr>
        <w:pStyle w:val="Akapitzlist"/>
        <w:spacing w:line="288" w:lineRule="auto"/>
        <w:ind w:left="0"/>
        <w:jc w:val="both"/>
      </w:pPr>
      <w:r w:rsidRPr="00FD73CB">
        <w:t>Na podstawie art. 38 ust. 1</w:t>
      </w:r>
      <w:r w:rsidR="00216A5F">
        <w:t xml:space="preserve"> pkt 1</w:t>
      </w:r>
      <w:r w:rsidR="000F0BC2" w:rsidRPr="00FD73CB">
        <w:t xml:space="preserve"> </w:t>
      </w:r>
      <w:r w:rsidRPr="00FD73CB">
        <w:t xml:space="preserve">ustawy </w:t>
      </w:r>
      <w:proofErr w:type="spellStart"/>
      <w:r w:rsidRPr="00FD73CB">
        <w:t>Pzp</w:t>
      </w:r>
      <w:proofErr w:type="spellEnd"/>
      <w:r w:rsidRPr="00FD73CB">
        <w:t xml:space="preserve"> Zamawiający przekazuje treść zapytań oraz udziela na nie odpowiedzi.</w:t>
      </w:r>
    </w:p>
    <w:p w14:paraId="30D12E3B" w14:textId="4D262072" w:rsidR="00464BD6" w:rsidRPr="00FD73CB" w:rsidRDefault="000F0BC2" w:rsidP="004C26C6">
      <w:pPr>
        <w:spacing w:after="120" w:line="288" w:lineRule="auto"/>
        <w:jc w:val="center"/>
        <w:rPr>
          <w:b/>
          <w:u w:val="single"/>
        </w:rPr>
      </w:pPr>
      <w:r w:rsidRPr="00FD73CB">
        <w:rPr>
          <w:b/>
          <w:u w:val="single"/>
        </w:rPr>
        <w:t>Pytani</w:t>
      </w:r>
      <w:r w:rsidR="00FB44F8">
        <w:rPr>
          <w:b/>
          <w:u w:val="single"/>
        </w:rPr>
        <w:t>a</w:t>
      </w:r>
      <w:r w:rsidR="00464BD6" w:rsidRPr="00FD73CB">
        <w:rPr>
          <w:b/>
          <w:u w:val="single"/>
        </w:rPr>
        <w:t xml:space="preserve"> przesłane przez Wykonawcę w dn. </w:t>
      </w:r>
      <w:r w:rsidRPr="00FD73CB">
        <w:rPr>
          <w:b/>
          <w:u w:val="single"/>
        </w:rPr>
        <w:t>0</w:t>
      </w:r>
      <w:r w:rsidR="00216A5F">
        <w:rPr>
          <w:b/>
          <w:u w:val="single"/>
        </w:rPr>
        <w:t>8</w:t>
      </w:r>
      <w:r w:rsidRPr="00FD73CB">
        <w:rPr>
          <w:b/>
          <w:u w:val="single"/>
        </w:rPr>
        <w:t xml:space="preserve"> czerwca 2017 r. o godzinie 1</w:t>
      </w:r>
      <w:r w:rsidR="00216A5F">
        <w:rPr>
          <w:b/>
          <w:u w:val="single"/>
        </w:rPr>
        <w:t>7</w:t>
      </w:r>
      <w:r w:rsidRPr="00FD73CB">
        <w:rPr>
          <w:b/>
          <w:u w:val="single"/>
        </w:rPr>
        <w:t>:</w:t>
      </w:r>
      <w:r w:rsidR="00216A5F">
        <w:rPr>
          <w:b/>
          <w:u w:val="single"/>
        </w:rPr>
        <w:t>32</w:t>
      </w:r>
    </w:p>
    <w:p w14:paraId="14A37843" w14:textId="4AA99B6A" w:rsidR="00FB44F8" w:rsidRPr="00FB44F8" w:rsidRDefault="00FB44F8" w:rsidP="00216A5F">
      <w:pPr>
        <w:pStyle w:val="Akapitzlist"/>
        <w:spacing w:line="288" w:lineRule="auto"/>
        <w:ind w:left="0"/>
        <w:jc w:val="both"/>
        <w:rPr>
          <w:b/>
        </w:rPr>
      </w:pPr>
      <w:r w:rsidRPr="00FB44F8">
        <w:rPr>
          <w:b/>
        </w:rPr>
        <w:t>Pytanie 1.</w:t>
      </w:r>
      <w:r>
        <w:rPr>
          <w:b/>
        </w:rPr>
        <w:t xml:space="preserve"> z dn. 8 czerwca 2017 r.</w:t>
      </w:r>
      <w:r w:rsidRPr="00FB44F8">
        <w:rPr>
          <w:b/>
        </w:rPr>
        <w:t>:</w:t>
      </w:r>
    </w:p>
    <w:p w14:paraId="3FBA3566" w14:textId="537A4485" w:rsidR="00464BD6" w:rsidRDefault="00216A5F" w:rsidP="00216A5F">
      <w:pPr>
        <w:pStyle w:val="Akapitzlist"/>
        <w:spacing w:line="288" w:lineRule="auto"/>
        <w:ind w:left="0"/>
        <w:jc w:val="both"/>
      </w:pPr>
      <w:r w:rsidRPr="00216A5F">
        <w:t xml:space="preserve">Chcielibyśmy </w:t>
      </w:r>
      <w:r>
        <w:t xml:space="preserve">prosić o przedłużenie terminu złożenia wniosku; tłumaczenie dokumentów </w:t>
      </w:r>
      <w:r w:rsidR="00511C32">
        <w:br/>
      </w:r>
      <w:r>
        <w:t>z polskiego na angielski i z angielskiego na polski zajmie nam kilka tygodni, wobec czego bez przedłużenia terminu nie będziemy mieć wystarczająco dużo czasu, żeby przygotować dobry wniosek od strony technicznej w tym terminie.</w:t>
      </w:r>
    </w:p>
    <w:p w14:paraId="430563DD" w14:textId="77777777" w:rsidR="00216A5F" w:rsidRPr="00216A5F" w:rsidRDefault="00216A5F" w:rsidP="00216A5F">
      <w:pPr>
        <w:pStyle w:val="Akapitzlist"/>
        <w:spacing w:line="288" w:lineRule="auto"/>
        <w:ind w:left="0"/>
        <w:jc w:val="both"/>
      </w:pPr>
    </w:p>
    <w:p w14:paraId="659F72BA" w14:textId="7FD59DD5" w:rsidR="00464BD6" w:rsidRPr="00FD73CB" w:rsidRDefault="00464BD6" w:rsidP="004C26C6">
      <w:pPr>
        <w:pStyle w:val="Akapitzlist"/>
        <w:spacing w:after="120" w:line="288" w:lineRule="auto"/>
        <w:ind w:left="709" w:hanging="709"/>
        <w:jc w:val="both"/>
        <w:rPr>
          <w:b/>
          <w:u w:val="single"/>
        </w:rPr>
      </w:pPr>
      <w:r w:rsidRPr="00FD73CB">
        <w:rPr>
          <w:b/>
          <w:u w:val="single"/>
        </w:rPr>
        <w:t xml:space="preserve">Odpowiedź Zamawiającego na pytanie </w:t>
      </w:r>
      <w:r w:rsidR="00FB44F8">
        <w:rPr>
          <w:b/>
          <w:u w:val="single"/>
        </w:rPr>
        <w:t xml:space="preserve">1. </w:t>
      </w:r>
      <w:r w:rsidR="000F0BC2" w:rsidRPr="00FD73CB">
        <w:rPr>
          <w:b/>
          <w:u w:val="single"/>
        </w:rPr>
        <w:t>z dnia 0</w:t>
      </w:r>
      <w:r w:rsidR="00216A5F">
        <w:rPr>
          <w:b/>
          <w:u w:val="single"/>
        </w:rPr>
        <w:t>8</w:t>
      </w:r>
      <w:r w:rsidR="000F0BC2" w:rsidRPr="00FD73CB">
        <w:rPr>
          <w:b/>
          <w:u w:val="single"/>
        </w:rPr>
        <w:t xml:space="preserve"> czerwca 2017 r.</w:t>
      </w:r>
    </w:p>
    <w:p w14:paraId="31014042" w14:textId="0EB5A6B2" w:rsidR="00464BD6" w:rsidRDefault="00464BD6" w:rsidP="000050A9">
      <w:pPr>
        <w:autoSpaceDE w:val="0"/>
        <w:autoSpaceDN w:val="0"/>
        <w:adjustRightInd w:val="0"/>
        <w:spacing w:before="120" w:after="120" w:line="288" w:lineRule="auto"/>
        <w:jc w:val="both"/>
      </w:pPr>
      <w:r w:rsidRPr="00FD73CB">
        <w:t>Zamawiający nie zmienia zapisów SIWZ</w:t>
      </w:r>
      <w:r w:rsidR="000F0BC2" w:rsidRPr="00FD73CB">
        <w:t xml:space="preserve">. </w:t>
      </w:r>
    </w:p>
    <w:p w14:paraId="69C8AED0" w14:textId="1F2649D7" w:rsidR="00511C32" w:rsidRDefault="00511C32" w:rsidP="004C26C6">
      <w:pPr>
        <w:autoSpaceDE w:val="0"/>
        <w:autoSpaceDN w:val="0"/>
        <w:adjustRightInd w:val="0"/>
        <w:spacing w:line="288" w:lineRule="auto"/>
        <w:jc w:val="both"/>
      </w:pPr>
      <w:r>
        <w:t xml:space="preserve">Ponadto, </w:t>
      </w:r>
      <w:r w:rsidR="00225DB7">
        <w:t xml:space="preserve">odnosząc się do formy </w:t>
      </w:r>
      <w:r>
        <w:t>przes</w:t>
      </w:r>
      <w:r w:rsidR="00225DB7">
        <w:t>ł</w:t>
      </w:r>
      <w:r>
        <w:t>an</w:t>
      </w:r>
      <w:r w:rsidR="00225DB7">
        <w:t>ego</w:t>
      </w:r>
      <w:r>
        <w:t xml:space="preserve"> </w:t>
      </w:r>
      <w:r w:rsidR="00225DB7">
        <w:t>przez Wykonawcę pytania, tj.</w:t>
      </w:r>
      <w:r>
        <w:t xml:space="preserve"> załącznika </w:t>
      </w:r>
      <w:r w:rsidR="00225DB7">
        <w:br/>
      </w:r>
      <w:r>
        <w:t xml:space="preserve">do poczty elektronicznej w formacie pdf bez możliwości edycji tekstu, </w:t>
      </w:r>
      <w:r w:rsidR="00225DB7">
        <w:t>Zamawiający przypomina Wykonawcom</w:t>
      </w:r>
      <w:r w:rsidR="00A66A14">
        <w:t>,</w:t>
      </w:r>
      <w:r w:rsidR="00225DB7">
        <w:t xml:space="preserve"> </w:t>
      </w:r>
      <w:r>
        <w:t xml:space="preserve">że zgodnie z Rozdziałem VII ust. 4 SIWZ </w:t>
      </w:r>
      <w:r w:rsidRPr="00511C32">
        <w:t>wymaga</w:t>
      </w:r>
      <w:r w:rsidR="00225DB7">
        <w:t>ne jest</w:t>
      </w:r>
      <w:r w:rsidR="00A66A14">
        <w:t>,</w:t>
      </w:r>
      <w:r w:rsidRPr="00511C32">
        <w:t xml:space="preserve"> </w:t>
      </w:r>
      <w:r>
        <w:t xml:space="preserve">aby wnioski o wyjaśnienie treści SIWZ składane były </w:t>
      </w:r>
      <w:r w:rsidRPr="00511C32">
        <w:t xml:space="preserve">również </w:t>
      </w:r>
      <w:r w:rsidRPr="00276017">
        <w:rPr>
          <w:u w:val="single"/>
        </w:rPr>
        <w:t xml:space="preserve">w </w:t>
      </w:r>
      <w:r w:rsidR="00EF5C33" w:rsidRPr="00276017">
        <w:rPr>
          <w:u w:val="single"/>
        </w:rPr>
        <w:t xml:space="preserve">wersji </w:t>
      </w:r>
      <w:r w:rsidRPr="00276017">
        <w:rPr>
          <w:u w:val="single"/>
        </w:rPr>
        <w:t>edytowalnej</w:t>
      </w:r>
      <w:r w:rsidRPr="00511C32">
        <w:t xml:space="preserve"> przekazywanej drogą elektroniczną na adres: przetargi@bn.org.pl niezależnie od formy przekazania zapytania.</w:t>
      </w:r>
    </w:p>
    <w:p w14:paraId="5E4DAEF9" w14:textId="653E7FFD" w:rsidR="00FB44F8" w:rsidRDefault="00FB44F8" w:rsidP="004C26C6">
      <w:pPr>
        <w:autoSpaceDE w:val="0"/>
        <w:autoSpaceDN w:val="0"/>
        <w:adjustRightInd w:val="0"/>
        <w:spacing w:line="288" w:lineRule="auto"/>
        <w:jc w:val="both"/>
      </w:pPr>
    </w:p>
    <w:p w14:paraId="29C0FE94" w14:textId="0193A45E" w:rsidR="00FB44F8" w:rsidRPr="00FB44F8" w:rsidRDefault="00FB44F8" w:rsidP="004C26C6">
      <w:pPr>
        <w:autoSpaceDE w:val="0"/>
        <w:autoSpaceDN w:val="0"/>
        <w:adjustRightInd w:val="0"/>
        <w:spacing w:line="288" w:lineRule="auto"/>
        <w:jc w:val="both"/>
        <w:rPr>
          <w:b/>
        </w:rPr>
      </w:pPr>
      <w:r w:rsidRPr="00FB44F8">
        <w:rPr>
          <w:b/>
        </w:rPr>
        <w:t xml:space="preserve">Pytanie 2. </w:t>
      </w:r>
      <w:r>
        <w:rPr>
          <w:b/>
        </w:rPr>
        <w:t>z dn. 8 czerwca 2017 r.</w:t>
      </w:r>
      <w:r w:rsidRPr="00FB44F8">
        <w:rPr>
          <w:b/>
        </w:rPr>
        <w:t>:</w:t>
      </w:r>
    </w:p>
    <w:p w14:paraId="2E7D5C04" w14:textId="496543A5" w:rsidR="00FB44F8" w:rsidRDefault="00FB44F8" w:rsidP="004C26C6">
      <w:pPr>
        <w:autoSpaceDE w:val="0"/>
        <w:autoSpaceDN w:val="0"/>
        <w:adjustRightInd w:val="0"/>
        <w:spacing w:line="288" w:lineRule="auto"/>
        <w:jc w:val="both"/>
      </w:pPr>
      <w:r>
        <w:t>Prosimy o potwierdzenie czy wnioski mają być składane głównie w języku polskim, a jeżeli dokumenty składane są w języku angielskim, to należy dołączyć do nich polską wersj</w:t>
      </w:r>
      <w:r w:rsidR="00276017">
        <w:t>ę</w:t>
      </w:r>
      <w:r>
        <w:t xml:space="preserve"> językową?</w:t>
      </w:r>
    </w:p>
    <w:p w14:paraId="1937CC03" w14:textId="24B28580" w:rsidR="00FB44F8" w:rsidRDefault="00FB44F8" w:rsidP="004C26C6">
      <w:pPr>
        <w:autoSpaceDE w:val="0"/>
        <w:autoSpaceDN w:val="0"/>
        <w:adjustRightInd w:val="0"/>
        <w:spacing w:line="288" w:lineRule="auto"/>
        <w:jc w:val="both"/>
      </w:pPr>
    </w:p>
    <w:p w14:paraId="0958D91F" w14:textId="57C890FD" w:rsidR="00FB44F8" w:rsidRPr="00FD73CB" w:rsidRDefault="00FB44F8" w:rsidP="00FB44F8">
      <w:pPr>
        <w:pStyle w:val="Akapitzlist"/>
        <w:spacing w:after="120" w:line="288" w:lineRule="auto"/>
        <w:ind w:left="709" w:hanging="709"/>
        <w:jc w:val="both"/>
        <w:rPr>
          <w:b/>
          <w:u w:val="single"/>
        </w:rPr>
      </w:pPr>
      <w:r w:rsidRPr="00FD73CB">
        <w:rPr>
          <w:b/>
          <w:u w:val="single"/>
        </w:rPr>
        <w:t xml:space="preserve">Odpowiedź Zamawiającego na pytanie </w:t>
      </w:r>
      <w:r>
        <w:rPr>
          <w:b/>
          <w:u w:val="single"/>
        </w:rPr>
        <w:t xml:space="preserve">2. </w:t>
      </w:r>
      <w:r w:rsidRPr="00FD73CB">
        <w:rPr>
          <w:b/>
          <w:u w:val="single"/>
        </w:rPr>
        <w:t>z dnia 0</w:t>
      </w:r>
      <w:r>
        <w:rPr>
          <w:b/>
          <w:u w:val="single"/>
        </w:rPr>
        <w:t>8</w:t>
      </w:r>
      <w:r w:rsidRPr="00FD73CB">
        <w:rPr>
          <w:b/>
          <w:u w:val="single"/>
        </w:rPr>
        <w:t xml:space="preserve"> czerwca 2017 r.</w:t>
      </w:r>
    </w:p>
    <w:p w14:paraId="6FB83868" w14:textId="2F128144" w:rsidR="00FB44F8" w:rsidRDefault="00EE76BE" w:rsidP="004C26C6">
      <w:pPr>
        <w:autoSpaceDE w:val="0"/>
        <w:autoSpaceDN w:val="0"/>
        <w:adjustRightInd w:val="0"/>
        <w:spacing w:line="288" w:lineRule="auto"/>
        <w:jc w:val="both"/>
      </w:pPr>
      <w:r>
        <w:t xml:space="preserve">Z treści pytania nie można wywnioskować </w:t>
      </w:r>
      <w:r w:rsidR="00D848A9">
        <w:t xml:space="preserve">bez wątpliwości </w:t>
      </w:r>
      <w:r>
        <w:t xml:space="preserve">o jakie wnioski pyta Wykonawca, a więc trudno jest Zamawiającemu odnieść się </w:t>
      </w:r>
      <w:r w:rsidR="00D848A9">
        <w:t xml:space="preserve">wiążąco </w:t>
      </w:r>
      <w:r>
        <w:t>do pytania.</w:t>
      </w:r>
      <w:r w:rsidR="00D848A9">
        <w:t xml:space="preserve"> </w:t>
      </w:r>
      <w:r w:rsidR="00D848A9" w:rsidRPr="00B00341">
        <w:t>W kontekście poprzedniego pytania wydaje się, że Wykonawca przez wniosek rozumie ofertę.</w:t>
      </w:r>
    </w:p>
    <w:p w14:paraId="10DFB7F9" w14:textId="489C0C20" w:rsidR="00276017" w:rsidRDefault="00276017" w:rsidP="004C26C6">
      <w:pPr>
        <w:autoSpaceDE w:val="0"/>
        <w:autoSpaceDN w:val="0"/>
        <w:adjustRightInd w:val="0"/>
        <w:spacing w:line="288" w:lineRule="auto"/>
        <w:jc w:val="both"/>
      </w:pPr>
      <w:r>
        <w:lastRenderedPageBreak/>
        <w:t xml:space="preserve">Zgodnie z art. 9 ust. 2 ustawy </w:t>
      </w:r>
      <w:proofErr w:type="spellStart"/>
      <w:r>
        <w:t>Pzp</w:t>
      </w:r>
      <w:proofErr w:type="spellEnd"/>
      <w:r>
        <w:t>: „</w:t>
      </w:r>
      <w:r>
        <w:rPr>
          <w:color w:val="000000"/>
        </w:rPr>
        <w:t xml:space="preserve">Postępowanie o udzielenie </w:t>
      </w:r>
      <w:r>
        <w:rPr>
          <w:i/>
          <w:color w:val="000000"/>
        </w:rPr>
        <w:t>zamówienia</w:t>
      </w:r>
      <w:r>
        <w:rPr>
          <w:color w:val="000000"/>
        </w:rPr>
        <w:t xml:space="preserve"> prowadzi się </w:t>
      </w:r>
      <w:r>
        <w:rPr>
          <w:color w:val="000000"/>
        </w:rPr>
        <w:br/>
        <w:t>w języku polskim.”</w:t>
      </w:r>
    </w:p>
    <w:p w14:paraId="1F2D6BB1" w14:textId="37E48369" w:rsidR="00EE76BE" w:rsidRDefault="008630F3" w:rsidP="004C26C6">
      <w:pPr>
        <w:autoSpaceDE w:val="0"/>
        <w:autoSpaceDN w:val="0"/>
        <w:adjustRightInd w:val="0"/>
        <w:spacing w:line="288" w:lineRule="auto"/>
        <w:jc w:val="both"/>
      </w:pPr>
      <w:r>
        <w:t>Opis sposobu przygotowania ofert</w:t>
      </w:r>
      <w:r w:rsidR="00D848A9">
        <w:t xml:space="preserve"> oraz doku</w:t>
      </w:r>
      <w:r w:rsidR="004E13C3">
        <w:t>mentów składanych wraz z ofertą oraz</w:t>
      </w:r>
      <w:r w:rsidR="00D848A9">
        <w:t xml:space="preserve"> ich</w:t>
      </w:r>
      <w:r>
        <w:t xml:space="preserve"> f</w:t>
      </w:r>
      <w:r w:rsidR="00EE76BE">
        <w:t>orm</w:t>
      </w:r>
      <w:r w:rsidR="00D848A9">
        <w:t xml:space="preserve">a </w:t>
      </w:r>
      <w:r w:rsidR="00D848A9">
        <w:br/>
        <w:t xml:space="preserve">i </w:t>
      </w:r>
      <w:r>
        <w:t xml:space="preserve">język </w:t>
      </w:r>
      <w:r w:rsidR="00D848A9">
        <w:t xml:space="preserve">określa </w:t>
      </w:r>
      <w:r w:rsidR="00276017">
        <w:t>treść Rozdziału XI „</w:t>
      </w:r>
      <w:r w:rsidR="00276017" w:rsidRPr="00276017">
        <w:t>ROZDZIAŁ XI – OPIS SPOSOBU PRZYGOTOWYWANIA OFERT</w:t>
      </w:r>
      <w:r w:rsidR="00276017">
        <w:t>”</w:t>
      </w:r>
      <w:r w:rsidR="00225DB7">
        <w:t>, w szczególności ust. 6</w:t>
      </w:r>
      <w:r w:rsidR="00276017">
        <w:t xml:space="preserve">. </w:t>
      </w:r>
    </w:p>
    <w:p w14:paraId="13DBD10C" w14:textId="760A8FBE" w:rsidR="004E13C3" w:rsidRDefault="004E13C3" w:rsidP="000050A9">
      <w:pPr>
        <w:autoSpaceDE w:val="0"/>
        <w:autoSpaceDN w:val="0"/>
        <w:adjustRightInd w:val="0"/>
        <w:spacing w:after="120" w:line="288" w:lineRule="auto"/>
        <w:jc w:val="both"/>
      </w:pPr>
      <w:r>
        <w:t xml:space="preserve">Zgodnie więc z przywołanymi wyżej dokumentami stanowiącymi zasady prowadzenia postępowania </w:t>
      </w:r>
      <w:r w:rsidRPr="00225DB7">
        <w:rPr>
          <w:b/>
          <w:u w:val="single"/>
        </w:rPr>
        <w:t>ofert</w:t>
      </w:r>
      <w:r w:rsidR="00225DB7" w:rsidRPr="00225DB7">
        <w:rPr>
          <w:b/>
          <w:u w:val="single"/>
        </w:rPr>
        <w:t>a</w:t>
      </w:r>
      <w:r w:rsidRPr="00225DB7">
        <w:rPr>
          <w:b/>
          <w:u w:val="single"/>
        </w:rPr>
        <w:t xml:space="preserve"> mus</w:t>
      </w:r>
      <w:r w:rsidR="00225DB7" w:rsidRPr="00225DB7">
        <w:rPr>
          <w:b/>
          <w:u w:val="single"/>
        </w:rPr>
        <w:t>i być złożona w języku polskim</w:t>
      </w:r>
      <w:r w:rsidR="00225DB7">
        <w:t xml:space="preserve">, </w:t>
      </w:r>
      <w:r w:rsidR="00225DB7" w:rsidRPr="00225DB7">
        <w:rPr>
          <w:u w:val="single"/>
        </w:rPr>
        <w:t xml:space="preserve">zaś dokumenty składane wraz </w:t>
      </w:r>
      <w:r w:rsidR="00225DB7" w:rsidRPr="00225DB7">
        <w:rPr>
          <w:u w:val="single"/>
        </w:rPr>
        <w:br/>
        <w:t>z ofertą, lub na wezwanie Zamawiającego, jeżeli</w:t>
      </w:r>
      <w:r w:rsidR="00225DB7">
        <w:t xml:space="preserve"> </w:t>
      </w:r>
      <w:r w:rsidR="00225DB7" w:rsidRPr="003F1153">
        <w:rPr>
          <w:u w:val="single"/>
        </w:rPr>
        <w:t>sporządzon</w:t>
      </w:r>
      <w:r w:rsidR="00225DB7">
        <w:rPr>
          <w:u w:val="single"/>
        </w:rPr>
        <w:t>e</w:t>
      </w:r>
      <w:r w:rsidR="00225DB7" w:rsidRPr="003F1153">
        <w:rPr>
          <w:u w:val="single"/>
        </w:rPr>
        <w:t xml:space="preserve"> </w:t>
      </w:r>
      <w:r w:rsidR="00225DB7">
        <w:rPr>
          <w:u w:val="single"/>
        </w:rPr>
        <w:t xml:space="preserve">są </w:t>
      </w:r>
      <w:r w:rsidR="00225DB7" w:rsidRPr="003F1153">
        <w:rPr>
          <w:u w:val="single"/>
        </w:rPr>
        <w:t xml:space="preserve">w innym języku niż język polski </w:t>
      </w:r>
      <w:r w:rsidR="00225DB7">
        <w:rPr>
          <w:u w:val="single"/>
        </w:rPr>
        <w:t>powinny</w:t>
      </w:r>
      <w:r w:rsidR="00225DB7" w:rsidRPr="003F1153">
        <w:rPr>
          <w:u w:val="single"/>
        </w:rPr>
        <w:t xml:space="preserve"> być złożon</w:t>
      </w:r>
      <w:r w:rsidR="00225DB7">
        <w:rPr>
          <w:u w:val="single"/>
        </w:rPr>
        <w:t>e</w:t>
      </w:r>
      <w:r w:rsidR="00225DB7" w:rsidRPr="003F1153">
        <w:rPr>
          <w:u w:val="single"/>
        </w:rPr>
        <w:t xml:space="preserve"> wraz z tłumaczeniem na język polski</w:t>
      </w:r>
      <w:r w:rsidR="00225DB7">
        <w:rPr>
          <w:u w:val="single"/>
        </w:rPr>
        <w:t>.</w:t>
      </w:r>
      <w:r w:rsidR="00225DB7">
        <w:t xml:space="preserve">  </w:t>
      </w:r>
    </w:p>
    <w:p w14:paraId="58FF5F7D" w14:textId="61EE056E" w:rsidR="000050A9" w:rsidRDefault="000050A9" w:rsidP="000050A9">
      <w:pPr>
        <w:autoSpaceDE w:val="0"/>
        <w:autoSpaceDN w:val="0"/>
        <w:adjustRightInd w:val="0"/>
        <w:spacing w:line="288" w:lineRule="auto"/>
        <w:jc w:val="both"/>
      </w:pPr>
      <w:r>
        <w:t xml:space="preserve">Ponadto, odnosząc się do formy przesłanego przez Wykonawcę pytania, tj. załącznika </w:t>
      </w:r>
      <w:r>
        <w:br/>
        <w:t>do poczty elektronicznej w formacie pdf bez możliwości edycji tekstu, Zamawiający przypomina Wykonawcom</w:t>
      </w:r>
      <w:r w:rsidR="00955349">
        <w:t>,</w:t>
      </w:r>
      <w:r>
        <w:t xml:space="preserve"> że zgodnie z Rozdziałem VII ust. 4 SIWZ </w:t>
      </w:r>
      <w:r w:rsidRPr="00511C32">
        <w:t>wymaga</w:t>
      </w:r>
      <w:r>
        <w:t>ne jest</w:t>
      </w:r>
      <w:r w:rsidR="00955349">
        <w:t>,</w:t>
      </w:r>
      <w:r w:rsidRPr="00511C32">
        <w:t xml:space="preserve"> </w:t>
      </w:r>
      <w:r>
        <w:t xml:space="preserve">aby wnioski o wyjaśnienie treści SIWZ składane były </w:t>
      </w:r>
      <w:r w:rsidRPr="00511C32">
        <w:t xml:space="preserve">również </w:t>
      </w:r>
      <w:r w:rsidRPr="00276017">
        <w:rPr>
          <w:u w:val="single"/>
        </w:rPr>
        <w:t>w wersji edytowalnej</w:t>
      </w:r>
      <w:r w:rsidRPr="00511C32">
        <w:t xml:space="preserve"> przekazywanej drogą elektroniczną na adres: przetargi@bn.org.pl niezależnie od formy przekazania zapytania.</w:t>
      </w:r>
    </w:p>
    <w:p w14:paraId="0E3960FD" w14:textId="77777777" w:rsidR="00225DB7" w:rsidRPr="00FD73CB" w:rsidRDefault="00225DB7" w:rsidP="004C26C6">
      <w:pPr>
        <w:autoSpaceDE w:val="0"/>
        <w:autoSpaceDN w:val="0"/>
        <w:adjustRightInd w:val="0"/>
        <w:spacing w:line="288" w:lineRule="auto"/>
        <w:jc w:val="both"/>
      </w:pPr>
    </w:p>
    <w:p w14:paraId="2BF785B4" w14:textId="5F847BD0" w:rsidR="008A096C" w:rsidRPr="00FB44F8" w:rsidRDefault="008A096C" w:rsidP="008A096C">
      <w:pPr>
        <w:autoSpaceDE w:val="0"/>
        <w:autoSpaceDN w:val="0"/>
        <w:adjustRightInd w:val="0"/>
        <w:spacing w:line="288" w:lineRule="auto"/>
        <w:jc w:val="both"/>
        <w:rPr>
          <w:b/>
        </w:rPr>
      </w:pPr>
      <w:r w:rsidRPr="00FB44F8">
        <w:rPr>
          <w:b/>
        </w:rPr>
        <w:t xml:space="preserve">Pytanie </w:t>
      </w:r>
      <w:r>
        <w:rPr>
          <w:b/>
        </w:rPr>
        <w:t>3</w:t>
      </w:r>
      <w:r w:rsidRPr="00FB44F8">
        <w:rPr>
          <w:b/>
        </w:rPr>
        <w:t xml:space="preserve">. </w:t>
      </w:r>
      <w:r>
        <w:rPr>
          <w:b/>
        </w:rPr>
        <w:t>z dn. 8 czerwca 2017 r.</w:t>
      </w:r>
      <w:r w:rsidRPr="00FB44F8">
        <w:rPr>
          <w:b/>
        </w:rPr>
        <w:t>:</w:t>
      </w:r>
    </w:p>
    <w:p w14:paraId="445CAC5A" w14:textId="3D9D3969" w:rsidR="00464BD6" w:rsidRPr="00FD73CB" w:rsidRDefault="00225DB7" w:rsidP="004C26C6">
      <w:pPr>
        <w:autoSpaceDE w:val="0"/>
        <w:autoSpaceDN w:val="0"/>
        <w:adjustRightInd w:val="0"/>
        <w:spacing w:line="288" w:lineRule="auto"/>
        <w:jc w:val="both"/>
        <w:rPr>
          <w:rStyle w:val="normaltextrun"/>
        </w:rPr>
      </w:pPr>
      <w:r>
        <w:rPr>
          <w:rStyle w:val="normaltextrun"/>
        </w:rPr>
        <w:t xml:space="preserve">Czy terminy podane w </w:t>
      </w:r>
      <w:r w:rsidR="008A096C">
        <w:rPr>
          <w:rStyle w:val="normaltextrun"/>
        </w:rPr>
        <w:t>angielskim dokumencie: ̎Attach_nr_1.3_to_SIWZ_i_-_OMNIS_eng_ _</w:t>
      </w:r>
      <w:proofErr w:type="spellStart"/>
      <w:r w:rsidR="008A096C">
        <w:rPr>
          <w:rStyle w:val="normaltextrun"/>
        </w:rPr>
        <w:t>English_language_english</w:t>
      </w:r>
      <w:proofErr w:type="spellEnd"/>
      <w:r w:rsidR="008A096C">
        <w:rPr>
          <w:rStyle w:val="normaltextrun"/>
        </w:rPr>
        <w:t xml:space="preserve"> ̎, opisane bardziej szczegółowo w dokumencie: ̎ </w:t>
      </w:r>
      <w:proofErr w:type="spellStart"/>
      <w:r w:rsidR="008A096C">
        <w:rPr>
          <w:rStyle w:val="normaltextrun"/>
        </w:rPr>
        <w:t>Schedule_Appoint_Options</w:t>
      </w:r>
      <w:proofErr w:type="spellEnd"/>
      <w:r w:rsidR="008A096C">
        <w:rPr>
          <w:rStyle w:val="normaltextrun"/>
        </w:rPr>
        <w:t>_-_Schedule ̎ mają charakter wytycznych czy są to konkretnie ustalone terminy, których musimy przestrzegać i które musimy potwierdzić w naszym wniosku? Jako dostawca rozwiązania, możemy w naszym wniosku zaproponować alternatywne terminy oraz inne priorytety wykazanych zadań, w oparciu o proponowany harmonogram projektu: październik 2017 – wrzesień 2018.</w:t>
      </w:r>
    </w:p>
    <w:p w14:paraId="324CDB9A" w14:textId="77777777" w:rsidR="00464BD6" w:rsidRPr="00FD73CB" w:rsidRDefault="00464BD6" w:rsidP="00464BD6">
      <w:pPr>
        <w:pStyle w:val="Tekstpodstawowywcity3"/>
        <w:tabs>
          <w:tab w:val="right" w:pos="709"/>
          <w:tab w:val="left" w:pos="1276"/>
        </w:tabs>
        <w:spacing w:after="0" w:line="360" w:lineRule="auto"/>
        <w:ind w:left="720"/>
        <w:jc w:val="both"/>
        <w:rPr>
          <w:sz w:val="12"/>
          <w:szCs w:val="12"/>
        </w:rPr>
      </w:pPr>
    </w:p>
    <w:p w14:paraId="2B051E61" w14:textId="74441CEB" w:rsidR="008A096C" w:rsidRPr="00FD73CB" w:rsidRDefault="008A096C" w:rsidP="008A096C">
      <w:pPr>
        <w:pStyle w:val="Akapitzlist"/>
        <w:spacing w:after="120" w:line="288" w:lineRule="auto"/>
        <w:ind w:left="709" w:hanging="709"/>
        <w:jc w:val="both"/>
        <w:rPr>
          <w:b/>
          <w:u w:val="single"/>
        </w:rPr>
      </w:pPr>
      <w:r w:rsidRPr="00FD73CB">
        <w:rPr>
          <w:b/>
          <w:u w:val="single"/>
        </w:rPr>
        <w:t xml:space="preserve">Odpowiedź Zamawiającego na pytanie </w:t>
      </w:r>
      <w:r>
        <w:rPr>
          <w:b/>
          <w:u w:val="single"/>
        </w:rPr>
        <w:t xml:space="preserve">3. </w:t>
      </w:r>
      <w:r w:rsidRPr="00FD73CB">
        <w:rPr>
          <w:b/>
          <w:u w:val="single"/>
        </w:rPr>
        <w:t>z dnia 0</w:t>
      </w:r>
      <w:r>
        <w:rPr>
          <w:b/>
          <w:u w:val="single"/>
        </w:rPr>
        <w:t>8</w:t>
      </w:r>
      <w:r w:rsidRPr="00FD73CB">
        <w:rPr>
          <w:b/>
          <w:u w:val="single"/>
        </w:rPr>
        <w:t xml:space="preserve"> czerwca 2017 r.</w:t>
      </w:r>
    </w:p>
    <w:p w14:paraId="582548CF" w14:textId="4800E428" w:rsidR="00E60111" w:rsidRDefault="008A096C" w:rsidP="004C26C6">
      <w:pPr>
        <w:autoSpaceDE w:val="0"/>
        <w:autoSpaceDN w:val="0"/>
        <w:adjustRightInd w:val="0"/>
        <w:spacing w:line="288" w:lineRule="auto"/>
        <w:jc w:val="both"/>
      </w:pPr>
      <w:r>
        <w:t>Zamawiający zwraca uwagę, że Wykonawca w swoim pytaniu przywołuje nazwy dokumentów, które nie istnieją w przedmiotowym postępowaniu</w:t>
      </w:r>
      <w:r w:rsidR="00517690">
        <w:t>.</w:t>
      </w:r>
      <w:r w:rsidR="000B35C6">
        <w:t xml:space="preserve"> Żaden z załączników do SIWZ opublikowanych na stronie internetowej Zamawiającego nie nosi nazw, o których pisze Wykonawca.</w:t>
      </w:r>
    </w:p>
    <w:p w14:paraId="1EB6305D" w14:textId="4E9241D1" w:rsidR="008A0B84" w:rsidRDefault="000B35C6" w:rsidP="004C26C6">
      <w:pPr>
        <w:autoSpaceDE w:val="0"/>
        <w:autoSpaceDN w:val="0"/>
        <w:adjustRightInd w:val="0"/>
        <w:spacing w:line="288" w:lineRule="auto"/>
        <w:jc w:val="both"/>
      </w:pPr>
      <w:r>
        <w:t>Zamawiający określił termin wykonania zamówienia w SIWZ w Rozdziale</w:t>
      </w:r>
      <w:r w:rsidRPr="000B35C6">
        <w:t xml:space="preserve"> IV – </w:t>
      </w:r>
      <w:r>
        <w:t>„</w:t>
      </w:r>
      <w:r w:rsidRPr="000B35C6">
        <w:t>TERMIN WYKONANIA ZAMÓWIENIA</w:t>
      </w:r>
      <w:r>
        <w:t>”</w:t>
      </w:r>
      <w:r w:rsidR="00E95FEC">
        <w:t xml:space="preserve"> wskazując, że ma być ono wykonane </w:t>
      </w:r>
      <w:r w:rsidR="00955349">
        <w:br/>
      </w:r>
      <w:r w:rsidR="00E95FEC" w:rsidRPr="003F1153">
        <w:rPr>
          <w:b/>
        </w:rPr>
        <w:t>do 27 września 2018 r</w:t>
      </w:r>
      <w:r w:rsidR="00E95FEC" w:rsidRPr="003F1153">
        <w:rPr>
          <w:b/>
          <w:iCs/>
        </w:rPr>
        <w:t>.</w:t>
      </w:r>
      <w:r w:rsidR="00E95FEC">
        <w:t xml:space="preserve"> Ponadto </w:t>
      </w:r>
      <w:r>
        <w:t>§</w:t>
      </w:r>
      <w:r w:rsidR="00E95FEC">
        <w:t>3</w:t>
      </w:r>
      <w:r>
        <w:t xml:space="preserve"> ust</w:t>
      </w:r>
      <w:r w:rsidR="00E95FEC">
        <w:t>. 1</w:t>
      </w:r>
      <w:r>
        <w:t xml:space="preserve"> </w:t>
      </w:r>
      <w:r w:rsidR="008A0B84">
        <w:t xml:space="preserve">i §6 ust. 1 </w:t>
      </w:r>
      <w:r>
        <w:t xml:space="preserve">Wzoru umowy (Załącznik nr 2 do SIWZ) </w:t>
      </w:r>
      <w:r w:rsidR="00E95FEC">
        <w:t>zobowiązuje Wykonawcę do wykonania zamówienia w</w:t>
      </w:r>
      <w:r w:rsidR="00E95FEC" w:rsidRPr="00E95FEC">
        <w:t xml:space="preserve"> terminie do dnia 27.09.2018r. i </w:t>
      </w:r>
      <w:r w:rsidR="00E95FEC" w:rsidRPr="008A0B84">
        <w:rPr>
          <w:u w:val="single"/>
        </w:rPr>
        <w:t xml:space="preserve">zgodnie </w:t>
      </w:r>
      <w:r w:rsidR="008A0B84">
        <w:rPr>
          <w:u w:val="single"/>
        </w:rPr>
        <w:br/>
      </w:r>
      <w:r w:rsidR="00E95FEC" w:rsidRPr="008A0B84">
        <w:rPr>
          <w:u w:val="single"/>
        </w:rPr>
        <w:t>z Harmonogramem prac</w:t>
      </w:r>
      <w:r w:rsidR="00E95FEC" w:rsidRPr="00E95FEC">
        <w:t xml:space="preserve">. </w:t>
      </w:r>
      <w:r w:rsidR="00E95FEC">
        <w:t>W</w:t>
      </w:r>
      <w:r>
        <w:t xml:space="preserve"> Harmonogramie (Załącznik nr 5 do SIWZ)</w:t>
      </w:r>
      <w:r w:rsidR="008A0B84">
        <w:t xml:space="preserve"> przewidziano cztery etapy realizacji zamówienia i dla każdego z etapów wyznaczony został termin jego wykonania.</w:t>
      </w:r>
    </w:p>
    <w:p w14:paraId="7347D1CB" w14:textId="1F302D23" w:rsidR="008A0B84" w:rsidRDefault="008A0B84" w:rsidP="004C26C6">
      <w:pPr>
        <w:autoSpaceDE w:val="0"/>
        <w:autoSpaceDN w:val="0"/>
        <w:adjustRightInd w:val="0"/>
        <w:spacing w:line="288" w:lineRule="auto"/>
        <w:jc w:val="both"/>
      </w:pPr>
      <w:r>
        <w:t>Terminy wykonania zamówienia zawarte w SIWZ i załącznikach do niej są termina</w:t>
      </w:r>
      <w:r w:rsidR="00536FF5">
        <w:t xml:space="preserve">mi obowiązującymi wykonawcę i </w:t>
      </w:r>
      <w:r>
        <w:t>oferta nie może zawierać terminów alternatywnych, jak również nie może zawierać innych niż wskazane w SIWZ etapów wykonania zamówienia.</w:t>
      </w:r>
    </w:p>
    <w:p w14:paraId="113BCBA5" w14:textId="51D38637" w:rsidR="00680BC3" w:rsidRDefault="00680BC3" w:rsidP="00D44DF3">
      <w:pPr>
        <w:autoSpaceDE w:val="0"/>
        <w:autoSpaceDN w:val="0"/>
        <w:adjustRightInd w:val="0"/>
        <w:spacing w:after="120" w:line="288" w:lineRule="auto"/>
        <w:jc w:val="both"/>
      </w:pPr>
      <w:r>
        <w:lastRenderedPageBreak/>
        <w:t xml:space="preserve">Oferta zawierająca inne terminy wykonania zamówienia, niż wskazane w SIWZ i załącznikach do niej będzie podlegała odrzuceniu, na podstawie art. 89 ust. 1 pkt 2 ustawy </w:t>
      </w:r>
      <w:proofErr w:type="spellStart"/>
      <w:r>
        <w:t>Pzp</w:t>
      </w:r>
      <w:proofErr w:type="spellEnd"/>
      <w:r>
        <w:t>, jako niezgodna z SIWZ</w:t>
      </w:r>
      <w:r w:rsidR="00D44DF3">
        <w:t>.</w:t>
      </w:r>
    </w:p>
    <w:p w14:paraId="1A6FE5E7" w14:textId="3EC2D3E7" w:rsidR="00D44DF3" w:rsidRDefault="00D44DF3" w:rsidP="00D44DF3">
      <w:pPr>
        <w:autoSpaceDE w:val="0"/>
        <w:autoSpaceDN w:val="0"/>
        <w:adjustRightInd w:val="0"/>
        <w:spacing w:line="288" w:lineRule="auto"/>
        <w:jc w:val="both"/>
      </w:pPr>
      <w:r>
        <w:t xml:space="preserve">Ponadto, odnosząc się do formy przesłanego przez Wykonawcę pytania, tj. załącznika </w:t>
      </w:r>
      <w:r>
        <w:br/>
        <w:t>do poczty elektronicznej w formacie pdf bez możliwości edycji tekstu, Zamawiający przypomina Wykonawcom</w:t>
      </w:r>
      <w:r w:rsidR="00955349">
        <w:t>,</w:t>
      </w:r>
      <w:r>
        <w:t xml:space="preserve"> że zgodnie z Rozdziałem VII ust. 4 SIWZ </w:t>
      </w:r>
      <w:r w:rsidRPr="00511C32">
        <w:t>wymaga</w:t>
      </w:r>
      <w:r>
        <w:t>ne jest</w:t>
      </w:r>
      <w:r w:rsidR="00955349">
        <w:t>,</w:t>
      </w:r>
      <w:r w:rsidRPr="00511C32">
        <w:t xml:space="preserve"> </w:t>
      </w:r>
      <w:r>
        <w:t xml:space="preserve">aby wnioski o wyjaśnienie treści SIWZ składane były </w:t>
      </w:r>
      <w:r w:rsidRPr="00511C32">
        <w:t xml:space="preserve">również </w:t>
      </w:r>
      <w:r w:rsidRPr="00276017">
        <w:rPr>
          <w:u w:val="single"/>
        </w:rPr>
        <w:t>w wersji edytowalnej</w:t>
      </w:r>
      <w:r w:rsidRPr="00511C32">
        <w:t xml:space="preserve"> przekazywanej drogą elektroniczną na adres: przetargi@bn.org.pl niezależnie od formy przekazania zapytania.</w:t>
      </w:r>
    </w:p>
    <w:p w14:paraId="4B46CBCF" w14:textId="77777777" w:rsidR="00D44DF3" w:rsidRDefault="00D44DF3" w:rsidP="004C26C6">
      <w:pPr>
        <w:autoSpaceDE w:val="0"/>
        <w:autoSpaceDN w:val="0"/>
        <w:adjustRightInd w:val="0"/>
        <w:spacing w:line="288" w:lineRule="auto"/>
        <w:jc w:val="both"/>
      </w:pPr>
    </w:p>
    <w:p w14:paraId="29671B45" w14:textId="39E2C35B" w:rsidR="00E60111" w:rsidRDefault="00D7612F" w:rsidP="00D7612F">
      <w:pPr>
        <w:autoSpaceDE w:val="0"/>
        <w:autoSpaceDN w:val="0"/>
        <w:adjustRightInd w:val="0"/>
        <w:spacing w:after="240" w:line="288" w:lineRule="auto"/>
        <w:ind w:right="363"/>
        <w:jc w:val="center"/>
        <w:rPr>
          <w:b/>
          <w:u w:val="single"/>
        </w:rPr>
      </w:pPr>
      <w:r>
        <w:rPr>
          <w:b/>
          <w:u w:val="single"/>
        </w:rPr>
        <w:t xml:space="preserve">Pytania </w:t>
      </w:r>
      <w:r w:rsidR="00E60111" w:rsidRPr="00FD73CB">
        <w:rPr>
          <w:b/>
          <w:u w:val="single"/>
        </w:rPr>
        <w:t xml:space="preserve">przesłane przez Wykonawcę w dn. </w:t>
      </w:r>
      <w:r w:rsidR="0071256D">
        <w:rPr>
          <w:b/>
          <w:u w:val="single"/>
        </w:rPr>
        <w:t>12</w:t>
      </w:r>
      <w:r w:rsidR="00E60111" w:rsidRPr="00FD73CB">
        <w:rPr>
          <w:b/>
          <w:u w:val="single"/>
        </w:rPr>
        <w:t xml:space="preserve"> czerwca 2017 r. o godzinie 1</w:t>
      </w:r>
      <w:r w:rsidR="0071256D">
        <w:rPr>
          <w:b/>
          <w:u w:val="single"/>
        </w:rPr>
        <w:t>6</w:t>
      </w:r>
      <w:r w:rsidR="00E60111" w:rsidRPr="00FD73CB">
        <w:rPr>
          <w:b/>
          <w:u w:val="single"/>
        </w:rPr>
        <w:t>:</w:t>
      </w:r>
      <w:r w:rsidR="0071256D">
        <w:rPr>
          <w:b/>
          <w:u w:val="single"/>
        </w:rPr>
        <w:t>44</w:t>
      </w:r>
    </w:p>
    <w:p w14:paraId="4B6D5818" w14:textId="7B39DCF7" w:rsidR="00D7612F" w:rsidRPr="00FD73CB" w:rsidRDefault="00D7612F" w:rsidP="00D7612F">
      <w:pPr>
        <w:pStyle w:val="Akapitzlist"/>
        <w:spacing w:line="288" w:lineRule="auto"/>
        <w:ind w:left="0"/>
        <w:jc w:val="both"/>
        <w:rPr>
          <w:b/>
          <w:u w:val="single"/>
        </w:rPr>
      </w:pPr>
      <w:r w:rsidRPr="00FB44F8">
        <w:rPr>
          <w:b/>
        </w:rPr>
        <w:t>Pytanie 1.</w:t>
      </w:r>
      <w:r>
        <w:rPr>
          <w:b/>
        </w:rPr>
        <w:t xml:space="preserve"> z dn. 12 czerwca 2017 r.</w:t>
      </w:r>
      <w:r w:rsidRPr="00FB44F8">
        <w:rPr>
          <w:b/>
        </w:rPr>
        <w:t>:</w:t>
      </w:r>
    </w:p>
    <w:p w14:paraId="28A52435" w14:textId="128ADDE0" w:rsidR="00E60111" w:rsidRDefault="005A21D7" w:rsidP="00AA4FF5">
      <w:pPr>
        <w:autoSpaceDE w:val="0"/>
        <w:autoSpaceDN w:val="0"/>
        <w:adjustRightInd w:val="0"/>
        <w:spacing w:line="288" w:lineRule="auto"/>
        <w:jc w:val="both"/>
      </w:pPr>
      <w:r>
        <w:t>Rozdział VI sekcja C (Dokume</w:t>
      </w:r>
      <w:r w:rsidR="006515C6">
        <w:t>nty i oświadczenia składane na wezwanie Zamawiającego):</w:t>
      </w:r>
    </w:p>
    <w:p w14:paraId="75A9048A" w14:textId="31D9BA89" w:rsidR="006515C6" w:rsidRDefault="006515C6" w:rsidP="006515C6">
      <w:pPr>
        <w:pStyle w:val="Akapitzlist"/>
        <w:numPr>
          <w:ilvl w:val="1"/>
          <w:numId w:val="43"/>
        </w:numPr>
        <w:autoSpaceDE w:val="0"/>
        <w:autoSpaceDN w:val="0"/>
        <w:adjustRightInd w:val="0"/>
        <w:spacing w:line="288" w:lineRule="auto"/>
        <w:jc w:val="both"/>
        <w:rPr>
          <w:lang w:val="en-US"/>
        </w:rPr>
      </w:pPr>
      <w:r w:rsidRPr="006515C6">
        <w:rPr>
          <w:lang w:val="en-US"/>
        </w:rPr>
        <w:t>In order to meet the conditio</w:t>
      </w:r>
      <w:r w:rsidR="005A21D7">
        <w:rPr>
          <w:lang w:val="en-US"/>
        </w:rPr>
        <w:t>n</w:t>
      </w:r>
      <w:r w:rsidRPr="006515C6">
        <w:rPr>
          <w:lang w:val="en-US"/>
        </w:rPr>
        <w:t xml:space="preserve"> concerning the economic situation, the Contractor is obliged to show that he is insured against civil liability in co</w:t>
      </w:r>
      <w:r w:rsidR="005A21D7">
        <w:rPr>
          <w:lang w:val="en-US"/>
        </w:rPr>
        <w:t>n</w:t>
      </w:r>
      <w:r w:rsidRPr="006515C6">
        <w:rPr>
          <w:lang w:val="en-US"/>
        </w:rPr>
        <w:t>ducted</w:t>
      </w:r>
      <w:r w:rsidR="005A21D7">
        <w:rPr>
          <w:lang w:val="en-US"/>
        </w:rPr>
        <w:t xml:space="preserve"> activity associated with the subject of the contract sum insured in the amount of at least 3 100 000,00PLN* (approx.. USD $833,000)</w:t>
      </w:r>
    </w:p>
    <w:p w14:paraId="6A483888" w14:textId="11FD2B52" w:rsidR="005A21D7" w:rsidRDefault="005A21D7" w:rsidP="005A21D7">
      <w:pPr>
        <w:pStyle w:val="Akapitzlist"/>
        <w:numPr>
          <w:ilvl w:val="1"/>
          <w:numId w:val="44"/>
        </w:numPr>
        <w:autoSpaceDE w:val="0"/>
        <w:autoSpaceDN w:val="0"/>
        <w:adjustRightInd w:val="0"/>
        <w:spacing w:line="288" w:lineRule="auto"/>
        <w:jc w:val="both"/>
      </w:pPr>
      <w:r w:rsidRPr="005A21D7">
        <w:t xml:space="preserve">Dokumentów potwierdzających, że wykonawca jest ubezpieczony </w:t>
      </w:r>
      <w:r>
        <w:br/>
      </w:r>
      <w:r w:rsidRPr="005A21D7">
        <w:t xml:space="preserve">od odpowiedzialności cywilnej w zakresie prowadzonej działalności związanej </w:t>
      </w:r>
      <w:r>
        <w:br/>
      </w:r>
      <w:r w:rsidRPr="005A21D7">
        <w:t>z przedmiotem zamówienia na sumę gwarancyjną określoną przez Zamawiającego;</w:t>
      </w:r>
    </w:p>
    <w:p w14:paraId="3873A6C1" w14:textId="6E09BCFF" w:rsidR="00115C64" w:rsidRDefault="00115C64" w:rsidP="00115C64">
      <w:pPr>
        <w:autoSpaceDE w:val="0"/>
        <w:autoSpaceDN w:val="0"/>
        <w:adjustRightInd w:val="0"/>
        <w:spacing w:line="288" w:lineRule="auto"/>
        <w:jc w:val="both"/>
      </w:pPr>
      <w:r>
        <w:t>Czy dokumenty potwierdzające posiadanie ubezpieczenia powinny być złożone z naszą ofertą?</w:t>
      </w:r>
    </w:p>
    <w:p w14:paraId="06A47F9F" w14:textId="2A888A69" w:rsidR="00115C64" w:rsidRDefault="00115C64" w:rsidP="00115C64">
      <w:pPr>
        <w:autoSpaceDE w:val="0"/>
        <w:autoSpaceDN w:val="0"/>
        <w:adjustRightInd w:val="0"/>
        <w:spacing w:line="288" w:lineRule="auto"/>
        <w:jc w:val="both"/>
      </w:pPr>
      <w:r>
        <w:t>Czy oficjalne dokumenty ubezpieczeniowe wydane w języku angielskim wraz z ich tłumaczeniem będą wystarczające, czy wymagają państwo, aby oficjalne dokumenty zostały wydane w języku polskim?</w:t>
      </w:r>
    </w:p>
    <w:p w14:paraId="5332B536" w14:textId="4F051874" w:rsidR="00115C64" w:rsidRDefault="00115C64" w:rsidP="00115C64">
      <w:pPr>
        <w:autoSpaceDE w:val="0"/>
        <w:autoSpaceDN w:val="0"/>
        <w:adjustRightInd w:val="0"/>
        <w:spacing w:line="288" w:lineRule="auto"/>
        <w:jc w:val="both"/>
      </w:pPr>
    </w:p>
    <w:p w14:paraId="27CFF40C" w14:textId="052842EF" w:rsidR="00115C64" w:rsidRPr="00FD73CB" w:rsidRDefault="00115C64" w:rsidP="00115C64">
      <w:pPr>
        <w:pStyle w:val="Akapitzlist"/>
        <w:spacing w:after="120" w:line="288" w:lineRule="auto"/>
        <w:ind w:left="709" w:hanging="709"/>
        <w:jc w:val="both"/>
        <w:rPr>
          <w:b/>
          <w:u w:val="single"/>
        </w:rPr>
      </w:pPr>
      <w:r w:rsidRPr="00FD73CB">
        <w:rPr>
          <w:b/>
          <w:u w:val="single"/>
        </w:rPr>
        <w:t xml:space="preserve">Odpowiedź Zamawiającego na pytanie </w:t>
      </w:r>
      <w:r>
        <w:rPr>
          <w:b/>
          <w:u w:val="single"/>
        </w:rPr>
        <w:t xml:space="preserve">1. </w:t>
      </w:r>
      <w:r w:rsidRPr="00FD73CB">
        <w:rPr>
          <w:b/>
          <w:u w:val="single"/>
        </w:rPr>
        <w:t xml:space="preserve">z dnia </w:t>
      </w:r>
      <w:r>
        <w:rPr>
          <w:b/>
          <w:u w:val="single"/>
        </w:rPr>
        <w:t>12</w:t>
      </w:r>
      <w:r w:rsidRPr="00FD73CB">
        <w:rPr>
          <w:b/>
          <w:u w:val="single"/>
        </w:rPr>
        <w:t xml:space="preserve"> czerwca 2017 r.</w:t>
      </w:r>
    </w:p>
    <w:p w14:paraId="6F85F8EE" w14:textId="7E5353BC" w:rsidR="00115C64" w:rsidRDefault="00115C64" w:rsidP="00115C64">
      <w:pPr>
        <w:autoSpaceDE w:val="0"/>
        <w:autoSpaceDN w:val="0"/>
        <w:adjustRightInd w:val="0"/>
        <w:spacing w:line="288" w:lineRule="auto"/>
        <w:jc w:val="both"/>
      </w:pPr>
      <w:r w:rsidRPr="00115C64">
        <w:t xml:space="preserve">Zgodnie z </w:t>
      </w:r>
      <w:r w:rsidR="00BA1BA8">
        <w:t>zapisami zawartymi w Rozdziale</w:t>
      </w:r>
      <w:r w:rsidRPr="00115C64">
        <w:t xml:space="preserve"> VI sekcja C ust. </w:t>
      </w:r>
      <w:r>
        <w:t xml:space="preserve">1. </w:t>
      </w:r>
      <w:r w:rsidR="00BA1BA8">
        <w:t>p</w:t>
      </w:r>
      <w:r w:rsidRPr="00115C64">
        <w:t>kt 1.1 dokumenty potwierdzając</w:t>
      </w:r>
      <w:r w:rsidR="00BA1BA8">
        <w:t>e</w:t>
      </w:r>
      <w:r w:rsidRPr="00115C64">
        <w:t xml:space="preserve">, że </w:t>
      </w:r>
      <w:r w:rsidR="00BA1BA8">
        <w:t>W</w:t>
      </w:r>
      <w:r w:rsidRPr="00115C64">
        <w:t xml:space="preserve">ykonawca jest ubezpieczony od odpowiedzialności cywilnej w zakresie prowadzonej działalności związanej z przedmiotem zamówienia składane </w:t>
      </w:r>
      <w:r w:rsidR="00480170" w:rsidRPr="00115C64">
        <w:t>są</w:t>
      </w:r>
      <w:r w:rsidRPr="00115C64">
        <w:t xml:space="preserve"> dopiero na wezwanie Zamawiającego, a więc Wykonawca nie składa ich razem z ofertą.</w:t>
      </w:r>
    </w:p>
    <w:p w14:paraId="04AFD0F8" w14:textId="4C613C66" w:rsidR="00115C64" w:rsidRPr="00BA1BA8" w:rsidRDefault="00115C64" w:rsidP="000C1622">
      <w:pPr>
        <w:autoSpaceDE w:val="0"/>
        <w:autoSpaceDN w:val="0"/>
        <w:adjustRightInd w:val="0"/>
        <w:spacing w:after="120" w:line="288" w:lineRule="auto"/>
        <w:jc w:val="both"/>
      </w:pPr>
      <w:r>
        <w:t xml:space="preserve">Zgodnie z Rozdziałem </w:t>
      </w:r>
      <w:r w:rsidR="004E63E3" w:rsidRPr="004E63E3">
        <w:t xml:space="preserve">Rozdziale XI ust. 6. „Każdy dokument złożony wraz z ofertą a także złożony na wezwanie Zamawiającego sporządzony w innym języku niż język polski winien być złożony wraz z tłumaczeniem na język polski.” </w:t>
      </w:r>
      <w:r w:rsidR="004E63E3" w:rsidRPr="00A04844">
        <w:t>Oznacza to, że</w:t>
      </w:r>
      <w:r w:rsidR="00BA1BA8" w:rsidRPr="00BA1BA8">
        <w:t xml:space="preserve"> jeśli dokumenty składane </w:t>
      </w:r>
      <w:r w:rsidR="00855717">
        <w:br/>
      </w:r>
      <w:r w:rsidR="00BA1BA8" w:rsidRPr="00BA1BA8">
        <w:t>z ofertą lub na wezwanie Zam</w:t>
      </w:r>
      <w:r w:rsidR="00BA1BA8">
        <w:t>a</w:t>
      </w:r>
      <w:r w:rsidR="00BA1BA8" w:rsidRPr="00BA1BA8">
        <w:t>wiającego wystawione s</w:t>
      </w:r>
      <w:r w:rsidR="00BA1BA8">
        <w:t>ą w oryginale w innym języku niż</w:t>
      </w:r>
      <w:r w:rsidR="00BA1BA8" w:rsidRPr="00BA1BA8">
        <w:t xml:space="preserve"> język polski to muszą być złożone wraz z tłumaczeniem na język polski.</w:t>
      </w:r>
    </w:p>
    <w:p w14:paraId="765AEBB4" w14:textId="2DC6467E" w:rsidR="000C1622" w:rsidRDefault="000C1622" w:rsidP="000C1622">
      <w:pPr>
        <w:autoSpaceDE w:val="0"/>
        <w:autoSpaceDN w:val="0"/>
        <w:adjustRightInd w:val="0"/>
        <w:spacing w:line="288" w:lineRule="auto"/>
        <w:jc w:val="both"/>
      </w:pPr>
      <w:r>
        <w:t xml:space="preserve">Ponadto, odnosząc się do formy przesłanego przez Wykonawcę pytania, tj. załącznika </w:t>
      </w:r>
      <w:r>
        <w:br/>
        <w:t>do poczty elektronicznej w formacie pdf bez możliwości edycji tekstu, Zamawiający przypomina Wykonawcom</w:t>
      </w:r>
      <w:r w:rsidR="00C9756B">
        <w:t>,</w:t>
      </w:r>
      <w:r>
        <w:t xml:space="preserve"> że zgodnie z Rozdziałem VII ust. 4 SIWZ </w:t>
      </w:r>
      <w:r w:rsidRPr="00511C32">
        <w:t>wymaga</w:t>
      </w:r>
      <w:r>
        <w:t>ne jest</w:t>
      </w:r>
      <w:r w:rsidR="00C9756B">
        <w:t>,</w:t>
      </w:r>
      <w:r w:rsidRPr="00511C32">
        <w:t xml:space="preserve"> </w:t>
      </w:r>
      <w:r>
        <w:t xml:space="preserve">aby </w:t>
      </w:r>
      <w:r>
        <w:lastRenderedPageBreak/>
        <w:t xml:space="preserve">wnioski o wyjaśnienie treści SIWZ składane były </w:t>
      </w:r>
      <w:r w:rsidRPr="00511C32">
        <w:t xml:space="preserve">również </w:t>
      </w:r>
      <w:r w:rsidRPr="00276017">
        <w:rPr>
          <w:u w:val="single"/>
        </w:rPr>
        <w:t>w wersji edytowalnej</w:t>
      </w:r>
      <w:r w:rsidRPr="00511C32">
        <w:t xml:space="preserve"> przekazywanej drogą elektroniczną na adres: przetargi@bn.org.pl niezależnie od formy przekazania zapytania.</w:t>
      </w:r>
    </w:p>
    <w:p w14:paraId="32F660EC" w14:textId="6A6D36A4" w:rsidR="00115C64" w:rsidRDefault="00115C64" w:rsidP="00115C64">
      <w:pPr>
        <w:autoSpaceDE w:val="0"/>
        <w:autoSpaceDN w:val="0"/>
        <w:adjustRightInd w:val="0"/>
        <w:spacing w:line="288" w:lineRule="auto"/>
        <w:jc w:val="both"/>
      </w:pPr>
    </w:p>
    <w:p w14:paraId="066315C8" w14:textId="66205AFE" w:rsidR="00855717" w:rsidRPr="00FD73CB" w:rsidRDefault="00855717" w:rsidP="00855717">
      <w:pPr>
        <w:pStyle w:val="Akapitzlist"/>
        <w:spacing w:line="288" w:lineRule="auto"/>
        <w:ind w:left="0"/>
        <w:jc w:val="both"/>
        <w:rPr>
          <w:b/>
          <w:u w:val="single"/>
        </w:rPr>
      </w:pPr>
      <w:r w:rsidRPr="00FB44F8">
        <w:rPr>
          <w:b/>
        </w:rPr>
        <w:t xml:space="preserve">Pytanie </w:t>
      </w:r>
      <w:r w:rsidR="000C1622">
        <w:rPr>
          <w:b/>
        </w:rPr>
        <w:t>2</w:t>
      </w:r>
      <w:r w:rsidRPr="00FB44F8">
        <w:rPr>
          <w:b/>
        </w:rPr>
        <w:t>.</w:t>
      </w:r>
      <w:r>
        <w:rPr>
          <w:b/>
        </w:rPr>
        <w:t xml:space="preserve"> z dn. 12 czerwca 2017 r.</w:t>
      </w:r>
      <w:r w:rsidRPr="00FB44F8">
        <w:rPr>
          <w:b/>
        </w:rPr>
        <w:t>:</w:t>
      </w:r>
    </w:p>
    <w:p w14:paraId="46E16EF1" w14:textId="01ABB2C8" w:rsidR="005A21D7" w:rsidRDefault="005A21D7" w:rsidP="00115C64">
      <w:pPr>
        <w:autoSpaceDE w:val="0"/>
        <w:autoSpaceDN w:val="0"/>
        <w:adjustRightInd w:val="0"/>
        <w:spacing w:line="288" w:lineRule="auto"/>
        <w:jc w:val="both"/>
        <w:rPr>
          <w:lang w:val="en-US"/>
        </w:rPr>
      </w:pPr>
      <w:r w:rsidRPr="006515C6">
        <w:rPr>
          <w:lang w:val="en-US"/>
        </w:rPr>
        <w:t xml:space="preserve">In order to meet the </w:t>
      </w:r>
      <w:r w:rsidR="000848CC">
        <w:rPr>
          <w:lang w:val="en-US"/>
        </w:rPr>
        <w:t xml:space="preserve">financial </w:t>
      </w:r>
      <w:r w:rsidRPr="006515C6">
        <w:rPr>
          <w:lang w:val="en-US"/>
        </w:rPr>
        <w:t>conditio</w:t>
      </w:r>
      <w:r>
        <w:rPr>
          <w:lang w:val="en-US"/>
        </w:rPr>
        <w:t>n</w:t>
      </w:r>
      <w:r w:rsidR="000848CC">
        <w:rPr>
          <w:lang w:val="en-US"/>
        </w:rPr>
        <w:t xml:space="preserve">, </w:t>
      </w:r>
      <w:r w:rsidR="000848CC" w:rsidRPr="006515C6">
        <w:rPr>
          <w:lang w:val="en-US"/>
        </w:rPr>
        <w:t>the Contractor</w:t>
      </w:r>
      <w:r w:rsidR="000848CC">
        <w:rPr>
          <w:lang w:val="en-US"/>
        </w:rPr>
        <w:t xml:space="preserve"> shall demonstrate that he has financial or creditworthiness a minimum of 3 000 000 PLN*. (</w:t>
      </w:r>
      <w:proofErr w:type="spellStart"/>
      <w:r w:rsidR="000848CC">
        <w:rPr>
          <w:lang w:val="en-US"/>
        </w:rPr>
        <w:t>approx</w:t>
      </w:r>
      <w:proofErr w:type="spellEnd"/>
      <w:r w:rsidR="000848CC">
        <w:rPr>
          <w:lang w:val="en-US"/>
        </w:rPr>
        <w:t>… USD $806,100)</w:t>
      </w:r>
    </w:p>
    <w:p w14:paraId="3A1F366F" w14:textId="2F25CB13" w:rsidR="000848CC" w:rsidRDefault="00B37042" w:rsidP="00B37042">
      <w:pPr>
        <w:pStyle w:val="Akapitzlist"/>
        <w:numPr>
          <w:ilvl w:val="1"/>
          <w:numId w:val="44"/>
        </w:numPr>
        <w:autoSpaceDE w:val="0"/>
        <w:autoSpaceDN w:val="0"/>
        <w:adjustRightInd w:val="0"/>
        <w:spacing w:line="288" w:lineRule="auto"/>
        <w:jc w:val="both"/>
      </w:pPr>
      <w:r w:rsidRPr="00B37042">
        <w:t>informacji banku lub spółdzielczej kasy oszczędnościowo–kredytowej, potwierdzającej wysokość posiadanych środków finansowych lub zdolność kredytową Wykonawcy, w okresie nie wcześniejszym niż 1 miesiąc przed upływem terminu składania ofert;</w:t>
      </w:r>
    </w:p>
    <w:p w14:paraId="4D396D60" w14:textId="2888A93C" w:rsidR="00B37042" w:rsidRPr="00B37042" w:rsidRDefault="00B37042" w:rsidP="00B37042">
      <w:pPr>
        <w:autoSpaceDE w:val="0"/>
        <w:autoSpaceDN w:val="0"/>
        <w:adjustRightInd w:val="0"/>
        <w:spacing w:line="288" w:lineRule="auto"/>
        <w:jc w:val="both"/>
      </w:pPr>
      <w:r>
        <w:t xml:space="preserve">W jaki sposób Biblioteka </w:t>
      </w:r>
      <w:r w:rsidR="00115C64">
        <w:t>N</w:t>
      </w:r>
      <w:r>
        <w:t>arodowa będzie ustalać zdolność kredytową? Czy zajmie się tym zewnętrzna firma, jeśli tak, to która? Czy będą Państwo wymagać określonej dokumentacji, jeśli ta, prosimy o wskazanie typu dokumentów, jakie musielibyśmy złożyć na poświadczenia powyższego.</w:t>
      </w:r>
    </w:p>
    <w:p w14:paraId="626AC59E" w14:textId="1B02F657" w:rsidR="00E60111" w:rsidRDefault="00E60111" w:rsidP="00AA4FF5">
      <w:pPr>
        <w:pStyle w:val="Akapitzlist"/>
        <w:spacing w:before="120" w:after="120" w:line="288" w:lineRule="auto"/>
        <w:ind w:left="709" w:hanging="709"/>
        <w:jc w:val="center"/>
        <w:rPr>
          <w:b/>
          <w:u w:val="single"/>
        </w:rPr>
      </w:pPr>
      <w:r w:rsidRPr="00FD73CB">
        <w:rPr>
          <w:b/>
          <w:u w:val="single"/>
        </w:rPr>
        <w:t xml:space="preserve">Odpowiedź Zamawiającego na pytanie </w:t>
      </w:r>
      <w:r w:rsidR="00D1539A">
        <w:rPr>
          <w:b/>
          <w:u w:val="single"/>
        </w:rPr>
        <w:t xml:space="preserve">2. </w:t>
      </w:r>
      <w:r w:rsidRPr="00FD73CB">
        <w:rPr>
          <w:b/>
          <w:u w:val="single"/>
        </w:rPr>
        <w:t xml:space="preserve">z dnia </w:t>
      </w:r>
      <w:r w:rsidR="0081437E">
        <w:rPr>
          <w:b/>
          <w:u w:val="single"/>
        </w:rPr>
        <w:t>12</w:t>
      </w:r>
      <w:r w:rsidRPr="00FD73CB">
        <w:rPr>
          <w:b/>
          <w:u w:val="single"/>
        </w:rPr>
        <w:t xml:space="preserve"> czerwca 2017 r.</w:t>
      </w:r>
    </w:p>
    <w:p w14:paraId="46FADDCC" w14:textId="25773845" w:rsidR="004E63E3" w:rsidRPr="004E63E3" w:rsidRDefault="00D1539A" w:rsidP="0007540E">
      <w:pPr>
        <w:spacing w:line="288" w:lineRule="auto"/>
        <w:jc w:val="both"/>
      </w:pPr>
      <w:r w:rsidRPr="00115C64">
        <w:t xml:space="preserve">Zgodnie z </w:t>
      </w:r>
      <w:r>
        <w:t>zapisami zawartymi w Rozdziale</w:t>
      </w:r>
      <w:r w:rsidRPr="00115C64">
        <w:t xml:space="preserve"> VI sekcja C ust. </w:t>
      </w:r>
      <w:r>
        <w:t>1. pkt 1.2 oraz w pkt III.1.2) ogłoszenia o zamówieniu</w:t>
      </w:r>
      <w:r w:rsidRPr="00115C64">
        <w:t xml:space="preserve"> </w:t>
      </w:r>
      <w:r w:rsidR="00115C64">
        <w:t>Z</w:t>
      </w:r>
      <w:r w:rsidR="00115C64" w:rsidRPr="00115C64">
        <w:t>amawiając</w:t>
      </w:r>
      <w:r>
        <w:t xml:space="preserve">y stwierdzi, że Wykonawca posiada lub nie posiada wymaganą zdolność kredytową na podstawie przedstawionego przez Wykonawcę na wezwanie Zamawiającego dokumentu w postaci: </w:t>
      </w:r>
      <w:r w:rsidRPr="00D1539A">
        <w:t>„</w:t>
      </w:r>
      <w:r w:rsidRPr="00D1539A">
        <w:rPr>
          <w:i/>
        </w:rPr>
        <w:t>informacji banku lub spółdzielczej kasy oszczędnościowo–kredytowej, potwierdzającej wysokość posiadanych środków finansowych lub zdolność kredytową Wykonawcy, w okresie nie wcześniejszym niż 1 miesiąc przed upływem terminu składania ofert</w:t>
      </w:r>
      <w:r>
        <w:t>”.</w:t>
      </w:r>
    </w:p>
    <w:p w14:paraId="7D911017" w14:textId="3B7D0461" w:rsidR="006515C6" w:rsidRPr="0007540E" w:rsidRDefault="0007540E" w:rsidP="00B41932">
      <w:pPr>
        <w:pStyle w:val="Akapitzlist"/>
        <w:spacing w:before="120" w:after="240" w:line="288" w:lineRule="auto"/>
        <w:ind w:left="0"/>
        <w:jc w:val="both"/>
      </w:pPr>
      <w:r>
        <w:t>Ponadto, odnosząc się do formy przesłanego przez Wykonawcę pytania, tj. załącznika do poczty elektronicznej w formacie pdf bez możliwości edycji tekstu, Zamawiający przypomina Wykonawcom</w:t>
      </w:r>
      <w:r w:rsidR="003065C9">
        <w:t>,</w:t>
      </w:r>
      <w:r>
        <w:t xml:space="preserve"> że zgodnie z Rozdziałem VII ust. 4 SIWZ wymagane jest</w:t>
      </w:r>
      <w:r w:rsidR="003065C9">
        <w:t>,</w:t>
      </w:r>
      <w:r>
        <w:t xml:space="preserve"> aby wnioski </w:t>
      </w:r>
      <w:r w:rsidR="00B41932">
        <w:br/>
      </w:r>
      <w:r>
        <w:t>o wyjaśnienie treści SIWZ składane były również w wersji edytowalnej przekazywanej drogą elektroniczną na adres: przetargi@bn.org.pl niezależnie od formy przekazania zapytania.</w:t>
      </w:r>
    </w:p>
    <w:p w14:paraId="05A152CC" w14:textId="066EC86C" w:rsidR="00B41932" w:rsidRDefault="00B41932" w:rsidP="00B41932">
      <w:pPr>
        <w:autoSpaceDE w:val="0"/>
        <w:autoSpaceDN w:val="0"/>
        <w:adjustRightInd w:val="0"/>
        <w:spacing w:before="240" w:after="120" w:line="288" w:lineRule="auto"/>
        <w:ind w:right="363"/>
        <w:jc w:val="center"/>
        <w:rPr>
          <w:b/>
          <w:u w:val="single"/>
        </w:rPr>
      </w:pPr>
      <w:r>
        <w:rPr>
          <w:b/>
          <w:u w:val="single"/>
        </w:rPr>
        <w:t xml:space="preserve">Pytania </w:t>
      </w:r>
      <w:r w:rsidRPr="00FD73CB">
        <w:rPr>
          <w:b/>
          <w:u w:val="single"/>
        </w:rPr>
        <w:t xml:space="preserve">przesłane przez Wykonawcę w dn. </w:t>
      </w:r>
      <w:r>
        <w:rPr>
          <w:b/>
          <w:u w:val="single"/>
        </w:rPr>
        <w:t>13</w:t>
      </w:r>
      <w:r w:rsidRPr="00FD73CB">
        <w:rPr>
          <w:b/>
          <w:u w:val="single"/>
        </w:rPr>
        <w:t xml:space="preserve"> czerwca 2017 r. o godzinie 1</w:t>
      </w:r>
      <w:r>
        <w:rPr>
          <w:b/>
          <w:u w:val="single"/>
        </w:rPr>
        <w:t>3</w:t>
      </w:r>
      <w:r w:rsidRPr="00FD73CB">
        <w:rPr>
          <w:b/>
          <w:u w:val="single"/>
        </w:rPr>
        <w:t>:</w:t>
      </w:r>
      <w:r>
        <w:rPr>
          <w:b/>
          <w:u w:val="single"/>
        </w:rPr>
        <w:t>14</w:t>
      </w:r>
    </w:p>
    <w:p w14:paraId="18F2120F" w14:textId="5E7BCF24" w:rsidR="00B41932" w:rsidRDefault="00B41932" w:rsidP="00B41932">
      <w:pPr>
        <w:pStyle w:val="Akapitzlist"/>
        <w:spacing w:line="288" w:lineRule="auto"/>
        <w:ind w:left="0"/>
        <w:jc w:val="both"/>
        <w:rPr>
          <w:b/>
        </w:rPr>
      </w:pPr>
      <w:r w:rsidRPr="00FB44F8">
        <w:rPr>
          <w:b/>
        </w:rPr>
        <w:t>Pytanie 1.</w:t>
      </w:r>
      <w:r>
        <w:rPr>
          <w:b/>
        </w:rPr>
        <w:t xml:space="preserve"> z dn. 13 czerwca 2017 r.</w:t>
      </w:r>
      <w:r w:rsidRPr="00FB44F8">
        <w:rPr>
          <w:b/>
        </w:rPr>
        <w:t>:</w:t>
      </w:r>
    </w:p>
    <w:p w14:paraId="0C82F7F1" w14:textId="5D349B14" w:rsidR="00B41932" w:rsidRPr="00B41932" w:rsidRDefault="00B41932" w:rsidP="00B41932">
      <w:pPr>
        <w:jc w:val="both"/>
      </w:pPr>
      <w:r w:rsidRPr="00B41932">
        <w:t>SIWZ, Rozdział V, pkt. 1.2. 3.1) warunek dotyczący zdolności technicznej i zawodowej</w:t>
      </w:r>
      <w:r>
        <w:t xml:space="preserve"> </w:t>
      </w:r>
      <w:r>
        <w:br/>
      </w:r>
      <w:r w:rsidRPr="00B41932">
        <w:t xml:space="preserve">„w okresie ostatnich trzech lat przed upływem terminu składania ofert, a jeżeli okres prowadzenia działalności jest krótszy - w tym okresie wykonał należycie w ramach jednej umowy, minimum jedną usługę polegającą na zaprojektowaniu i wdrożeniu systemu informatycznego wykorzystującego </w:t>
      </w:r>
      <w:r w:rsidRPr="00B41932">
        <w:rPr>
          <w:b/>
        </w:rPr>
        <w:t xml:space="preserve">bazy danych </w:t>
      </w:r>
      <w:proofErr w:type="spellStart"/>
      <w:r w:rsidRPr="00B41932">
        <w:rPr>
          <w:b/>
        </w:rPr>
        <w:t>NoSQL</w:t>
      </w:r>
      <w:proofErr w:type="spellEnd"/>
      <w:r w:rsidRPr="00B41932">
        <w:t xml:space="preserve"> i związanego  z technologiami gromadzenia i analizy danych, której wartość brutto jest większa od 1.000.000 PLN”</w:t>
      </w:r>
    </w:p>
    <w:p w14:paraId="176E9B51" w14:textId="77777777" w:rsidR="00B41932" w:rsidRPr="00B41932" w:rsidRDefault="00B41932" w:rsidP="00B41932">
      <w:pPr>
        <w:jc w:val="both"/>
        <w:rPr>
          <w:sz w:val="12"/>
          <w:szCs w:val="12"/>
        </w:rPr>
      </w:pPr>
    </w:p>
    <w:p w14:paraId="7D3CA88E" w14:textId="77777777" w:rsidR="00C279B7" w:rsidRDefault="00B41932" w:rsidP="00B41932">
      <w:pPr>
        <w:jc w:val="both"/>
      </w:pPr>
      <w:r w:rsidRPr="00B41932">
        <w:t xml:space="preserve">Zwracamy uwagę, że warunek udziału nie może zostać zawężony do jednej konkretnej technologii bazy danych. Ponadto posiadanie doświadczenia w zaprojektowaniu i wdrożeniu systemu informatycznego wykorzystującego </w:t>
      </w:r>
      <w:r w:rsidRPr="00B41932">
        <w:rPr>
          <w:b/>
        </w:rPr>
        <w:t xml:space="preserve">bazy danych </w:t>
      </w:r>
      <w:proofErr w:type="spellStart"/>
      <w:r w:rsidRPr="00B41932">
        <w:rPr>
          <w:b/>
        </w:rPr>
        <w:t>NoSQL</w:t>
      </w:r>
      <w:proofErr w:type="spellEnd"/>
      <w:r w:rsidRPr="00B41932">
        <w:t xml:space="preserve"> jest doświadczeniem</w:t>
      </w:r>
    </w:p>
    <w:p w14:paraId="01AB6BE4" w14:textId="77777777" w:rsidR="00C279B7" w:rsidRDefault="00C279B7">
      <w:pPr>
        <w:spacing w:after="160" w:line="259" w:lineRule="auto"/>
      </w:pPr>
      <w:r>
        <w:br w:type="page"/>
      </w:r>
    </w:p>
    <w:p w14:paraId="09491FD6" w14:textId="2856B3A4" w:rsidR="00B41932" w:rsidRPr="00B41932" w:rsidRDefault="00B41932" w:rsidP="00B41932">
      <w:pPr>
        <w:jc w:val="both"/>
      </w:pPr>
      <w:r w:rsidRPr="00B41932">
        <w:lastRenderedPageBreak/>
        <w:t xml:space="preserve">unikatowym, które skutecznie utrudnia wielu wykonawcom złożenie oferty w postępowaniu. </w:t>
      </w:r>
    </w:p>
    <w:p w14:paraId="55570B10" w14:textId="77777777" w:rsidR="00B41932" w:rsidRPr="00B41932" w:rsidRDefault="00B41932" w:rsidP="00B41932">
      <w:pPr>
        <w:jc w:val="both"/>
      </w:pPr>
      <w:r w:rsidRPr="00B41932">
        <w:t xml:space="preserve">W związku z powyższym wnosimy o zmianę w powyższym warunku sformułowania „bazy danych </w:t>
      </w:r>
      <w:proofErr w:type="spellStart"/>
      <w:r w:rsidRPr="00B41932">
        <w:t>NoSQL</w:t>
      </w:r>
      <w:proofErr w:type="spellEnd"/>
      <w:r w:rsidRPr="00B41932">
        <w:t>” np. na „komercyjną bazę danych posiadającą wsparcie producenta”.</w:t>
      </w:r>
    </w:p>
    <w:p w14:paraId="7D73B335" w14:textId="03150013" w:rsidR="00C279B7" w:rsidRDefault="00C279B7" w:rsidP="00C279B7">
      <w:pPr>
        <w:pStyle w:val="Akapitzlist"/>
        <w:spacing w:before="120" w:after="120" w:line="288" w:lineRule="auto"/>
        <w:ind w:left="709" w:hanging="709"/>
        <w:jc w:val="center"/>
        <w:rPr>
          <w:b/>
          <w:u w:val="single"/>
        </w:rPr>
      </w:pPr>
      <w:r w:rsidRPr="00FD73CB">
        <w:rPr>
          <w:b/>
          <w:u w:val="single"/>
        </w:rPr>
        <w:t xml:space="preserve">Odpowiedź Zamawiającego na pytanie </w:t>
      </w:r>
      <w:r>
        <w:rPr>
          <w:b/>
          <w:u w:val="single"/>
        </w:rPr>
        <w:t xml:space="preserve">1. </w:t>
      </w:r>
      <w:r w:rsidRPr="00FD73CB">
        <w:rPr>
          <w:b/>
          <w:u w:val="single"/>
        </w:rPr>
        <w:t xml:space="preserve">z dnia </w:t>
      </w:r>
      <w:r>
        <w:rPr>
          <w:b/>
          <w:u w:val="single"/>
        </w:rPr>
        <w:t>13</w:t>
      </w:r>
      <w:r w:rsidRPr="00FD73CB">
        <w:rPr>
          <w:b/>
          <w:u w:val="single"/>
        </w:rPr>
        <w:t xml:space="preserve"> czerwca 2017 r.</w:t>
      </w:r>
    </w:p>
    <w:p w14:paraId="4EC68C11" w14:textId="71529358" w:rsidR="00B41932" w:rsidRPr="00155EF3" w:rsidRDefault="00155EF3" w:rsidP="00B41932">
      <w:pPr>
        <w:pStyle w:val="Akapitzlist"/>
        <w:spacing w:line="288" w:lineRule="auto"/>
        <w:ind w:left="0"/>
        <w:jc w:val="both"/>
      </w:pPr>
      <w:r w:rsidRPr="00155EF3">
        <w:t xml:space="preserve">Bazy danych </w:t>
      </w:r>
      <w:proofErr w:type="spellStart"/>
      <w:r w:rsidRPr="00155EF3">
        <w:t>NoSQL</w:t>
      </w:r>
      <w:proofErr w:type="spellEnd"/>
      <w:r w:rsidRPr="00155EF3">
        <w:t xml:space="preserve"> to nie jest jedna konkretna technologia baz danych. </w:t>
      </w:r>
      <w:r>
        <w:t xml:space="preserve">Zamawiający wyjaśnia, że przez </w:t>
      </w:r>
      <w:r w:rsidRPr="00B41932">
        <w:t xml:space="preserve">„bazy danych </w:t>
      </w:r>
      <w:proofErr w:type="spellStart"/>
      <w:r w:rsidRPr="00B41932">
        <w:t>NoSQL</w:t>
      </w:r>
      <w:proofErr w:type="spellEnd"/>
      <w:r w:rsidRPr="00B41932">
        <w:t xml:space="preserve">” </w:t>
      </w:r>
      <w:r>
        <w:t>należy r</w:t>
      </w:r>
      <w:r w:rsidRPr="00155EF3">
        <w:t>ozumie</w:t>
      </w:r>
      <w:r>
        <w:t>ć</w:t>
      </w:r>
      <w:r w:rsidR="00DF2782">
        <w:t xml:space="preserve"> technologie nie</w:t>
      </w:r>
      <w:r w:rsidRPr="00155EF3">
        <w:t xml:space="preserve">oparte na SQL. Bazy </w:t>
      </w:r>
      <w:proofErr w:type="spellStart"/>
      <w:r w:rsidRPr="00155EF3">
        <w:t>NoSql</w:t>
      </w:r>
      <w:proofErr w:type="spellEnd"/>
      <w:r w:rsidRPr="00155EF3">
        <w:t xml:space="preserve"> wykorzystują różne podejścia np. podejście oparte na RDF, podejście gra</w:t>
      </w:r>
      <w:r w:rsidR="00096293">
        <w:t>fowe, podejście obiektowe</w:t>
      </w:r>
      <w:r w:rsidRPr="00155EF3">
        <w:t xml:space="preserve">. Ta klasa baz danych jest od dawna znana w branży IT i </w:t>
      </w:r>
      <w:r w:rsidRPr="00B00341">
        <w:t>w żadnym wypadku</w:t>
      </w:r>
      <w:r w:rsidRPr="00155EF3">
        <w:t xml:space="preserve"> nie jest unikatowa. Jest szeroko stosowana tam, gdzie trzeba w czasie rzeczywistym przetwarzać duże zbiory danych</w:t>
      </w:r>
      <w:r>
        <w:t>. B</w:t>
      </w:r>
      <w:r w:rsidRPr="00B41932">
        <w:t xml:space="preserve">azy danych </w:t>
      </w:r>
      <w:proofErr w:type="spellStart"/>
      <w:r w:rsidRPr="00B41932">
        <w:t>NoSQL</w:t>
      </w:r>
      <w:proofErr w:type="spellEnd"/>
      <w:r w:rsidRPr="00155EF3">
        <w:t xml:space="preserve"> zapewniają łatwiejsze niż bazy </w:t>
      </w:r>
      <w:r w:rsidR="002826A8" w:rsidRPr="00155EF3">
        <w:t>SQL</w:t>
      </w:r>
      <w:r w:rsidRPr="00155EF3">
        <w:t xml:space="preserve"> skalowanie horyzontalne, co jest ich ważnym atutem. </w:t>
      </w:r>
      <w:r w:rsidR="002826A8">
        <w:t>R</w:t>
      </w:r>
      <w:r w:rsidRPr="00155EF3">
        <w:t xml:space="preserve">ozumienie tego terminu </w:t>
      </w:r>
      <w:r w:rsidR="002826A8">
        <w:t>przez Zamawiającego bardzo dobrze odwzorowuje artykuł</w:t>
      </w:r>
      <w:r w:rsidRPr="00155EF3">
        <w:t>: „</w:t>
      </w:r>
      <w:proofErr w:type="spellStart"/>
      <w:r w:rsidRPr="00155EF3">
        <w:t>NoSQL</w:t>
      </w:r>
      <w:proofErr w:type="spellEnd"/>
      <w:r w:rsidRPr="00155EF3">
        <w:t xml:space="preserve"> problem </w:t>
      </w:r>
      <w:proofErr w:type="spellStart"/>
      <w:r w:rsidRPr="00155EF3">
        <w:t>literature</w:t>
      </w:r>
      <w:proofErr w:type="spellEnd"/>
      <w:r w:rsidRPr="00155EF3">
        <w:t xml:space="preserve"> </w:t>
      </w:r>
      <w:proofErr w:type="spellStart"/>
      <w:r w:rsidRPr="00155EF3">
        <w:t>review</w:t>
      </w:r>
      <w:proofErr w:type="spellEnd"/>
      <w:r w:rsidRPr="00155EF3">
        <w:t xml:space="preserve">”, </w:t>
      </w:r>
      <w:r w:rsidR="002826A8">
        <w:br/>
      </w:r>
      <w:r w:rsidRPr="00155EF3">
        <w:t>J.</w:t>
      </w:r>
      <w:r w:rsidR="002826A8">
        <w:t xml:space="preserve"> </w:t>
      </w:r>
      <w:r w:rsidRPr="00155EF3">
        <w:t>K</w:t>
      </w:r>
      <w:r w:rsidR="00C15EC3">
        <w:t>u</w:t>
      </w:r>
      <w:r w:rsidRPr="00155EF3">
        <w:t>rp</w:t>
      </w:r>
      <w:r w:rsidR="00C15EC3">
        <w:t>a</w:t>
      </w:r>
      <w:r w:rsidRPr="00155EF3">
        <w:t>nik, M.</w:t>
      </w:r>
      <w:r w:rsidR="002826A8">
        <w:t xml:space="preserve"> </w:t>
      </w:r>
      <w:proofErr w:type="spellStart"/>
      <w:r w:rsidRPr="00155EF3">
        <w:t>Pańkowska</w:t>
      </w:r>
      <w:proofErr w:type="spellEnd"/>
      <w:r w:rsidR="00BF0F75">
        <w:t xml:space="preserve"> (Uniwersytet Ekonomiczny w Katowicach, 2015)</w:t>
      </w:r>
      <w:r w:rsidRPr="00155EF3">
        <w:t>.</w:t>
      </w:r>
    </w:p>
    <w:p w14:paraId="1B38B525" w14:textId="63BA47D7" w:rsidR="00A94078" w:rsidRPr="008F704D" w:rsidRDefault="00A94078" w:rsidP="00A94078">
      <w:pPr>
        <w:autoSpaceDE w:val="0"/>
        <w:autoSpaceDN w:val="0"/>
        <w:adjustRightInd w:val="0"/>
        <w:spacing w:before="240" w:after="120" w:line="288" w:lineRule="auto"/>
        <w:ind w:right="363"/>
        <w:jc w:val="center"/>
        <w:rPr>
          <w:b/>
          <w:sz w:val="10"/>
          <w:szCs w:val="10"/>
          <w:u w:val="single"/>
        </w:rPr>
      </w:pPr>
    </w:p>
    <w:p w14:paraId="5FFBD220" w14:textId="5EC3E8F7" w:rsidR="00E86A23" w:rsidRPr="00FD73CB" w:rsidRDefault="006D579D" w:rsidP="00C21789">
      <w:pPr>
        <w:pStyle w:val="Akapitzlist"/>
        <w:spacing w:line="288" w:lineRule="auto"/>
        <w:ind w:left="0"/>
        <w:jc w:val="both"/>
      </w:pPr>
      <w:r w:rsidRPr="00FD73CB">
        <w:rPr>
          <w:b/>
        </w:rPr>
        <w:t>II</w:t>
      </w:r>
      <w:r w:rsidR="00464BD6" w:rsidRPr="00FD73CB">
        <w:rPr>
          <w:b/>
        </w:rPr>
        <w:t>.</w:t>
      </w:r>
      <w:r w:rsidR="00464BD6" w:rsidRPr="00FD73CB">
        <w:t xml:space="preserve"> </w:t>
      </w:r>
      <w:r w:rsidR="00E86A23" w:rsidRPr="00FD73CB">
        <w:t xml:space="preserve">Zamawiający informuje, że na podstawie art. 38 ust. 4 ustawy </w:t>
      </w:r>
      <w:proofErr w:type="spellStart"/>
      <w:r w:rsidR="00E86A23" w:rsidRPr="00FD73CB">
        <w:t>Pzp</w:t>
      </w:r>
      <w:proofErr w:type="spellEnd"/>
      <w:r w:rsidR="00E86A23" w:rsidRPr="00FD73CB">
        <w:t>, dokonuje zmiany SIWZ w następującym zakresie:</w:t>
      </w:r>
    </w:p>
    <w:p w14:paraId="0C66467D" w14:textId="082D013B" w:rsidR="00F41F87" w:rsidRDefault="00355F5C" w:rsidP="00F41F87">
      <w:pPr>
        <w:pStyle w:val="Akapitzlist"/>
        <w:numPr>
          <w:ilvl w:val="0"/>
          <w:numId w:val="27"/>
        </w:numPr>
        <w:tabs>
          <w:tab w:val="left" w:pos="426"/>
        </w:tabs>
        <w:autoSpaceDE w:val="0"/>
        <w:autoSpaceDN w:val="0"/>
        <w:adjustRightInd w:val="0"/>
        <w:spacing w:line="288" w:lineRule="auto"/>
        <w:ind w:right="363"/>
        <w:jc w:val="both"/>
        <w:rPr>
          <w:rStyle w:val="normaltextrun"/>
        </w:rPr>
      </w:pPr>
      <w:r w:rsidRPr="00FD73CB">
        <w:rPr>
          <w:rStyle w:val="normaltextrun"/>
          <w:b/>
        </w:rPr>
        <w:t>w treści SIWZ</w:t>
      </w:r>
      <w:r w:rsidRPr="00FD73CB">
        <w:rPr>
          <w:rStyle w:val="normaltextrun"/>
        </w:rPr>
        <w:t xml:space="preserve"> – w Rozdziale III </w:t>
      </w:r>
      <w:r w:rsidR="00F41F87">
        <w:rPr>
          <w:rStyle w:val="normaltextrun"/>
        </w:rPr>
        <w:t>„</w:t>
      </w:r>
      <w:r w:rsidR="00F41F87" w:rsidRPr="00F41F87">
        <w:rPr>
          <w:rStyle w:val="normaltextrun"/>
        </w:rPr>
        <w:t>OPIS PRZEDMIOTU ZAMÓWIENIA</w:t>
      </w:r>
      <w:r w:rsidR="00F41F87">
        <w:rPr>
          <w:rStyle w:val="normaltextrun"/>
        </w:rPr>
        <w:t xml:space="preserve">” </w:t>
      </w:r>
      <w:r w:rsidRPr="00FD73CB">
        <w:rPr>
          <w:rStyle w:val="normaltextrun"/>
        </w:rPr>
        <w:t xml:space="preserve">ust. </w:t>
      </w:r>
      <w:r w:rsidR="00F41F87">
        <w:rPr>
          <w:rStyle w:val="normaltextrun"/>
        </w:rPr>
        <w:t>5 dodaje się po punkcie 6. Punkt 7 następującej treści:</w:t>
      </w:r>
    </w:p>
    <w:p w14:paraId="5DDD311F" w14:textId="36B5668D" w:rsidR="00F41F87" w:rsidRDefault="00F41F87" w:rsidP="00F41F87">
      <w:pPr>
        <w:pStyle w:val="Akapitzlist"/>
        <w:tabs>
          <w:tab w:val="left" w:pos="426"/>
        </w:tabs>
        <w:autoSpaceDE w:val="0"/>
        <w:autoSpaceDN w:val="0"/>
        <w:adjustRightInd w:val="0"/>
        <w:spacing w:line="288" w:lineRule="auto"/>
        <w:ind w:left="720" w:right="363"/>
        <w:jc w:val="both"/>
        <w:rPr>
          <w:color w:val="000000"/>
        </w:rPr>
      </w:pPr>
      <w:r w:rsidRPr="00F41F87">
        <w:rPr>
          <w:rStyle w:val="normaltextrun"/>
        </w:rPr>
        <w:t xml:space="preserve">„7) </w:t>
      </w:r>
      <w:r w:rsidRPr="00524801">
        <w:rPr>
          <w:color w:val="000000"/>
        </w:rPr>
        <w:t>Zamawiający informuje, że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w:t>
      </w:r>
      <w:r w:rsidR="00DD7796">
        <w:rPr>
          <w:color w:val="000000"/>
        </w:rPr>
        <w:t>.</w:t>
      </w:r>
      <w:r w:rsidRPr="00524801">
        <w:rPr>
          <w:color w:val="000000"/>
        </w:rPr>
        <w:t>”</w:t>
      </w:r>
      <w:r>
        <w:rPr>
          <w:color w:val="000000"/>
        </w:rPr>
        <w:t>;</w:t>
      </w:r>
    </w:p>
    <w:p w14:paraId="2E39F3AC" w14:textId="2FFD9162" w:rsidR="005719E0" w:rsidRPr="005719E0" w:rsidRDefault="005719E0" w:rsidP="005719E0">
      <w:pPr>
        <w:numPr>
          <w:ilvl w:val="0"/>
          <w:numId w:val="27"/>
        </w:numPr>
        <w:autoSpaceDE w:val="0"/>
        <w:autoSpaceDN w:val="0"/>
        <w:adjustRightInd w:val="0"/>
        <w:spacing w:after="120" w:line="360" w:lineRule="auto"/>
        <w:jc w:val="both"/>
      </w:pPr>
      <w:r w:rsidRPr="005719E0">
        <w:rPr>
          <w:rStyle w:val="normaltextrun"/>
          <w:b/>
        </w:rPr>
        <w:t>w treści SIWZ</w:t>
      </w:r>
      <w:r w:rsidRPr="00FD73CB">
        <w:rPr>
          <w:rStyle w:val="normaltextrun"/>
        </w:rPr>
        <w:t xml:space="preserve"> – w Rozdziale</w:t>
      </w:r>
      <w:r>
        <w:rPr>
          <w:rStyle w:val="normaltextrun"/>
        </w:rPr>
        <w:t xml:space="preserve"> V „</w:t>
      </w:r>
      <w:r w:rsidRPr="005719E0">
        <w:rPr>
          <w:rStyle w:val="normaltextrun"/>
        </w:rPr>
        <w:t>WARUNKI UDZIAŁU W POSTĘPOWANIU ORAZ PODSTAWY WYKLUCZENIA</w:t>
      </w:r>
      <w:r>
        <w:rPr>
          <w:rStyle w:val="normaltextrun"/>
        </w:rPr>
        <w:t>” ust. 1.2 pkt 3) „</w:t>
      </w:r>
      <w:r w:rsidRPr="005719E0">
        <w:rPr>
          <w:rFonts w:eastAsia="Calibri"/>
          <w:lang w:eastAsia="en-US"/>
        </w:rPr>
        <w:t>Warunek dotyczący</w:t>
      </w:r>
      <w:r w:rsidRPr="005719E0">
        <w:rPr>
          <w:rFonts w:eastAsia="Calibri"/>
          <w:b/>
        </w:rPr>
        <w:t xml:space="preserve"> </w:t>
      </w:r>
      <w:r w:rsidRPr="005719E0">
        <w:rPr>
          <w:rFonts w:eastAsia="Calibri"/>
          <w:lang w:eastAsia="en-US"/>
        </w:rPr>
        <w:t>zdolności technicznej i zawodowej”</w:t>
      </w:r>
      <w:r>
        <w:rPr>
          <w:rFonts w:eastAsia="Calibri"/>
          <w:lang w:eastAsia="en-US"/>
        </w:rPr>
        <w:t xml:space="preserve"> </w:t>
      </w:r>
      <w:proofErr w:type="spellStart"/>
      <w:r>
        <w:rPr>
          <w:rFonts w:eastAsia="Calibri"/>
          <w:lang w:eastAsia="en-US"/>
        </w:rPr>
        <w:t>ppkt</w:t>
      </w:r>
      <w:proofErr w:type="spellEnd"/>
      <w:r>
        <w:rPr>
          <w:rFonts w:eastAsia="Calibri"/>
          <w:lang w:eastAsia="en-US"/>
        </w:rPr>
        <w:t xml:space="preserve"> 3.2 zmienia się brzmienie lit. a:</w:t>
      </w:r>
    </w:p>
    <w:p w14:paraId="2DBF3671" w14:textId="77BB3ED3" w:rsidR="005719E0" w:rsidRDefault="005719E0" w:rsidP="005719E0">
      <w:pPr>
        <w:autoSpaceDE w:val="0"/>
        <w:autoSpaceDN w:val="0"/>
        <w:adjustRightInd w:val="0"/>
        <w:spacing w:after="120" w:line="288" w:lineRule="auto"/>
        <w:ind w:left="720"/>
        <w:jc w:val="both"/>
        <w:rPr>
          <w:rStyle w:val="normaltextrun"/>
        </w:rPr>
      </w:pPr>
      <w:r>
        <w:rPr>
          <w:rStyle w:val="normaltextrun"/>
          <w:b/>
        </w:rPr>
        <w:t>- brzmienie lit. a</w:t>
      </w:r>
      <w:r w:rsidRPr="002E6517">
        <w:rPr>
          <w:rStyle w:val="normaltextrun"/>
          <w:b/>
        </w:rPr>
        <w:t xml:space="preserve"> przed zmianą:</w:t>
      </w:r>
      <w:r>
        <w:rPr>
          <w:rStyle w:val="normaltextrun"/>
          <w:b/>
        </w:rPr>
        <w:t xml:space="preserve"> </w:t>
      </w:r>
      <w:r>
        <w:rPr>
          <w:rStyle w:val="normaltextrun"/>
        </w:rPr>
        <w:t>„</w:t>
      </w:r>
      <w:r w:rsidRPr="005719E0">
        <w:rPr>
          <w:rStyle w:val="normaltextrun"/>
        </w:rPr>
        <w:t>a) minimum 1 (jedną) osobą wyznaczoną do sprawowania funkcji Kierownika Projektu  posiadającą wykształcenie wyższe i co najmniej 3 letnie doświadczenie zawodowe w zarządzaniu projektami informatycznymi, oraz biegłą znajomość języka polskiego,</w:t>
      </w:r>
      <w:r>
        <w:rPr>
          <w:rStyle w:val="normaltextrun"/>
        </w:rPr>
        <w:t>”</w:t>
      </w:r>
      <w:r w:rsidR="003527AE">
        <w:rPr>
          <w:rStyle w:val="normaltextrun"/>
        </w:rPr>
        <w:t>;</w:t>
      </w:r>
    </w:p>
    <w:p w14:paraId="195EC5CB" w14:textId="712A2334" w:rsidR="003527AE" w:rsidRDefault="003527AE" w:rsidP="00FD6FFC">
      <w:pPr>
        <w:autoSpaceDE w:val="0"/>
        <w:autoSpaceDN w:val="0"/>
        <w:adjustRightInd w:val="0"/>
        <w:spacing w:after="120" w:line="288" w:lineRule="auto"/>
        <w:ind w:left="720"/>
        <w:jc w:val="both"/>
        <w:rPr>
          <w:rStyle w:val="normaltextrun"/>
        </w:rPr>
      </w:pPr>
      <w:r>
        <w:rPr>
          <w:rStyle w:val="normaltextrun"/>
          <w:b/>
        </w:rPr>
        <w:t>- brzmienie lit. a po zmianie</w:t>
      </w:r>
      <w:r w:rsidRPr="002E6517">
        <w:rPr>
          <w:rStyle w:val="normaltextrun"/>
          <w:b/>
        </w:rPr>
        <w:t>:</w:t>
      </w:r>
      <w:r>
        <w:rPr>
          <w:rStyle w:val="normaltextrun"/>
          <w:b/>
        </w:rPr>
        <w:t xml:space="preserve"> </w:t>
      </w:r>
      <w:r>
        <w:rPr>
          <w:rStyle w:val="normaltextrun"/>
        </w:rPr>
        <w:t>„</w:t>
      </w:r>
      <w:r w:rsidRPr="005719E0">
        <w:rPr>
          <w:rStyle w:val="normaltextrun"/>
        </w:rPr>
        <w:t xml:space="preserve">a) </w:t>
      </w:r>
      <w:r w:rsidR="00FD6FFC" w:rsidRPr="00FD6FFC">
        <w:rPr>
          <w:rStyle w:val="normaltextrun"/>
        </w:rPr>
        <w:t>minimum 1 (jedną) osobą wyznaczoną do sprawowan</w:t>
      </w:r>
      <w:r w:rsidR="00874B26">
        <w:rPr>
          <w:rStyle w:val="normaltextrun"/>
        </w:rPr>
        <w:t xml:space="preserve">ia funkcji Kierownika Projektu </w:t>
      </w:r>
      <w:r w:rsidR="00FD6FFC" w:rsidRPr="00FD6FFC">
        <w:rPr>
          <w:rStyle w:val="normaltextrun"/>
        </w:rPr>
        <w:t>posiadającą wykształcenie wyższe i co najmniej 3 letnie doświadczenie zawodowe w zarządzaniu projektami informatycznymi, oraz biegłą znajomość języka polskiego albo</w:t>
      </w:r>
      <w:r w:rsidR="00FD6FFC">
        <w:rPr>
          <w:rStyle w:val="normaltextrun"/>
        </w:rPr>
        <w:t xml:space="preserve"> </w:t>
      </w:r>
      <w:r w:rsidR="00FD6FFC" w:rsidRPr="00FD6FFC">
        <w:rPr>
          <w:rStyle w:val="normaltextrun"/>
        </w:rPr>
        <w:t>posługującą się tłumaczem przysięgłym języka obcego, który każdorazowo będzie dokonywał uwierzytelnionych tłumaczeń na język polski wszelkiej korespondencji, pism,</w:t>
      </w:r>
      <w:r w:rsidR="00AE6EC9">
        <w:rPr>
          <w:rStyle w:val="normaltextrun"/>
        </w:rPr>
        <w:t xml:space="preserve"> rozmów</w:t>
      </w:r>
      <w:r w:rsidR="00FD6FFC">
        <w:rPr>
          <w:rStyle w:val="normaltextrun"/>
        </w:rPr>
        <w:t xml:space="preserve"> i innych form przekazu,”.</w:t>
      </w:r>
    </w:p>
    <w:p w14:paraId="6DC7FC85" w14:textId="50497C7F" w:rsidR="00DD7796" w:rsidRDefault="00F41F87" w:rsidP="00DD7796">
      <w:pPr>
        <w:pStyle w:val="Akapitzlist"/>
        <w:numPr>
          <w:ilvl w:val="0"/>
          <w:numId w:val="27"/>
        </w:numPr>
        <w:spacing w:after="120"/>
        <w:ind w:left="714" w:hanging="357"/>
        <w:jc w:val="both"/>
        <w:rPr>
          <w:rStyle w:val="normaltextrun"/>
        </w:rPr>
      </w:pPr>
      <w:r w:rsidRPr="00DD7796">
        <w:rPr>
          <w:rStyle w:val="normaltextrun"/>
          <w:b/>
        </w:rPr>
        <w:lastRenderedPageBreak/>
        <w:t>w treści SIWZ</w:t>
      </w:r>
      <w:r w:rsidRPr="00FD73CB">
        <w:rPr>
          <w:rStyle w:val="normaltextrun"/>
        </w:rPr>
        <w:t xml:space="preserve"> – w Rozdziale</w:t>
      </w:r>
      <w:r w:rsidR="00DD7796">
        <w:rPr>
          <w:rStyle w:val="normaltextrun"/>
        </w:rPr>
        <w:t xml:space="preserve"> VI „</w:t>
      </w:r>
      <w:r w:rsidR="00DD7796" w:rsidRPr="00DD7796">
        <w:rPr>
          <w:rStyle w:val="normaltextrun"/>
        </w:rPr>
        <w:t xml:space="preserve">WYKAZ OŚWIADCZEŃ LUB DOKUMENTÓW, POTWIERDZAJĄCYCH SPEŁNIANIE WARUNKÓW UDZIAŁU </w:t>
      </w:r>
      <w:r w:rsidR="002E6517">
        <w:rPr>
          <w:rStyle w:val="normaltextrun"/>
        </w:rPr>
        <w:br/>
      </w:r>
      <w:r w:rsidR="00DD7796" w:rsidRPr="00DD7796">
        <w:rPr>
          <w:rStyle w:val="normaltextrun"/>
        </w:rPr>
        <w:t>W POSTĘPOWANIU ORAZ BRAK PODSTAW WYKLUCZENIA</w:t>
      </w:r>
      <w:r w:rsidR="00DD7796">
        <w:rPr>
          <w:rStyle w:val="normaltextrun"/>
        </w:rPr>
        <w:t>” w sekcji C ust. 1 po punkcie 1.2 dodaje się następujące słowa:</w:t>
      </w:r>
    </w:p>
    <w:p w14:paraId="5830332F" w14:textId="6CD04BE3" w:rsidR="00DD7796" w:rsidRPr="00DD7796" w:rsidRDefault="00DD7796" w:rsidP="00DD7796">
      <w:pPr>
        <w:pStyle w:val="Akapitzlist"/>
        <w:ind w:left="720"/>
        <w:jc w:val="both"/>
        <w:rPr>
          <w:rStyle w:val="normaltextrun"/>
        </w:rPr>
      </w:pPr>
      <w:r w:rsidRPr="00DD7796">
        <w:rPr>
          <w:rStyle w:val="normaltextrun"/>
        </w:rPr>
        <w:t>„Zgodnie z treścią art.</w:t>
      </w:r>
      <w:r>
        <w:rPr>
          <w:rStyle w:val="normaltextrun"/>
        </w:rPr>
        <w:t xml:space="preserve"> 26 ust. 2c ustawy </w:t>
      </w:r>
      <w:proofErr w:type="spellStart"/>
      <w:r>
        <w:rPr>
          <w:rStyle w:val="normaltextrun"/>
        </w:rPr>
        <w:t>Pzp</w:t>
      </w:r>
      <w:proofErr w:type="spellEnd"/>
      <w:r>
        <w:rPr>
          <w:rStyle w:val="normaltextrun"/>
        </w:rPr>
        <w:t>, j</w:t>
      </w:r>
      <w:r>
        <w:rPr>
          <w:color w:val="000000"/>
        </w:rPr>
        <w:t>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w:t>
      </w:r>
    </w:p>
    <w:p w14:paraId="0B65C2C8" w14:textId="60CB7FC4" w:rsidR="002E6517" w:rsidRDefault="002E6517" w:rsidP="002E6517">
      <w:pPr>
        <w:pStyle w:val="Akapitzlist"/>
        <w:numPr>
          <w:ilvl w:val="0"/>
          <w:numId w:val="27"/>
        </w:numPr>
        <w:spacing w:after="120"/>
        <w:jc w:val="both"/>
        <w:rPr>
          <w:rStyle w:val="normaltextrun"/>
        </w:rPr>
      </w:pPr>
      <w:r w:rsidRPr="00DD7796">
        <w:rPr>
          <w:rStyle w:val="normaltextrun"/>
          <w:b/>
        </w:rPr>
        <w:t>w treści SIWZ</w:t>
      </w:r>
      <w:r w:rsidRPr="00FD73CB">
        <w:rPr>
          <w:rStyle w:val="normaltextrun"/>
        </w:rPr>
        <w:t xml:space="preserve"> – w Rozdziale</w:t>
      </w:r>
      <w:r>
        <w:rPr>
          <w:rStyle w:val="normaltextrun"/>
        </w:rPr>
        <w:t xml:space="preserve"> VI „</w:t>
      </w:r>
      <w:r w:rsidRPr="00DD7796">
        <w:rPr>
          <w:rStyle w:val="normaltextrun"/>
        </w:rPr>
        <w:t xml:space="preserve">WYKAZ OŚWIADCZEŃ LUB DOKUMENTÓW, POTWIERDZAJĄCYCH SPEŁNIANIE WARUNKÓW UDZIAŁU </w:t>
      </w:r>
      <w:r>
        <w:rPr>
          <w:rStyle w:val="normaltextrun"/>
        </w:rPr>
        <w:br/>
      </w:r>
      <w:r w:rsidRPr="00DD7796">
        <w:rPr>
          <w:rStyle w:val="normaltextrun"/>
        </w:rPr>
        <w:t>W POSTĘPOWANIU ORAZ BRAK PODSTAW WYKLUCZENIA</w:t>
      </w:r>
      <w:r>
        <w:rPr>
          <w:rStyle w:val="normaltextrun"/>
        </w:rPr>
        <w:t>” w sekcji C zmienia się brzmienie ust. 4:</w:t>
      </w:r>
    </w:p>
    <w:p w14:paraId="3D90F2C4" w14:textId="2BA687EB" w:rsidR="002E6517" w:rsidRPr="002E6517" w:rsidRDefault="002E6517" w:rsidP="002E6517">
      <w:pPr>
        <w:spacing w:line="288" w:lineRule="auto"/>
        <w:ind w:left="709" w:hanging="204"/>
        <w:jc w:val="both"/>
        <w:outlineLvl w:val="0"/>
        <w:rPr>
          <w:u w:val="single"/>
        </w:rPr>
      </w:pPr>
      <w:r>
        <w:rPr>
          <w:rStyle w:val="normaltextrun"/>
          <w:b/>
        </w:rPr>
        <w:t>- brzmienie ustępu 4.</w:t>
      </w:r>
      <w:r w:rsidRPr="002E6517">
        <w:rPr>
          <w:rStyle w:val="normaltextrun"/>
          <w:b/>
        </w:rPr>
        <w:t xml:space="preserve"> przed zmianą:</w:t>
      </w:r>
      <w:r>
        <w:rPr>
          <w:rStyle w:val="normaltextrun"/>
        </w:rPr>
        <w:t xml:space="preserve"> „</w:t>
      </w:r>
      <w:r w:rsidRPr="002E6517">
        <w:t>Wykonawca mający siedzibę na terytorium Rzeczypospolitej Polskiej, w odniesieniu do osoby mającej miejsce zamieszkania poza terytorium Rzeczypospolitej Polskiej, której dotyczy dokument wskazany w ust. 2 pkt 2.1., składa dokument, o którym mowa w ust. 3 pkt 3.1. SIWZ,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t>”</w:t>
      </w:r>
    </w:p>
    <w:p w14:paraId="4331570E" w14:textId="3DD55324" w:rsidR="007455BA" w:rsidRDefault="00C9054F" w:rsidP="00246DDF">
      <w:pPr>
        <w:pStyle w:val="Akapitzlist"/>
        <w:tabs>
          <w:tab w:val="left" w:pos="426"/>
        </w:tabs>
        <w:autoSpaceDE w:val="0"/>
        <w:autoSpaceDN w:val="0"/>
        <w:adjustRightInd w:val="0"/>
        <w:spacing w:line="288" w:lineRule="auto"/>
        <w:ind w:left="720"/>
        <w:jc w:val="both"/>
        <w:rPr>
          <w:rStyle w:val="normaltextrun"/>
        </w:rPr>
      </w:pPr>
      <w:r>
        <w:rPr>
          <w:rStyle w:val="normaltextrun"/>
          <w:b/>
        </w:rPr>
        <w:t>- brzmienie ustępu 4. po zmianie</w:t>
      </w:r>
      <w:r w:rsidRPr="002E6517">
        <w:rPr>
          <w:rStyle w:val="normaltextrun"/>
          <w:b/>
        </w:rPr>
        <w:t>:</w:t>
      </w:r>
      <w:r w:rsidR="00E43AB4">
        <w:rPr>
          <w:rStyle w:val="normaltextrun"/>
          <w:b/>
        </w:rPr>
        <w:t xml:space="preserve"> </w:t>
      </w:r>
      <w:r w:rsidR="00E43AB4" w:rsidRPr="00E43AB4">
        <w:rPr>
          <w:rStyle w:val="normaltextrun"/>
        </w:rPr>
        <w:t>„Wykonawca mający siedzibę na terytorium Rzeczypospolitej Polskiej, w odniesieniu do osoby mającej miejsce zamieszkania poza terytorium Rzeczypospolitej Polskiej, której dotyczy dokument wskazany w ust. 2 pkt 2.1., składa dokument, o którym m</w:t>
      </w:r>
      <w:r w:rsidR="00300A37">
        <w:rPr>
          <w:rStyle w:val="normaltextrun"/>
        </w:rPr>
        <w:t xml:space="preserve"> </w:t>
      </w:r>
      <w:r w:rsidR="00E43AB4" w:rsidRPr="00E43AB4">
        <w:rPr>
          <w:rStyle w:val="normaltextrun"/>
        </w:rPr>
        <w:t>owa w ust. 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3BE36FE2" w14:textId="0F3C5F08" w:rsidR="00246DDF" w:rsidRDefault="00246DDF" w:rsidP="00246DDF">
      <w:pPr>
        <w:tabs>
          <w:tab w:val="left" w:pos="426"/>
        </w:tabs>
        <w:autoSpaceDE w:val="0"/>
        <w:autoSpaceDN w:val="0"/>
        <w:adjustRightInd w:val="0"/>
        <w:spacing w:line="288" w:lineRule="auto"/>
        <w:jc w:val="both"/>
        <w:rPr>
          <w:rStyle w:val="normaltextrun"/>
          <w:b/>
        </w:rPr>
      </w:pPr>
      <w:r>
        <w:rPr>
          <w:rStyle w:val="normaltextrun"/>
        </w:rPr>
        <w:t xml:space="preserve">5) </w:t>
      </w:r>
      <w:r w:rsidRPr="00DD7796">
        <w:rPr>
          <w:rStyle w:val="normaltextrun"/>
          <w:b/>
        </w:rPr>
        <w:t>w treści</w:t>
      </w:r>
      <w:r>
        <w:rPr>
          <w:rStyle w:val="normaltextrun"/>
          <w:b/>
        </w:rPr>
        <w:t xml:space="preserve"> Załącznika nr </w:t>
      </w:r>
      <w:r w:rsidR="009A036B">
        <w:rPr>
          <w:rStyle w:val="normaltextrun"/>
          <w:b/>
        </w:rPr>
        <w:t>10</w:t>
      </w:r>
      <w:r>
        <w:rPr>
          <w:rStyle w:val="normaltextrun"/>
          <w:b/>
        </w:rPr>
        <w:t xml:space="preserve"> do SIWZ „Wykaz </w:t>
      </w:r>
      <w:r w:rsidR="009A036B">
        <w:rPr>
          <w:rStyle w:val="normaltextrun"/>
          <w:b/>
        </w:rPr>
        <w:t>osób</w:t>
      </w:r>
      <w:r>
        <w:rPr>
          <w:rStyle w:val="normaltextrun"/>
          <w:b/>
        </w:rPr>
        <w:t>” :</w:t>
      </w:r>
    </w:p>
    <w:p w14:paraId="15837AFB" w14:textId="70EE9ADC" w:rsidR="00246DDF" w:rsidRDefault="00246DDF" w:rsidP="00246DDF">
      <w:pPr>
        <w:tabs>
          <w:tab w:val="left" w:pos="426"/>
        </w:tabs>
        <w:autoSpaceDE w:val="0"/>
        <w:autoSpaceDN w:val="0"/>
        <w:adjustRightInd w:val="0"/>
        <w:spacing w:line="288" w:lineRule="auto"/>
        <w:jc w:val="both"/>
        <w:rPr>
          <w:rStyle w:val="normaltextrun"/>
        </w:rPr>
      </w:pPr>
      <w:r w:rsidRPr="00246DDF">
        <w:rPr>
          <w:rStyle w:val="normaltextrun"/>
        </w:rPr>
        <w:t xml:space="preserve">a) zmienia się </w:t>
      </w:r>
      <w:r w:rsidR="00935DC2">
        <w:rPr>
          <w:rStyle w:val="normaltextrun"/>
        </w:rPr>
        <w:t xml:space="preserve">w pozycji 1 tabeli treść zawartą w </w:t>
      </w:r>
      <w:r w:rsidRPr="00246DDF">
        <w:rPr>
          <w:rStyle w:val="normaltextrun"/>
        </w:rPr>
        <w:t>kolumnie 2</w:t>
      </w:r>
      <w:r>
        <w:rPr>
          <w:rStyle w:val="normaltextrun"/>
        </w:rPr>
        <w:t>:</w:t>
      </w:r>
    </w:p>
    <w:p w14:paraId="170F2704" w14:textId="6D6AB3A6" w:rsidR="00246DDF" w:rsidRDefault="00FE3FD7" w:rsidP="00FE3FD7">
      <w:pPr>
        <w:tabs>
          <w:tab w:val="left" w:pos="426"/>
        </w:tabs>
        <w:autoSpaceDE w:val="0"/>
        <w:autoSpaceDN w:val="0"/>
        <w:adjustRightInd w:val="0"/>
        <w:spacing w:line="288" w:lineRule="auto"/>
        <w:ind w:left="567" w:hanging="567"/>
        <w:jc w:val="both"/>
        <w:rPr>
          <w:rStyle w:val="normaltextrun"/>
        </w:rPr>
      </w:pPr>
      <w:r>
        <w:rPr>
          <w:rStyle w:val="normaltextrun"/>
        </w:rPr>
        <w:tab/>
      </w:r>
      <w:r w:rsidR="00246DDF">
        <w:rPr>
          <w:rStyle w:val="normaltextrun"/>
        </w:rPr>
        <w:t xml:space="preserve">- </w:t>
      </w:r>
      <w:r w:rsidR="00246DDF">
        <w:rPr>
          <w:rStyle w:val="normaltextrun"/>
          <w:b/>
        </w:rPr>
        <w:t xml:space="preserve">brzmienie </w:t>
      </w:r>
      <w:r w:rsidR="00246DDF" w:rsidRPr="002E6517">
        <w:rPr>
          <w:rStyle w:val="normaltextrun"/>
          <w:b/>
        </w:rPr>
        <w:t>przed zmianą:</w:t>
      </w:r>
      <w:r w:rsidR="00246DDF">
        <w:rPr>
          <w:rStyle w:val="normaltextrun"/>
        </w:rPr>
        <w:t xml:space="preserve"> „</w:t>
      </w:r>
      <w:r w:rsidR="00246DDF" w:rsidRPr="00246DDF">
        <w:rPr>
          <w:rStyle w:val="normaltextrun"/>
        </w:rPr>
        <w:t>Osoba skierowana do sprawowania funkcji Kierownika Projektu posiadająca wykształcenie wyższe i co najmniej 3 letnie doświadczenie zawodowe w zarządzaniu projektami informatycznymi oraz biegłą znajomość języka polskiego</w:t>
      </w:r>
      <w:r w:rsidR="00246DDF">
        <w:rPr>
          <w:rStyle w:val="normaltextrun"/>
        </w:rPr>
        <w:t>”</w:t>
      </w:r>
    </w:p>
    <w:p w14:paraId="4741F220" w14:textId="7A54FA9F" w:rsidR="00246DDF" w:rsidRDefault="00246DDF" w:rsidP="00FE3FD7">
      <w:pPr>
        <w:tabs>
          <w:tab w:val="left" w:pos="426"/>
        </w:tabs>
        <w:autoSpaceDE w:val="0"/>
        <w:autoSpaceDN w:val="0"/>
        <w:adjustRightInd w:val="0"/>
        <w:spacing w:line="288" w:lineRule="auto"/>
        <w:ind w:left="567" w:hanging="141"/>
        <w:jc w:val="both"/>
        <w:rPr>
          <w:rStyle w:val="normaltextrun"/>
        </w:rPr>
      </w:pPr>
      <w:r>
        <w:rPr>
          <w:rStyle w:val="normaltextrun"/>
        </w:rPr>
        <w:t xml:space="preserve">- </w:t>
      </w:r>
      <w:r>
        <w:rPr>
          <w:rStyle w:val="normaltextrun"/>
          <w:b/>
        </w:rPr>
        <w:t>brzmienie po zmianie</w:t>
      </w:r>
      <w:r w:rsidRPr="002E6517">
        <w:rPr>
          <w:rStyle w:val="normaltextrun"/>
          <w:b/>
        </w:rPr>
        <w:t>:</w:t>
      </w:r>
      <w:r>
        <w:rPr>
          <w:rStyle w:val="normaltextrun"/>
        </w:rPr>
        <w:t xml:space="preserve"> „</w:t>
      </w:r>
      <w:r w:rsidRPr="00246DDF">
        <w:rPr>
          <w:rStyle w:val="normaltextrun"/>
        </w:rPr>
        <w:t>Osoba skierowana do sprawowania funkcji Kierownika Projektu posiadająca wykształcenie wyższe i co najmniej 3 letnie doświadczenie zawodowe w zarządzaniu projektami informatycznymi oraz biegłą znajomość języka polskiego</w:t>
      </w:r>
      <w:r w:rsidR="00DC23A7">
        <w:rPr>
          <w:rStyle w:val="normaltextrun"/>
        </w:rPr>
        <w:t xml:space="preserve"> </w:t>
      </w:r>
      <w:r w:rsidR="00DC23A7" w:rsidRPr="00DC23A7">
        <w:rPr>
          <w:rStyle w:val="normaltextrun"/>
        </w:rPr>
        <w:t>albo</w:t>
      </w:r>
      <w:r w:rsidR="00DC23A7">
        <w:rPr>
          <w:rStyle w:val="normaltextrun"/>
        </w:rPr>
        <w:t xml:space="preserve"> </w:t>
      </w:r>
      <w:r w:rsidR="00DC23A7" w:rsidRPr="00DC23A7">
        <w:rPr>
          <w:rStyle w:val="normaltextrun"/>
        </w:rPr>
        <w:t>posługując</w:t>
      </w:r>
      <w:r w:rsidR="00DC23A7">
        <w:rPr>
          <w:rStyle w:val="normaltextrun"/>
        </w:rPr>
        <w:t>a</w:t>
      </w:r>
      <w:r w:rsidR="00DC23A7" w:rsidRPr="00DC23A7">
        <w:rPr>
          <w:rStyle w:val="normaltextrun"/>
        </w:rPr>
        <w:t xml:space="preserve"> się tłumaczem przysięgłym języka obcego, który każdorazowo będzie </w:t>
      </w:r>
      <w:r w:rsidR="00DC23A7" w:rsidRPr="00DC23A7">
        <w:rPr>
          <w:rStyle w:val="normaltextrun"/>
        </w:rPr>
        <w:lastRenderedPageBreak/>
        <w:t>dokonywał uwierzytelnionych tłumaczeń na język polski wszelki</w:t>
      </w:r>
      <w:r w:rsidR="00DC23A7">
        <w:rPr>
          <w:rStyle w:val="normaltextrun"/>
        </w:rPr>
        <w:t>ej korespondencji, pism, rozmów</w:t>
      </w:r>
      <w:r w:rsidR="00DC23A7" w:rsidRPr="00DC23A7">
        <w:rPr>
          <w:rStyle w:val="normaltextrun"/>
        </w:rPr>
        <w:t xml:space="preserve"> i innych form przekazu.</w:t>
      </w:r>
      <w:r w:rsidRPr="00246DDF">
        <w:rPr>
          <w:rStyle w:val="normaltextrun"/>
        </w:rPr>
        <w:t>”</w:t>
      </w:r>
      <w:r w:rsidR="00C470EF">
        <w:rPr>
          <w:rStyle w:val="normaltextrun"/>
        </w:rPr>
        <w:t>;</w:t>
      </w:r>
    </w:p>
    <w:p w14:paraId="1549F501" w14:textId="40D90BF9" w:rsidR="00C470EF" w:rsidRDefault="00935DC2" w:rsidP="00C470EF">
      <w:pPr>
        <w:tabs>
          <w:tab w:val="left" w:pos="426"/>
        </w:tabs>
        <w:autoSpaceDE w:val="0"/>
        <w:autoSpaceDN w:val="0"/>
        <w:adjustRightInd w:val="0"/>
        <w:spacing w:line="288" w:lineRule="auto"/>
        <w:jc w:val="both"/>
        <w:rPr>
          <w:rStyle w:val="normaltextrun"/>
        </w:rPr>
      </w:pPr>
      <w:r>
        <w:rPr>
          <w:rStyle w:val="normaltextrun"/>
        </w:rPr>
        <w:t>b</w:t>
      </w:r>
      <w:r w:rsidR="00C470EF" w:rsidRPr="00246DDF">
        <w:rPr>
          <w:rStyle w:val="normaltextrun"/>
        </w:rPr>
        <w:t xml:space="preserve">) zmienia się </w:t>
      </w:r>
      <w:r>
        <w:rPr>
          <w:rStyle w:val="normaltextrun"/>
        </w:rPr>
        <w:t xml:space="preserve">w </w:t>
      </w:r>
      <w:r w:rsidRPr="00246DDF">
        <w:rPr>
          <w:rStyle w:val="normaltextrun"/>
        </w:rPr>
        <w:t xml:space="preserve">pozycji 1 tabeli </w:t>
      </w:r>
      <w:r>
        <w:rPr>
          <w:rStyle w:val="normaltextrun"/>
        </w:rPr>
        <w:t>treść zawartą w</w:t>
      </w:r>
      <w:r w:rsidR="00C470EF" w:rsidRPr="00246DDF">
        <w:rPr>
          <w:rStyle w:val="normaltextrun"/>
        </w:rPr>
        <w:t xml:space="preserve"> kolumnie </w:t>
      </w:r>
      <w:r w:rsidR="00C470EF">
        <w:rPr>
          <w:rStyle w:val="normaltextrun"/>
        </w:rPr>
        <w:t>4:</w:t>
      </w:r>
    </w:p>
    <w:p w14:paraId="4CA8B8E0" w14:textId="77777777" w:rsidR="00C470EF" w:rsidRPr="00C470EF" w:rsidRDefault="00C470EF" w:rsidP="002F4389">
      <w:pPr>
        <w:tabs>
          <w:tab w:val="left" w:pos="426"/>
        </w:tabs>
        <w:autoSpaceDE w:val="0"/>
        <w:autoSpaceDN w:val="0"/>
        <w:adjustRightInd w:val="0"/>
        <w:spacing w:line="288" w:lineRule="auto"/>
        <w:ind w:left="426"/>
        <w:jc w:val="both"/>
        <w:rPr>
          <w:rStyle w:val="normaltextrun"/>
        </w:rPr>
      </w:pPr>
      <w:r>
        <w:rPr>
          <w:rStyle w:val="normaltextrun"/>
        </w:rPr>
        <w:t xml:space="preserve">- </w:t>
      </w:r>
      <w:r>
        <w:rPr>
          <w:rStyle w:val="normaltextrun"/>
          <w:b/>
        </w:rPr>
        <w:t xml:space="preserve">brzmienie </w:t>
      </w:r>
      <w:r w:rsidRPr="002E6517">
        <w:rPr>
          <w:rStyle w:val="normaltextrun"/>
          <w:b/>
        </w:rPr>
        <w:t>przed zmianą:</w:t>
      </w:r>
      <w:r>
        <w:rPr>
          <w:rStyle w:val="normaltextrun"/>
        </w:rPr>
        <w:t xml:space="preserve"> „</w:t>
      </w:r>
      <w:r w:rsidRPr="00C470EF">
        <w:rPr>
          <w:rStyle w:val="normaltextrun"/>
        </w:rPr>
        <w:t>Posiada wykształcenie wyższe/Nie posiada wykształcenia wyższego (</w:t>
      </w:r>
      <w:r w:rsidRPr="00042770">
        <w:rPr>
          <w:rStyle w:val="normaltextrun"/>
          <w:b/>
          <w:i/>
        </w:rPr>
        <w:t>nieodpowiednie skreślić</w:t>
      </w:r>
      <w:r w:rsidRPr="00C470EF">
        <w:rPr>
          <w:rStyle w:val="normaltextrun"/>
        </w:rPr>
        <w:t xml:space="preserve">). </w:t>
      </w:r>
    </w:p>
    <w:p w14:paraId="7FC953FF" w14:textId="77777777" w:rsidR="00C470EF" w:rsidRPr="00C470EF" w:rsidRDefault="00C470EF" w:rsidP="002F4389">
      <w:pPr>
        <w:tabs>
          <w:tab w:val="left" w:pos="426"/>
        </w:tabs>
        <w:autoSpaceDE w:val="0"/>
        <w:autoSpaceDN w:val="0"/>
        <w:adjustRightInd w:val="0"/>
        <w:spacing w:line="288" w:lineRule="auto"/>
        <w:ind w:left="426"/>
        <w:jc w:val="both"/>
        <w:rPr>
          <w:rStyle w:val="normaltextrun"/>
        </w:rPr>
      </w:pPr>
      <w:r w:rsidRPr="00C470EF">
        <w:rPr>
          <w:rStyle w:val="normaltextrun"/>
        </w:rPr>
        <w:t>Posiada doświadczenie zawodowe w zarządzaniu projektami informatycznymi: …… lat-a (</w:t>
      </w:r>
      <w:r w:rsidRPr="00042770">
        <w:rPr>
          <w:rStyle w:val="normaltextrun"/>
          <w:b/>
          <w:i/>
        </w:rPr>
        <w:t>podać liczbę lat doświadczenia</w:t>
      </w:r>
      <w:r w:rsidRPr="00C470EF">
        <w:rPr>
          <w:rStyle w:val="normaltextrun"/>
        </w:rPr>
        <w:t>).</w:t>
      </w:r>
    </w:p>
    <w:p w14:paraId="291FA5E4" w14:textId="2FCAC8C6" w:rsidR="00C470EF" w:rsidRDefault="00C470EF" w:rsidP="002F4389">
      <w:pPr>
        <w:tabs>
          <w:tab w:val="left" w:pos="426"/>
        </w:tabs>
        <w:autoSpaceDE w:val="0"/>
        <w:autoSpaceDN w:val="0"/>
        <w:adjustRightInd w:val="0"/>
        <w:spacing w:line="288" w:lineRule="auto"/>
        <w:ind w:left="426"/>
        <w:jc w:val="both"/>
        <w:rPr>
          <w:rStyle w:val="normaltextrun"/>
        </w:rPr>
      </w:pPr>
      <w:r w:rsidRPr="00C470EF">
        <w:rPr>
          <w:rStyle w:val="normaltextrun"/>
        </w:rPr>
        <w:t>Posiada biegłą znajomość języka polskiego</w:t>
      </w:r>
      <w:r w:rsidR="005A4B2E">
        <w:rPr>
          <w:rStyle w:val="normaltextrun"/>
        </w:rPr>
        <w:t xml:space="preserve"> </w:t>
      </w:r>
      <w:r w:rsidRPr="00C470EF">
        <w:rPr>
          <w:rStyle w:val="normaltextrun"/>
        </w:rPr>
        <w:t>/ Nie posiada biegłej znajomości języka polskiego (</w:t>
      </w:r>
      <w:r w:rsidRPr="0085517F">
        <w:rPr>
          <w:rStyle w:val="normaltextrun"/>
          <w:b/>
          <w:i/>
        </w:rPr>
        <w:t>nieodpowiednie skreślić</w:t>
      </w:r>
      <w:r w:rsidRPr="00C470EF">
        <w:rPr>
          <w:rStyle w:val="normaltextrun"/>
        </w:rPr>
        <w:t>).</w:t>
      </w:r>
      <w:r w:rsidR="002F4389">
        <w:rPr>
          <w:rStyle w:val="normaltextrun"/>
        </w:rPr>
        <w:t>”</w:t>
      </w:r>
    </w:p>
    <w:p w14:paraId="301DCFB2" w14:textId="77777777" w:rsidR="002244C4" w:rsidRPr="002244C4" w:rsidRDefault="002244C4" w:rsidP="002F4389">
      <w:pPr>
        <w:tabs>
          <w:tab w:val="left" w:pos="426"/>
        </w:tabs>
        <w:autoSpaceDE w:val="0"/>
        <w:autoSpaceDN w:val="0"/>
        <w:adjustRightInd w:val="0"/>
        <w:spacing w:line="288" w:lineRule="auto"/>
        <w:ind w:left="426"/>
        <w:jc w:val="both"/>
        <w:rPr>
          <w:rStyle w:val="normaltextrun"/>
        </w:rPr>
      </w:pPr>
      <w:r>
        <w:rPr>
          <w:rStyle w:val="normaltextrun"/>
        </w:rPr>
        <w:t xml:space="preserve">- </w:t>
      </w:r>
      <w:r>
        <w:rPr>
          <w:rStyle w:val="normaltextrun"/>
          <w:b/>
        </w:rPr>
        <w:t>brzmienie po zmianie</w:t>
      </w:r>
      <w:r w:rsidRPr="002E6517">
        <w:rPr>
          <w:rStyle w:val="normaltextrun"/>
          <w:b/>
        </w:rPr>
        <w:t>:</w:t>
      </w:r>
      <w:r>
        <w:rPr>
          <w:rStyle w:val="normaltextrun"/>
        </w:rPr>
        <w:t xml:space="preserve"> „</w:t>
      </w:r>
      <w:r w:rsidRPr="002244C4">
        <w:rPr>
          <w:rStyle w:val="normaltextrun"/>
        </w:rPr>
        <w:t>Posiada wykształcenie wyższe/Nie posiada wykształcenia wyższego (</w:t>
      </w:r>
      <w:r w:rsidRPr="002F4389">
        <w:rPr>
          <w:rStyle w:val="normaltextrun"/>
          <w:b/>
          <w:i/>
        </w:rPr>
        <w:t>nieodpowiednie skreślić</w:t>
      </w:r>
      <w:r w:rsidRPr="002244C4">
        <w:rPr>
          <w:rStyle w:val="normaltextrun"/>
        </w:rPr>
        <w:t xml:space="preserve">). </w:t>
      </w:r>
    </w:p>
    <w:p w14:paraId="087C7C72" w14:textId="5DA9B3C3" w:rsidR="002244C4" w:rsidRDefault="002244C4" w:rsidP="002F4389">
      <w:pPr>
        <w:tabs>
          <w:tab w:val="left" w:pos="426"/>
        </w:tabs>
        <w:autoSpaceDE w:val="0"/>
        <w:autoSpaceDN w:val="0"/>
        <w:adjustRightInd w:val="0"/>
        <w:spacing w:line="288" w:lineRule="auto"/>
        <w:ind w:left="426"/>
        <w:jc w:val="both"/>
        <w:rPr>
          <w:rStyle w:val="normaltextrun"/>
        </w:rPr>
      </w:pPr>
      <w:r w:rsidRPr="002244C4">
        <w:rPr>
          <w:rStyle w:val="normaltextrun"/>
        </w:rPr>
        <w:t>Posiada doświadczenie zawodowe w zarządzaniu projektami informatycznymi: …… lat-a (</w:t>
      </w:r>
      <w:r w:rsidRPr="00042770">
        <w:rPr>
          <w:rStyle w:val="normaltextrun"/>
          <w:b/>
          <w:i/>
        </w:rPr>
        <w:t>podać liczbę lat doświadczenia</w:t>
      </w:r>
      <w:r w:rsidRPr="002244C4">
        <w:rPr>
          <w:rStyle w:val="normaltextrun"/>
        </w:rPr>
        <w:t>).</w:t>
      </w:r>
    </w:p>
    <w:p w14:paraId="5262249E" w14:textId="750C46C1" w:rsidR="00A955C2" w:rsidRPr="002244C4" w:rsidRDefault="00A955C2" w:rsidP="002F4389">
      <w:pPr>
        <w:tabs>
          <w:tab w:val="left" w:pos="426"/>
        </w:tabs>
        <w:autoSpaceDE w:val="0"/>
        <w:autoSpaceDN w:val="0"/>
        <w:adjustRightInd w:val="0"/>
        <w:spacing w:line="288" w:lineRule="auto"/>
        <w:ind w:left="426"/>
        <w:jc w:val="both"/>
        <w:rPr>
          <w:rStyle w:val="normaltextrun"/>
        </w:rPr>
      </w:pPr>
      <w:r w:rsidRPr="00A955C2">
        <w:rPr>
          <w:rStyle w:val="normaltextrun"/>
        </w:rPr>
        <w:t xml:space="preserve">Posiada biegłą znajomość języka polskiego </w:t>
      </w:r>
      <w:r w:rsidR="00C54473">
        <w:rPr>
          <w:rStyle w:val="normaltextrun"/>
        </w:rPr>
        <w:t>albo</w:t>
      </w:r>
      <w:r w:rsidRPr="00A955C2">
        <w:rPr>
          <w:rStyle w:val="normaltextrun"/>
        </w:rPr>
        <w:t xml:space="preserve"> posługuje się tłumaczem przysięgłym języka obcego, który każdorazowo będzie dokonywał uwierzytelnionych tłumaczeń na język polski wszelkiej korespondencji, pism, rozmów i innych form przekazu </w:t>
      </w:r>
      <w:r w:rsidR="007A4990" w:rsidRPr="007A4990">
        <w:rPr>
          <w:rStyle w:val="normaltextrun"/>
          <w:b/>
        </w:rPr>
        <w:t>Tak/Nie</w:t>
      </w:r>
      <w:r w:rsidRPr="00A955C2">
        <w:rPr>
          <w:rStyle w:val="normaltextrun"/>
        </w:rPr>
        <w:t xml:space="preserve"> (</w:t>
      </w:r>
      <w:r w:rsidRPr="00A955C2">
        <w:rPr>
          <w:rStyle w:val="normaltextrun"/>
          <w:b/>
          <w:i/>
        </w:rPr>
        <w:t>nieodpowiednie skreślić</w:t>
      </w:r>
      <w:r w:rsidRPr="00A955C2">
        <w:rPr>
          <w:rStyle w:val="normaltextrun"/>
        </w:rPr>
        <w:t>).</w:t>
      </w:r>
      <w:r>
        <w:rPr>
          <w:rStyle w:val="normaltextrun"/>
        </w:rPr>
        <w:t>”</w:t>
      </w:r>
    </w:p>
    <w:p w14:paraId="6497FC45" w14:textId="3077E5FE" w:rsidR="00935DC2" w:rsidRDefault="00935DC2" w:rsidP="00935DC2">
      <w:pPr>
        <w:tabs>
          <w:tab w:val="left" w:pos="426"/>
        </w:tabs>
        <w:autoSpaceDE w:val="0"/>
        <w:autoSpaceDN w:val="0"/>
        <w:adjustRightInd w:val="0"/>
        <w:spacing w:line="288" w:lineRule="auto"/>
        <w:jc w:val="both"/>
        <w:rPr>
          <w:rStyle w:val="normaltextrun"/>
        </w:rPr>
      </w:pPr>
      <w:r>
        <w:rPr>
          <w:rStyle w:val="normaltextrun"/>
        </w:rPr>
        <w:t xml:space="preserve">c) </w:t>
      </w:r>
      <w:r w:rsidR="0085517F" w:rsidRPr="0085517F">
        <w:rPr>
          <w:rStyle w:val="normaltextrun"/>
        </w:rPr>
        <w:t xml:space="preserve">zmienia się w pozycji </w:t>
      </w:r>
      <w:r w:rsidR="0085517F">
        <w:rPr>
          <w:rStyle w:val="normaltextrun"/>
        </w:rPr>
        <w:t>2</w:t>
      </w:r>
      <w:r w:rsidR="0085517F" w:rsidRPr="0085517F">
        <w:rPr>
          <w:rStyle w:val="normaltextrun"/>
        </w:rPr>
        <w:t xml:space="preserve"> tabeli treść zawartą w kolumnie 4:</w:t>
      </w:r>
    </w:p>
    <w:p w14:paraId="0B3F198C" w14:textId="77777777" w:rsidR="0085517F" w:rsidRPr="0085517F" w:rsidRDefault="0085517F" w:rsidP="00B90108">
      <w:pPr>
        <w:tabs>
          <w:tab w:val="left" w:pos="426"/>
        </w:tabs>
        <w:autoSpaceDE w:val="0"/>
        <w:autoSpaceDN w:val="0"/>
        <w:adjustRightInd w:val="0"/>
        <w:spacing w:line="288" w:lineRule="auto"/>
        <w:ind w:left="426"/>
        <w:jc w:val="both"/>
        <w:rPr>
          <w:rStyle w:val="normaltextrun"/>
        </w:rPr>
      </w:pPr>
      <w:r>
        <w:rPr>
          <w:rStyle w:val="normaltextrun"/>
        </w:rPr>
        <w:t xml:space="preserve">- </w:t>
      </w:r>
      <w:r>
        <w:rPr>
          <w:rStyle w:val="normaltextrun"/>
          <w:b/>
        </w:rPr>
        <w:t xml:space="preserve">brzmienie </w:t>
      </w:r>
      <w:r w:rsidRPr="002E6517">
        <w:rPr>
          <w:rStyle w:val="normaltextrun"/>
          <w:b/>
        </w:rPr>
        <w:t>przed zmianą:</w:t>
      </w:r>
      <w:r>
        <w:rPr>
          <w:rStyle w:val="normaltextrun"/>
        </w:rPr>
        <w:t xml:space="preserve"> „</w:t>
      </w:r>
      <w:r w:rsidRPr="0085517F">
        <w:rPr>
          <w:rStyle w:val="normaltextrun"/>
        </w:rPr>
        <w:t>Posiada wykształcenie wyższe : ………………… (</w:t>
      </w:r>
      <w:r w:rsidRPr="00042770">
        <w:rPr>
          <w:rStyle w:val="normaltextrun"/>
          <w:b/>
          <w:i/>
        </w:rPr>
        <w:t>podać dyscyplinę naukową</w:t>
      </w:r>
      <w:r w:rsidRPr="0085517F">
        <w:rPr>
          <w:rStyle w:val="normaltextrun"/>
        </w:rPr>
        <w:t>).</w:t>
      </w:r>
    </w:p>
    <w:p w14:paraId="0EC3BDCB" w14:textId="77777777" w:rsidR="0085517F" w:rsidRPr="0085517F" w:rsidRDefault="0085517F" w:rsidP="00B90108">
      <w:pPr>
        <w:tabs>
          <w:tab w:val="left" w:pos="426"/>
        </w:tabs>
        <w:autoSpaceDE w:val="0"/>
        <w:autoSpaceDN w:val="0"/>
        <w:adjustRightInd w:val="0"/>
        <w:spacing w:line="288" w:lineRule="auto"/>
        <w:ind w:left="426"/>
        <w:jc w:val="both"/>
        <w:rPr>
          <w:rStyle w:val="normaltextrun"/>
        </w:rPr>
      </w:pPr>
      <w:r w:rsidRPr="0085517F">
        <w:rPr>
          <w:rStyle w:val="normaltextrun"/>
        </w:rPr>
        <w:t>Posiada doświadczenie zawodowe w programowaniu aplikacji webowych przetwarzających dane tekstowe: …… lat-a (</w:t>
      </w:r>
      <w:r w:rsidRPr="00042770">
        <w:rPr>
          <w:rStyle w:val="normaltextrun"/>
          <w:b/>
          <w:i/>
        </w:rPr>
        <w:t>podać liczbę lat doświadczenia</w:t>
      </w:r>
      <w:r w:rsidRPr="0085517F">
        <w:rPr>
          <w:rStyle w:val="normaltextrun"/>
        </w:rPr>
        <w:t>).</w:t>
      </w:r>
    </w:p>
    <w:p w14:paraId="26F801BF" w14:textId="4F30F1A5" w:rsidR="00935DC2" w:rsidRDefault="0085517F" w:rsidP="00B90108">
      <w:pPr>
        <w:tabs>
          <w:tab w:val="left" w:pos="426"/>
        </w:tabs>
        <w:autoSpaceDE w:val="0"/>
        <w:autoSpaceDN w:val="0"/>
        <w:adjustRightInd w:val="0"/>
        <w:spacing w:line="288" w:lineRule="auto"/>
        <w:ind w:left="426"/>
        <w:jc w:val="both"/>
        <w:rPr>
          <w:rStyle w:val="normaltextrun"/>
        </w:rPr>
      </w:pPr>
      <w:r w:rsidRPr="0085517F">
        <w:rPr>
          <w:rStyle w:val="normaltextrun"/>
        </w:rPr>
        <w:t>Posiada biegłą znajomość języka polskiego/ Nie posiada biegłej znajomości języka polskiego (</w:t>
      </w:r>
      <w:r w:rsidRPr="00042770">
        <w:rPr>
          <w:rStyle w:val="normaltextrun"/>
          <w:b/>
          <w:i/>
        </w:rPr>
        <w:t>nieodpowiednie skreślić</w:t>
      </w:r>
      <w:r w:rsidRPr="0085517F">
        <w:rPr>
          <w:rStyle w:val="normaltextrun"/>
        </w:rPr>
        <w:t>).</w:t>
      </w:r>
      <w:r>
        <w:rPr>
          <w:rStyle w:val="normaltextrun"/>
        </w:rPr>
        <w:t>”</w:t>
      </w:r>
    </w:p>
    <w:p w14:paraId="23B32235" w14:textId="54A9B5EB" w:rsidR="003C5A1D" w:rsidRDefault="003C5A1D" w:rsidP="00B90108">
      <w:pPr>
        <w:tabs>
          <w:tab w:val="left" w:pos="426"/>
        </w:tabs>
        <w:autoSpaceDE w:val="0"/>
        <w:autoSpaceDN w:val="0"/>
        <w:adjustRightInd w:val="0"/>
        <w:spacing w:line="288" w:lineRule="auto"/>
        <w:ind w:left="426"/>
        <w:jc w:val="both"/>
        <w:rPr>
          <w:rStyle w:val="normaltextrun"/>
        </w:rPr>
      </w:pPr>
      <w:r w:rsidRPr="003C5A1D">
        <w:rPr>
          <w:rStyle w:val="normaltextrun"/>
          <w:b/>
        </w:rPr>
        <w:t>- brzmienie po zmianie</w:t>
      </w:r>
      <w:r w:rsidRPr="003C5A1D">
        <w:rPr>
          <w:rStyle w:val="normaltextrun"/>
        </w:rPr>
        <w:t>: „Posiada doświadczenie zawodowe w programowaniu aplikacji webowych przetwarzających dane tekstowe: …… lat-a (</w:t>
      </w:r>
      <w:r w:rsidRPr="003C5A1D">
        <w:rPr>
          <w:rStyle w:val="normaltextrun"/>
          <w:b/>
          <w:i/>
        </w:rPr>
        <w:t>podać liczbę lat doświadczenia</w:t>
      </w:r>
      <w:r w:rsidRPr="003C5A1D">
        <w:rPr>
          <w:rStyle w:val="normaltextrun"/>
        </w:rPr>
        <w:t>).</w:t>
      </w:r>
      <w:r w:rsidR="00DB151D">
        <w:rPr>
          <w:rStyle w:val="normaltextrun"/>
        </w:rPr>
        <w:t>”</w:t>
      </w:r>
    </w:p>
    <w:p w14:paraId="4CA9B71C" w14:textId="7984F054" w:rsidR="004F5E5E" w:rsidRPr="004F5E5E" w:rsidRDefault="0045084C" w:rsidP="004F5E5E">
      <w:pPr>
        <w:tabs>
          <w:tab w:val="left" w:pos="426"/>
        </w:tabs>
        <w:autoSpaceDE w:val="0"/>
        <w:autoSpaceDN w:val="0"/>
        <w:adjustRightInd w:val="0"/>
        <w:spacing w:line="288" w:lineRule="auto"/>
        <w:jc w:val="both"/>
        <w:rPr>
          <w:rStyle w:val="normaltextrun"/>
        </w:rPr>
      </w:pPr>
      <w:r>
        <w:rPr>
          <w:rStyle w:val="normaltextrun"/>
        </w:rPr>
        <w:t xml:space="preserve">d) </w:t>
      </w:r>
      <w:r w:rsidR="004F5E5E" w:rsidRPr="004F5E5E">
        <w:rPr>
          <w:rStyle w:val="normaltextrun"/>
        </w:rPr>
        <w:t xml:space="preserve">zmienia się w pozycji </w:t>
      </w:r>
      <w:r w:rsidR="004F5E5E">
        <w:rPr>
          <w:rStyle w:val="normaltextrun"/>
        </w:rPr>
        <w:t>3</w:t>
      </w:r>
      <w:r w:rsidR="004F5E5E" w:rsidRPr="004F5E5E">
        <w:rPr>
          <w:rStyle w:val="normaltextrun"/>
        </w:rPr>
        <w:t xml:space="preserve"> tabeli treść zawartą w kolumnie 4:</w:t>
      </w:r>
    </w:p>
    <w:p w14:paraId="69E05134" w14:textId="77777777" w:rsidR="00AE2A70" w:rsidRPr="00AE2A70" w:rsidRDefault="004F5E5E" w:rsidP="00580C19">
      <w:pPr>
        <w:tabs>
          <w:tab w:val="left" w:pos="426"/>
        </w:tabs>
        <w:autoSpaceDE w:val="0"/>
        <w:autoSpaceDN w:val="0"/>
        <w:adjustRightInd w:val="0"/>
        <w:spacing w:line="288" w:lineRule="auto"/>
        <w:ind w:left="426"/>
        <w:jc w:val="both"/>
        <w:rPr>
          <w:rStyle w:val="normaltextrun"/>
        </w:rPr>
      </w:pPr>
      <w:r w:rsidRPr="00AE2A70">
        <w:rPr>
          <w:rStyle w:val="normaltextrun"/>
          <w:b/>
        </w:rPr>
        <w:t>- brzmienie przed zmianą:</w:t>
      </w:r>
      <w:r w:rsidRPr="004F5E5E">
        <w:rPr>
          <w:rStyle w:val="normaltextrun"/>
        </w:rPr>
        <w:t xml:space="preserve"> „</w:t>
      </w:r>
      <w:r w:rsidR="00AE2A70" w:rsidRPr="00AE2A70">
        <w:rPr>
          <w:rStyle w:val="normaltextrun"/>
        </w:rPr>
        <w:t>Posiada wykształcenie wyższe : ………………… (podać dyscyplinę naukową).</w:t>
      </w:r>
    </w:p>
    <w:p w14:paraId="5D982C7A" w14:textId="77777777" w:rsidR="00AE2A70" w:rsidRPr="00AE2A70" w:rsidRDefault="00AE2A70" w:rsidP="00580C19">
      <w:pPr>
        <w:tabs>
          <w:tab w:val="left" w:pos="426"/>
        </w:tabs>
        <w:autoSpaceDE w:val="0"/>
        <w:autoSpaceDN w:val="0"/>
        <w:adjustRightInd w:val="0"/>
        <w:spacing w:line="288" w:lineRule="auto"/>
        <w:ind w:left="426"/>
        <w:jc w:val="both"/>
        <w:rPr>
          <w:rStyle w:val="normaltextrun"/>
        </w:rPr>
      </w:pPr>
      <w:r w:rsidRPr="00AE2A70">
        <w:rPr>
          <w:rStyle w:val="normaltextrun"/>
        </w:rPr>
        <w:t>Posiada doświadczenie zawodowe w programowaniu aplikacji webowych przetwarzających dane tekstowe: …… lat-a (</w:t>
      </w:r>
      <w:r w:rsidRPr="003E018F">
        <w:rPr>
          <w:rStyle w:val="normaltextrun"/>
          <w:b/>
          <w:i/>
        </w:rPr>
        <w:t>podać liczbę lat doświadczenia</w:t>
      </w:r>
      <w:r w:rsidRPr="00AE2A70">
        <w:rPr>
          <w:rStyle w:val="normaltextrun"/>
        </w:rPr>
        <w:t>).</w:t>
      </w:r>
    </w:p>
    <w:p w14:paraId="77E243FE" w14:textId="31EF3670" w:rsidR="0085517F" w:rsidRDefault="00AE2A70" w:rsidP="00580C19">
      <w:pPr>
        <w:tabs>
          <w:tab w:val="left" w:pos="426"/>
        </w:tabs>
        <w:autoSpaceDE w:val="0"/>
        <w:autoSpaceDN w:val="0"/>
        <w:adjustRightInd w:val="0"/>
        <w:spacing w:line="288" w:lineRule="auto"/>
        <w:ind w:left="426"/>
        <w:jc w:val="both"/>
        <w:rPr>
          <w:rStyle w:val="normaltextrun"/>
        </w:rPr>
      </w:pPr>
      <w:r w:rsidRPr="00AE2A70">
        <w:rPr>
          <w:rStyle w:val="normaltextrun"/>
        </w:rPr>
        <w:t>Posiada biegłą znajomość języka polskiego/ Nie posiada biegłej znajomości języka polskiego (</w:t>
      </w:r>
      <w:r w:rsidRPr="002F055A">
        <w:rPr>
          <w:rStyle w:val="normaltextrun"/>
          <w:b/>
          <w:i/>
        </w:rPr>
        <w:t>nieodpowiednie skreślić</w:t>
      </w:r>
      <w:r w:rsidRPr="00AE2A70">
        <w:rPr>
          <w:rStyle w:val="normaltextrun"/>
        </w:rPr>
        <w:t>).</w:t>
      </w:r>
      <w:r w:rsidR="004F5E5E">
        <w:rPr>
          <w:rStyle w:val="normaltextrun"/>
        </w:rPr>
        <w:t>”</w:t>
      </w:r>
    </w:p>
    <w:p w14:paraId="05C4CA34" w14:textId="77777777" w:rsidR="00AE2A70" w:rsidRPr="00AE2A70" w:rsidRDefault="004F5E5E" w:rsidP="00580C19">
      <w:pPr>
        <w:tabs>
          <w:tab w:val="left" w:pos="426"/>
        </w:tabs>
        <w:autoSpaceDE w:val="0"/>
        <w:autoSpaceDN w:val="0"/>
        <w:adjustRightInd w:val="0"/>
        <w:spacing w:line="288" w:lineRule="auto"/>
        <w:ind w:left="426"/>
        <w:jc w:val="both"/>
        <w:rPr>
          <w:rStyle w:val="normaltextrun"/>
        </w:rPr>
      </w:pPr>
      <w:r w:rsidRPr="004F5E5E">
        <w:rPr>
          <w:rStyle w:val="normaltextrun"/>
          <w:b/>
        </w:rPr>
        <w:t>- brzmienie po zmianie:</w:t>
      </w:r>
      <w:r w:rsidRPr="004F5E5E">
        <w:rPr>
          <w:rStyle w:val="normaltextrun"/>
        </w:rPr>
        <w:t xml:space="preserve"> „</w:t>
      </w:r>
      <w:r w:rsidR="00AE2A70" w:rsidRPr="00AE2A70">
        <w:rPr>
          <w:rStyle w:val="normaltextrun"/>
        </w:rPr>
        <w:t>Posiada wykształcenie wyższe : ………………… (</w:t>
      </w:r>
      <w:r w:rsidR="00AE2A70" w:rsidRPr="003E018F">
        <w:rPr>
          <w:rStyle w:val="normaltextrun"/>
          <w:b/>
          <w:i/>
        </w:rPr>
        <w:t>podać dyscyplinę naukową</w:t>
      </w:r>
      <w:r w:rsidR="00AE2A70" w:rsidRPr="00AE2A70">
        <w:rPr>
          <w:rStyle w:val="normaltextrun"/>
        </w:rPr>
        <w:t>).</w:t>
      </w:r>
    </w:p>
    <w:p w14:paraId="698DDC78" w14:textId="074FE883" w:rsidR="00AE2A70" w:rsidRDefault="00AE2A70" w:rsidP="00580C19">
      <w:pPr>
        <w:tabs>
          <w:tab w:val="left" w:pos="426"/>
        </w:tabs>
        <w:autoSpaceDE w:val="0"/>
        <w:autoSpaceDN w:val="0"/>
        <w:adjustRightInd w:val="0"/>
        <w:spacing w:line="288" w:lineRule="auto"/>
        <w:ind w:left="426"/>
        <w:jc w:val="both"/>
        <w:rPr>
          <w:rStyle w:val="normaltextrun"/>
        </w:rPr>
      </w:pPr>
      <w:r w:rsidRPr="00AE2A70">
        <w:rPr>
          <w:rStyle w:val="normaltextrun"/>
        </w:rPr>
        <w:t>Posiada doświadczenie zawodowe w programowaniu aplikacji webowych przetwarzających dane tekstowe: …… lat-a (</w:t>
      </w:r>
      <w:r w:rsidRPr="003E018F">
        <w:rPr>
          <w:rStyle w:val="normaltextrun"/>
          <w:b/>
          <w:i/>
        </w:rPr>
        <w:t>podać liczbę lat doświadczenia</w:t>
      </w:r>
      <w:r w:rsidRPr="00AE2A70">
        <w:rPr>
          <w:rStyle w:val="normaltextrun"/>
        </w:rPr>
        <w:t>).</w:t>
      </w:r>
      <w:r>
        <w:rPr>
          <w:rStyle w:val="normaltextrun"/>
        </w:rPr>
        <w:t>”</w:t>
      </w:r>
    </w:p>
    <w:p w14:paraId="1F97AAEE" w14:textId="3463C9C9" w:rsidR="0073374B" w:rsidRDefault="0073374B" w:rsidP="00AE2A70">
      <w:pPr>
        <w:tabs>
          <w:tab w:val="left" w:pos="426"/>
        </w:tabs>
        <w:autoSpaceDE w:val="0"/>
        <w:autoSpaceDN w:val="0"/>
        <w:adjustRightInd w:val="0"/>
        <w:spacing w:line="288" w:lineRule="auto"/>
        <w:jc w:val="both"/>
        <w:rPr>
          <w:rStyle w:val="normaltextrun"/>
        </w:rPr>
      </w:pPr>
      <w:r>
        <w:rPr>
          <w:rStyle w:val="normaltextrun"/>
        </w:rPr>
        <w:t xml:space="preserve">e) </w:t>
      </w:r>
      <w:r w:rsidRPr="004F5E5E">
        <w:rPr>
          <w:rStyle w:val="normaltextrun"/>
        </w:rPr>
        <w:t xml:space="preserve">zmienia się w pozycji </w:t>
      </w:r>
      <w:r w:rsidR="007E344E">
        <w:rPr>
          <w:rStyle w:val="normaltextrun"/>
        </w:rPr>
        <w:t>4</w:t>
      </w:r>
      <w:r w:rsidRPr="004F5E5E">
        <w:rPr>
          <w:rStyle w:val="normaltextrun"/>
        </w:rPr>
        <w:t xml:space="preserve"> tabeli treść zawartą w kolumnie 4:</w:t>
      </w:r>
    </w:p>
    <w:p w14:paraId="72824D6D" w14:textId="77777777" w:rsidR="00122A32" w:rsidRPr="00122A32" w:rsidRDefault="0073374B" w:rsidP="00AD76A5">
      <w:pPr>
        <w:tabs>
          <w:tab w:val="left" w:pos="426"/>
        </w:tabs>
        <w:autoSpaceDE w:val="0"/>
        <w:autoSpaceDN w:val="0"/>
        <w:adjustRightInd w:val="0"/>
        <w:spacing w:line="288" w:lineRule="auto"/>
        <w:ind w:left="426"/>
        <w:jc w:val="both"/>
        <w:rPr>
          <w:rStyle w:val="normaltextrun"/>
        </w:rPr>
      </w:pPr>
      <w:r w:rsidRPr="00AE2A70">
        <w:rPr>
          <w:rStyle w:val="normaltextrun"/>
          <w:b/>
        </w:rPr>
        <w:t>- brzmienie przed zmianą:</w:t>
      </w:r>
      <w:r w:rsidRPr="004F5E5E">
        <w:rPr>
          <w:rStyle w:val="normaltextrun"/>
        </w:rPr>
        <w:t xml:space="preserve"> „</w:t>
      </w:r>
      <w:r w:rsidR="00122A32" w:rsidRPr="00122A32">
        <w:rPr>
          <w:rStyle w:val="normaltextrun"/>
        </w:rPr>
        <w:t>Posiada wykształcenie wyższe : ………………… (</w:t>
      </w:r>
      <w:r w:rsidR="00122A32" w:rsidRPr="00122A32">
        <w:rPr>
          <w:rStyle w:val="normaltextrun"/>
          <w:b/>
          <w:i/>
        </w:rPr>
        <w:t>podać dyscyplinę naukową</w:t>
      </w:r>
      <w:r w:rsidR="00122A32" w:rsidRPr="00122A32">
        <w:rPr>
          <w:rStyle w:val="normaltextrun"/>
        </w:rPr>
        <w:t>).</w:t>
      </w:r>
    </w:p>
    <w:p w14:paraId="0BE13ED8" w14:textId="77777777" w:rsidR="00122A32" w:rsidRPr="00122A32" w:rsidRDefault="00122A32" w:rsidP="00AD76A5">
      <w:pPr>
        <w:tabs>
          <w:tab w:val="left" w:pos="426"/>
        </w:tabs>
        <w:autoSpaceDE w:val="0"/>
        <w:autoSpaceDN w:val="0"/>
        <w:adjustRightInd w:val="0"/>
        <w:spacing w:line="288" w:lineRule="auto"/>
        <w:ind w:left="426"/>
        <w:jc w:val="both"/>
        <w:rPr>
          <w:rStyle w:val="normaltextrun"/>
        </w:rPr>
      </w:pPr>
      <w:r w:rsidRPr="00122A32">
        <w:rPr>
          <w:rStyle w:val="normaltextrun"/>
        </w:rPr>
        <w:lastRenderedPageBreak/>
        <w:t>Posiada doświadczenie zawodowe w programowaniu aplikacji webowych przetwarzających dane tekstowe: …… lat-a (</w:t>
      </w:r>
      <w:r w:rsidRPr="00122A32">
        <w:rPr>
          <w:rStyle w:val="normaltextrun"/>
          <w:b/>
          <w:i/>
        </w:rPr>
        <w:t>podać liczbę lat doświadczenia</w:t>
      </w:r>
      <w:r w:rsidRPr="00122A32">
        <w:rPr>
          <w:rStyle w:val="normaltextrun"/>
        </w:rPr>
        <w:t>).</w:t>
      </w:r>
    </w:p>
    <w:p w14:paraId="3AAF2572" w14:textId="08A26D99" w:rsidR="0073374B" w:rsidRDefault="00122A32" w:rsidP="00AD76A5">
      <w:pPr>
        <w:tabs>
          <w:tab w:val="left" w:pos="426"/>
        </w:tabs>
        <w:autoSpaceDE w:val="0"/>
        <w:autoSpaceDN w:val="0"/>
        <w:adjustRightInd w:val="0"/>
        <w:spacing w:line="288" w:lineRule="auto"/>
        <w:ind w:left="426"/>
        <w:jc w:val="both"/>
        <w:rPr>
          <w:rStyle w:val="normaltextrun"/>
        </w:rPr>
      </w:pPr>
      <w:r w:rsidRPr="00122A32">
        <w:rPr>
          <w:rStyle w:val="normaltextrun"/>
        </w:rPr>
        <w:t>Posiada biegłą znajomość języka polskiego/ Nie posiada biegłej znajomości języka polskiego (</w:t>
      </w:r>
      <w:r w:rsidRPr="00122A32">
        <w:rPr>
          <w:rStyle w:val="normaltextrun"/>
          <w:b/>
          <w:i/>
        </w:rPr>
        <w:t>nieodpowiednie skreślić</w:t>
      </w:r>
      <w:r w:rsidRPr="00122A32">
        <w:rPr>
          <w:rStyle w:val="normaltextrun"/>
        </w:rPr>
        <w:t>).</w:t>
      </w:r>
      <w:r w:rsidR="005908BE">
        <w:rPr>
          <w:rStyle w:val="normaltextrun"/>
        </w:rPr>
        <w:t>”</w:t>
      </w:r>
    </w:p>
    <w:p w14:paraId="60D58C18" w14:textId="77777777" w:rsidR="005908BE" w:rsidRPr="005908BE" w:rsidRDefault="0073374B" w:rsidP="00AD76A5">
      <w:pPr>
        <w:tabs>
          <w:tab w:val="left" w:pos="426"/>
        </w:tabs>
        <w:autoSpaceDE w:val="0"/>
        <w:autoSpaceDN w:val="0"/>
        <w:adjustRightInd w:val="0"/>
        <w:spacing w:line="288" w:lineRule="auto"/>
        <w:ind w:left="426"/>
        <w:jc w:val="both"/>
        <w:rPr>
          <w:rStyle w:val="normaltextrun"/>
        </w:rPr>
      </w:pPr>
      <w:r w:rsidRPr="0073374B">
        <w:rPr>
          <w:rStyle w:val="normaltextrun"/>
          <w:b/>
        </w:rPr>
        <w:t>- brzmienie po zmianie:</w:t>
      </w:r>
      <w:r w:rsidRPr="0073374B">
        <w:rPr>
          <w:rStyle w:val="normaltextrun"/>
        </w:rPr>
        <w:t xml:space="preserve"> „</w:t>
      </w:r>
      <w:r w:rsidR="005908BE" w:rsidRPr="005908BE">
        <w:rPr>
          <w:rStyle w:val="normaltextrun"/>
        </w:rPr>
        <w:t>Posiada wykształcenie wyższe : ………………… (</w:t>
      </w:r>
      <w:r w:rsidR="005908BE" w:rsidRPr="005908BE">
        <w:rPr>
          <w:rStyle w:val="normaltextrun"/>
          <w:b/>
          <w:i/>
        </w:rPr>
        <w:t>podać dyscyplinę naukową</w:t>
      </w:r>
      <w:r w:rsidR="005908BE" w:rsidRPr="005908BE">
        <w:rPr>
          <w:rStyle w:val="normaltextrun"/>
        </w:rPr>
        <w:t>).</w:t>
      </w:r>
    </w:p>
    <w:p w14:paraId="7B6C68C8" w14:textId="5D524FF7" w:rsidR="005908BE" w:rsidRDefault="005908BE" w:rsidP="00AD76A5">
      <w:pPr>
        <w:tabs>
          <w:tab w:val="left" w:pos="426"/>
        </w:tabs>
        <w:autoSpaceDE w:val="0"/>
        <w:autoSpaceDN w:val="0"/>
        <w:adjustRightInd w:val="0"/>
        <w:spacing w:line="288" w:lineRule="auto"/>
        <w:ind w:left="426"/>
        <w:jc w:val="both"/>
        <w:rPr>
          <w:rStyle w:val="normaltextrun"/>
        </w:rPr>
      </w:pPr>
      <w:r w:rsidRPr="005908BE">
        <w:rPr>
          <w:rStyle w:val="normaltextrun"/>
        </w:rPr>
        <w:t>Posiada doświadczenie zawodowe w programowaniu aplikacji webowych przetwarzających dane tekstowe: …… lat-a (</w:t>
      </w:r>
      <w:r w:rsidRPr="005908BE">
        <w:rPr>
          <w:rStyle w:val="normaltextrun"/>
          <w:b/>
          <w:i/>
        </w:rPr>
        <w:t>podać liczbę lat doświadczenia</w:t>
      </w:r>
      <w:r w:rsidRPr="005908BE">
        <w:rPr>
          <w:rStyle w:val="normaltextrun"/>
        </w:rPr>
        <w:t>).</w:t>
      </w:r>
      <w:r>
        <w:rPr>
          <w:rStyle w:val="normaltextrun"/>
        </w:rPr>
        <w:t>”</w:t>
      </w:r>
    </w:p>
    <w:p w14:paraId="7C60D3A7" w14:textId="27723A09" w:rsidR="007E344E" w:rsidRDefault="007E344E" w:rsidP="007E344E">
      <w:pPr>
        <w:tabs>
          <w:tab w:val="left" w:pos="426"/>
        </w:tabs>
        <w:autoSpaceDE w:val="0"/>
        <w:autoSpaceDN w:val="0"/>
        <w:adjustRightInd w:val="0"/>
        <w:spacing w:line="288" w:lineRule="auto"/>
        <w:jc w:val="both"/>
        <w:rPr>
          <w:rStyle w:val="normaltextrun"/>
        </w:rPr>
      </w:pPr>
      <w:r>
        <w:rPr>
          <w:rStyle w:val="normaltextrun"/>
        </w:rPr>
        <w:t xml:space="preserve">f) </w:t>
      </w:r>
      <w:r w:rsidRPr="004F5E5E">
        <w:rPr>
          <w:rStyle w:val="normaltextrun"/>
        </w:rPr>
        <w:t xml:space="preserve">zmienia się w pozycji </w:t>
      </w:r>
      <w:r w:rsidR="008B37C4">
        <w:rPr>
          <w:rStyle w:val="normaltextrun"/>
        </w:rPr>
        <w:t>5</w:t>
      </w:r>
      <w:r w:rsidRPr="004F5E5E">
        <w:rPr>
          <w:rStyle w:val="normaltextrun"/>
        </w:rPr>
        <w:t xml:space="preserve"> tabeli treść zawartą w kolumnie 4:</w:t>
      </w:r>
    </w:p>
    <w:p w14:paraId="29A499DE" w14:textId="77777777" w:rsidR="007E344E" w:rsidRPr="00122A32" w:rsidRDefault="007E344E" w:rsidP="007E1EDD">
      <w:pPr>
        <w:tabs>
          <w:tab w:val="left" w:pos="426"/>
        </w:tabs>
        <w:autoSpaceDE w:val="0"/>
        <w:autoSpaceDN w:val="0"/>
        <w:adjustRightInd w:val="0"/>
        <w:spacing w:line="288" w:lineRule="auto"/>
        <w:ind w:left="426"/>
        <w:jc w:val="both"/>
        <w:rPr>
          <w:rStyle w:val="normaltextrun"/>
        </w:rPr>
      </w:pPr>
      <w:r w:rsidRPr="00AE2A70">
        <w:rPr>
          <w:rStyle w:val="normaltextrun"/>
          <w:b/>
        </w:rPr>
        <w:t>- brzmienie przed zmianą:</w:t>
      </w:r>
      <w:r w:rsidRPr="004F5E5E">
        <w:rPr>
          <w:rStyle w:val="normaltextrun"/>
        </w:rPr>
        <w:t xml:space="preserve"> „</w:t>
      </w:r>
      <w:r w:rsidRPr="00122A32">
        <w:rPr>
          <w:rStyle w:val="normaltextrun"/>
        </w:rPr>
        <w:t>Posiada wykształcenie wyższe : ………………… (</w:t>
      </w:r>
      <w:r w:rsidRPr="00122A32">
        <w:rPr>
          <w:rStyle w:val="normaltextrun"/>
          <w:b/>
          <w:i/>
        </w:rPr>
        <w:t>podać dyscyplinę naukową</w:t>
      </w:r>
      <w:r w:rsidRPr="00122A32">
        <w:rPr>
          <w:rStyle w:val="normaltextrun"/>
        </w:rPr>
        <w:t>).</w:t>
      </w:r>
    </w:p>
    <w:p w14:paraId="2AAF9837" w14:textId="77777777" w:rsidR="007E344E" w:rsidRPr="00122A32" w:rsidRDefault="007E344E" w:rsidP="007E1EDD">
      <w:pPr>
        <w:tabs>
          <w:tab w:val="left" w:pos="426"/>
        </w:tabs>
        <w:autoSpaceDE w:val="0"/>
        <w:autoSpaceDN w:val="0"/>
        <w:adjustRightInd w:val="0"/>
        <w:spacing w:line="288" w:lineRule="auto"/>
        <w:ind w:left="426"/>
        <w:jc w:val="both"/>
        <w:rPr>
          <w:rStyle w:val="normaltextrun"/>
        </w:rPr>
      </w:pPr>
      <w:r w:rsidRPr="00122A32">
        <w:rPr>
          <w:rStyle w:val="normaltextrun"/>
        </w:rPr>
        <w:t>Posiada doświadczenie zawodowe w programowaniu aplikacji webowych przetwarzających dane tekstowe: …… lat-a (</w:t>
      </w:r>
      <w:r w:rsidRPr="00122A32">
        <w:rPr>
          <w:rStyle w:val="normaltextrun"/>
          <w:b/>
          <w:i/>
        </w:rPr>
        <w:t>podać liczbę lat doświadczenia</w:t>
      </w:r>
      <w:r w:rsidRPr="00122A32">
        <w:rPr>
          <w:rStyle w:val="normaltextrun"/>
        </w:rPr>
        <w:t>).</w:t>
      </w:r>
    </w:p>
    <w:p w14:paraId="2D6F4328" w14:textId="77777777" w:rsidR="007E344E" w:rsidRDefault="007E344E" w:rsidP="007E1EDD">
      <w:pPr>
        <w:tabs>
          <w:tab w:val="left" w:pos="426"/>
        </w:tabs>
        <w:autoSpaceDE w:val="0"/>
        <w:autoSpaceDN w:val="0"/>
        <w:adjustRightInd w:val="0"/>
        <w:spacing w:line="288" w:lineRule="auto"/>
        <w:ind w:left="426"/>
        <w:jc w:val="both"/>
        <w:rPr>
          <w:rStyle w:val="normaltextrun"/>
        </w:rPr>
      </w:pPr>
      <w:r w:rsidRPr="00122A32">
        <w:rPr>
          <w:rStyle w:val="normaltextrun"/>
        </w:rPr>
        <w:t>Posiada biegłą znajomość języka polskiego/ Nie posiada biegłej znajomości języka polskiego (</w:t>
      </w:r>
      <w:r w:rsidRPr="00122A32">
        <w:rPr>
          <w:rStyle w:val="normaltextrun"/>
          <w:b/>
          <w:i/>
        </w:rPr>
        <w:t>nieodpowiednie skreślić</w:t>
      </w:r>
      <w:r w:rsidRPr="00122A32">
        <w:rPr>
          <w:rStyle w:val="normaltextrun"/>
        </w:rPr>
        <w:t>).</w:t>
      </w:r>
      <w:r>
        <w:rPr>
          <w:rStyle w:val="normaltextrun"/>
        </w:rPr>
        <w:t>”</w:t>
      </w:r>
    </w:p>
    <w:p w14:paraId="207032D2" w14:textId="7CE8C218" w:rsidR="007E344E" w:rsidRDefault="007E344E" w:rsidP="007E1EDD">
      <w:pPr>
        <w:tabs>
          <w:tab w:val="left" w:pos="426"/>
        </w:tabs>
        <w:autoSpaceDE w:val="0"/>
        <w:autoSpaceDN w:val="0"/>
        <w:adjustRightInd w:val="0"/>
        <w:spacing w:line="288" w:lineRule="auto"/>
        <w:ind w:left="426"/>
        <w:jc w:val="both"/>
        <w:rPr>
          <w:rStyle w:val="normaltextrun"/>
        </w:rPr>
      </w:pPr>
      <w:r w:rsidRPr="0073374B">
        <w:rPr>
          <w:rStyle w:val="normaltextrun"/>
          <w:b/>
        </w:rPr>
        <w:t>- brzmienie po zmianie:</w:t>
      </w:r>
      <w:r w:rsidRPr="0073374B">
        <w:rPr>
          <w:rStyle w:val="normaltextrun"/>
        </w:rPr>
        <w:t xml:space="preserve"> „</w:t>
      </w:r>
      <w:r w:rsidRPr="005908BE">
        <w:rPr>
          <w:rStyle w:val="normaltextrun"/>
        </w:rPr>
        <w:t>Posiada wykształcenie wyższe : ………………… (</w:t>
      </w:r>
      <w:r w:rsidRPr="005908BE">
        <w:rPr>
          <w:rStyle w:val="normaltextrun"/>
          <w:b/>
          <w:i/>
        </w:rPr>
        <w:t>podać dyscyplinę naukową</w:t>
      </w:r>
      <w:r w:rsidRPr="005908BE">
        <w:rPr>
          <w:rStyle w:val="normaltextrun"/>
        </w:rPr>
        <w:t>).</w:t>
      </w:r>
    </w:p>
    <w:p w14:paraId="77C45EEA" w14:textId="2F02082E" w:rsidR="00123824" w:rsidRDefault="00123824" w:rsidP="00123824">
      <w:pPr>
        <w:tabs>
          <w:tab w:val="left" w:pos="426"/>
        </w:tabs>
        <w:autoSpaceDE w:val="0"/>
        <w:autoSpaceDN w:val="0"/>
        <w:adjustRightInd w:val="0"/>
        <w:spacing w:line="288" w:lineRule="auto"/>
        <w:jc w:val="both"/>
        <w:rPr>
          <w:rStyle w:val="normaltextrun"/>
        </w:rPr>
      </w:pPr>
      <w:r>
        <w:rPr>
          <w:rStyle w:val="normaltextrun"/>
        </w:rPr>
        <w:t xml:space="preserve">g) </w:t>
      </w:r>
      <w:r w:rsidRPr="004F5E5E">
        <w:rPr>
          <w:rStyle w:val="normaltextrun"/>
        </w:rPr>
        <w:t xml:space="preserve">zmienia się w pozycji </w:t>
      </w:r>
      <w:r>
        <w:rPr>
          <w:rStyle w:val="normaltextrun"/>
        </w:rPr>
        <w:t>6</w:t>
      </w:r>
      <w:r w:rsidRPr="004F5E5E">
        <w:rPr>
          <w:rStyle w:val="normaltextrun"/>
        </w:rPr>
        <w:t xml:space="preserve"> tabeli treść zawartą w kolumnie 4:</w:t>
      </w:r>
    </w:p>
    <w:p w14:paraId="0D53D465" w14:textId="77777777" w:rsidR="00123824" w:rsidRPr="00123824" w:rsidRDefault="00123824" w:rsidP="007E1EDD">
      <w:pPr>
        <w:tabs>
          <w:tab w:val="left" w:pos="426"/>
        </w:tabs>
        <w:autoSpaceDE w:val="0"/>
        <w:autoSpaceDN w:val="0"/>
        <w:adjustRightInd w:val="0"/>
        <w:spacing w:line="288" w:lineRule="auto"/>
        <w:ind w:left="284"/>
        <w:jc w:val="both"/>
        <w:rPr>
          <w:rStyle w:val="normaltextrun"/>
        </w:rPr>
      </w:pPr>
      <w:r w:rsidRPr="00AE2A70">
        <w:rPr>
          <w:rStyle w:val="normaltextrun"/>
          <w:b/>
        </w:rPr>
        <w:t>- brzmienie przed zmianą:</w:t>
      </w:r>
      <w:r w:rsidRPr="004F5E5E">
        <w:rPr>
          <w:rStyle w:val="normaltextrun"/>
        </w:rPr>
        <w:t xml:space="preserve"> „</w:t>
      </w:r>
      <w:r w:rsidRPr="00123824">
        <w:rPr>
          <w:rStyle w:val="normaltextrun"/>
        </w:rPr>
        <w:t>Posiada wykształcenie wyższe : ………………… (</w:t>
      </w:r>
      <w:r w:rsidRPr="00123824">
        <w:rPr>
          <w:rStyle w:val="normaltextrun"/>
          <w:b/>
          <w:i/>
        </w:rPr>
        <w:t>podać dyscyplinę naukową</w:t>
      </w:r>
      <w:r w:rsidRPr="00123824">
        <w:rPr>
          <w:rStyle w:val="normaltextrun"/>
        </w:rPr>
        <w:t>).</w:t>
      </w:r>
    </w:p>
    <w:p w14:paraId="6407DEE3" w14:textId="77777777" w:rsidR="00123824" w:rsidRPr="00123824" w:rsidRDefault="00123824" w:rsidP="007E1EDD">
      <w:pPr>
        <w:tabs>
          <w:tab w:val="left" w:pos="426"/>
        </w:tabs>
        <w:autoSpaceDE w:val="0"/>
        <w:autoSpaceDN w:val="0"/>
        <w:adjustRightInd w:val="0"/>
        <w:spacing w:line="288" w:lineRule="auto"/>
        <w:ind w:left="284"/>
        <w:jc w:val="both"/>
        <w:rPr>
          <w:rStyle w:val="normaltextrun"/>
        </w:rPr>
      </w:pPr>
      <w:r w:rsidRPr="00123824">
        <w:rPr>
          <w:rStyle w:val="normaltextrun"/>
        </w:rPr>
        <w:t>Posiada doświadczenie zawodowe w programowaniu aplikacji webowych przetwarzających dane tekstowe: …… lat-a (</w:t>
      </w:r>
      <w:r w:rsidRPr="00123824">
        <w:rPr>
          <w:rStyle w:val="normaltextrun"/>
          <w:b/>
          <w:i/>
        </w:rPr>
        <w:t>podać liczbę lat doświadczenia</w:t>
      </w:r>
      <w:r w:rsidRPr="00123824">
        <w:rPr>
          <w:rStyle w:val="normaltextrun"/>
        </w:rPr>
        <w:t>).</w:t>
      </w:r>
    </w:p>
    <w:p w14:paraId="0B5A5B3D" w14:textId="1CFE8D26" w:rsidR="007E344E" w:rsidRDefault="00123824" w:rsidP="007E1EDD">
      <w:pPr>
        <w:tabs>
          <w:tab w:val="left" w:pos="426"/>
        </w:tabs>
        <w:autoSpaceDE w:val="0"/>
        <w:autoSpaceDN w:val="0"/>
        <w:adjustRightInd w:val="0"/>
        <w:spacing w:line="288" w:lineRule="auto"/>
        <w:ind w:left="284"/>
        <w:jc w:val="both"/>
        <w:rPr>
          <w:rStyle w:val="normaltextrun"/>
        </w:rPr>
      </w:pPr>
      <w:r w:rsidRPr="00123824">
        <w:rPr>
          <w:rStyle w:val="normaltextrun"/>
        </w:rPr>
        <w:t>Posiada biegłą znajomość języka polskiego/ Nie posiada biegłej znajomości języka polskiego (</w:t>
      </w:r>
      <w:r w:rsidRPr="00123824">
        <w:rPr>
          <w:rStyle w:val="normaltextrun"/>
          <w:b/>
          <w:i/>
        </w:rPr>
        <w:t>nieodpowiednie skreślić</w:t>
      </w:r>
      <w:r w:rsidRPr="00123824">
        <w:rPr>
          <w:rStyle w:val="normaltextrun"/>
        </w:rPr>
        <w:t>).</w:t>
      </w:r>
      <w:r w:rsidR="007E344E">
        <w:rPr>
          <w:rStyle w:val="normaltextrun"/>
        </w:rPr>
        <w:t>”</w:t>
      </w:r>
    </w:p>
    <w:p w14:paraId="3735C08A" w14:textId="77777777" w:rsidR="00AE6ED0" w:rsidRPr="00AE6ED0" w:rsidRDefault="00AE6ED0" w:rsidP="007E1EDD">
      <w:pPr>
        <w:tabs>
          <w:tab w:val="left" w:pos="426"/>
        </w:tabs>
        <w:autoSpaceDE w:val="0"/>
        <w:autoSpaceDN w:val="0"/>
        <w:adjustRightInd w:val="0"/>
        <w:spacing w:line="288" w:lineRule="auto"/>
        <w:ind w:left="284"/>
        <w:jc w:val="both"/>
        <w:rPr>
          <w:rStyle w:val="normaltextrun"/>
        </w:rPr>
      </w:pPr>
      <w:r w:rsidRPr="0073374B">
        <w:rPr>
          <w:rStyle w:val="normaltextrun"/>
          <w:b/>
        </w:rPr>
        <w:t>- brzmienie po zmianie:</w:t>
      </w:r>
      <w:r w:rsidRPr="0073374B">
        <w:rPr>
          <w:rStyle w:val="normaltextrun"/>
        </w:rPr>
        <w:t xml:space="preserve"> „</w:t>
      </w:r>
      <w:r w:rsidRPr="00AE6ED0">
        <w:rPr>
          <w:rStyle w:val="normaltextrun"/>
        </w:rPr>
        <w:t>Posiada wykształcenie wyższe : ………………… (podać dyscyplinę naukową).</w:t>
      </w:r>
    </w:p>
    <w:p w14:paraId="600D1669" w14:textId="365C675F" w:rsidR="007E344E" w:rsidRPr="005908BE" w:rsidRDefault="00AE6ED0" w:rsidP="007E1EDD">
      <w:pPr>
        <w:tabs>
          <w:tab w:val="left" w:pos="426"/>
        </w:tabs>
        <w:autoSpaceDE w:val="0"/>
        <w:autoSpaceDN w:val="0"/>
        <w:adjustRightInd w:val="0"/>
        <w:spacing w:after="120" w:line="288" w:lineRule="auto"/>
        <w:ind w:left="284"/>
        <w:jc w:val="both"/>
        <w:rPr>
          <w:rStyle w:val="normaltextrun"/>
        </w:rPr>
      </w:pPr>
      <w:r w:rsidRPr="00AE6ED0">
        <w:rPr>
          <w:rStyle w:val="normaltextrun"/>
        </w:rPr>
        <w:t>Posiada doświadczenie zawodowe w programowaniu aplikacji webowych przetwarzających dane tekstowe: …… lat-a (podać liczbę lat doświadczenia).</w:t>
      </w:r>
      <w:r>
        <w:rPr>
          <w:rStyle w:val="normaltextrun"/>
        </w:rPr>
        <w:t>”</w:t>
      </w:r>
    </w:p>
    <w:p w14:paraId="0C565AD9" w14:textId="544DD672" w:rsidR="008F704D" w:rsidRPr="00CC6EC0" w:rsidRDefault="00CC6EC0" w:rsidP="004C26C6">
      <w:pPr>
        <w:pStyle w:val="Akapitzlist"/>
        <w:spacing w:line="288" w:lineRule="auto"/>
        <w:ind w:left="0"/>
        <w:jc w:val="both"/>
      </w:pPr>
      <w:r w:rsidRPr="00CC6EC0">
        <w:t>Zmieniony Załącznik nr 10 do SIWZ – Wykaz osób</w:t>
      </w:r>
      <w:r w:rsidR="003A6AA9" w:rsidRPr="00CC6EC0">
        <w:t xml:space="preserve"> stanowi Załącznik nr </w:t>
      </w:r>
      <w:r w:rsidRPr="00CC6EC0">
        <w:t>1</w:t>
      </w:r>
      <w:r w:rsidR="003A6AA9" w:rsidRPr="00CC6EC0">
        <w:t xml:space="preserve"> do niniejszego pisma.</w:t>
      </w:r>
    </w:p>
    <w:p w14:paraId="0087E5CF" w14:textId="77777777" w:rsidR="003A6AA9" w:rsidRDefault="003A6AA9" w:rsidP="004C26C6">
      <w:pPr>
        <w:pStyle w:val="Akapitzlist"/>
        <w:spacing w:line="288" w:lineRule="auto"/>
        <w:ind w:left="0"/>
        <w:jc w:val="both"/>
        <w:rPr>
          <w:b/>
        </w:rPr>
      </w:pPr>
    </w:p>
    <w:p w14:paraId="53C75C25" w14:textId="77777777" w:rsidR="008F704D" w:rsidRDefault="00AD7E47" w:rsidP="008F704D">
      <w:pPr>
        <w:pStyle w:val="Akapitzlist"/>
        <w:spacing w:line="288" w:lineRule="auto"/>
        <w:ind w:left="0"/>
        <w:jc w:val="both"/>
      </w:pPr>
      <w:r>
        <w:rPr>
          <w:b/>
        </w:rPr>
        <w:t>III</w:t>
      </w:r>
      <w:r w:rsidR="00E86A23" w:rsidRPr="00FD73CB">
        <w:rPr>
          <w:b/>
        </w:rPr>
        <w:t>.</w:t>
      </w:r>
      <w:r w:rsidR="00E86A23" w:rsidRPr="00FD73CB">
        <w:t xml:space="preserve"> </w:t>
      </w:r>
      <w:r w:rsidR="008F704D" w:rsidRPr="00FD73CB">
        <w:t>Zamawiający informuje</w:t>
      </w:r>
      <w:r w:rsidR="008F704D">
        <w:t xml:space="preserve"> w związku ze zmianami treści SIWZ, o których mowa w ust. II pkt 1 i 2</w:t>
      </w:r>
      <w:r w:rsidR="008F704D" w:rsidRPr="00FD73CB">
        <w:t>, że na podstawie art. 38 ust. 4</w:t>
      </w:r>
      <w:r w:rsidR="008F704D">
        <w:t>a pkt 2</w:t>
      </w:r>
      <w:r w:rsidR="008F704D" w:rsidRPr="00FD73CB">
        <w:t xml:space="preserve"> ustawy </w:t>
      </w:r>
      <w:proofErr w:type="spellStart"/>
      <w:r w:rsidR="008F704D" w:rsidRPr="00FD73CB">
        <w:t>Pzp</w:t>
      </w:r>
      <w:proofErr w:type="spellEnd"/>
      <w:r w:rsidR="008F704D" w:rsidRPr="00FD73CB">
        <w:t xml:space="preserve">, dokonuje zmiany </w:t>
      </w:r>
      <w:r w:rsidR="008F704D">
        <w:t xml:space="preserve">ogłoszenia </w:t>
      </w:r>
      <w:r w:rsidR="008F704D">
        <w:br/>
        <w:t xml:space="preserve">o zamówieniu </w:t>
      </w:r>
      <w:r w:rsidR="008F704D" w:rsidRPr="008F704D">
        <w:t>(Numer ogłoszenia: 2017/S 102-204186 z dnia 2017-05-</w:t>
      </w:r>
      <w:r w:rsidR="008F704D">
        <w:t>3</w:t>
      </w:r>
      <w:r w:rsidR="008F704D" w:rsidRPr="008F704D">
        <w:t xml:space="preserve">0) w </w:t>
      </w:r>
      <w:r w:rsidR="008F704D">
        <w:t xml:space="preserve">analogicznym jak w SIWZ </w:t>
      </w:r>
      <w:r w:rsidR="008F704D" w:rsidRPr="008F704D">
        <w:t xml:space="preserve">zakresie, </w:t>
      </w:r>
      <w:r w:rsidR="008F704D">
        <w:t>tj.:</w:t>
      </w:r>
    </w:p>
    <w:p w14:paraId="24413230" w14:textId="3FCD89C1" w:rsidR="00AD14EE" w:rsidRDefault="008F704D" w:rsidP="00025CE4">
      <w:pPr>
        <w:pStyle w:val="Akapitzlist"/>
        <w:numPr>
          <w:ilvl w:val="0"/>
          <w:numId w:val="48"/>
        </w:numPr>
        <w:spacing w:line="288" w:lineRule="auto"/>
        <w:jc w:val="both"/>
      </w:pPr>
      <w:r>
        <w:t xml:space="preserve">w punkcie II.2.4 na końcu treści </w:t>
      </w:r>
      <w:r w:rsidR="00837175">
        <w:t>ustępu</w:t>
      </w:r>
      <w:r w:rsidR="00BA28C8">
        <w:t xml:space="preserve"> 4</w:t>
      </w:r>
      <w:r w:rsidR="00837175">
        <w:t>.</w:t>
      </w:r>
      <w:r w:rsidR="00BA28C8">
        <w:t xml:space="preserve"> </w:t>
      </w:r>
      <w:r>
        <w:t xml:space="preserve">dodaje </w:t>
      </w:r>
      <w:r w:rsidR="00BA28C8">
        <w:t>się zdanie</w:t>
      </w:r>
      <w:r>
        <w:t xml:space="preserve">: </w:t>
      </w:r>
      <w:r w:rsidR="00025CE4">
        <w:t>„</w:t>
      </w:r>
      <w:r w:rsidR="00025CE4" w:rsidRPr="00025CE4">
        <w:t xml:space="preserve">Zamawiający informuje, że może unieważnić postępowanie o udzielenie zamówienia, jeżeli środki pochodzące z budżetu Unii Europejskiej oraz niepodlegające zwrotowi środki z pomocy udzielonej przez państwa członkowskie Europejskiego Porozumienia o Wolnym Handlu (EFTA), </w:t>
      </w:r>
      <w:r w:rsidR="00025CE4" w:rsidRPr="00025CE4">
        <w:lastRenderedPageBreak/>
        <w:t>które zamawiający zamierzał przeznaczyć na sfinansowanie całości lub części zamówienia, nie zostały mu przyznane.</w:t>
      </w:r>
      <w:r w:rsidR="002B4A1E">
        <w:t>”</w:t>
      </w:r>
    </w:p>
    <w:p w14:paraId="775CBB1B" w14:textId="77777777" w:rsidR="002B4A1E" w:rsidRDefault="002B4A1E" w:rsidP="002B4A1E">
      <w:pPr>
        <w:pStyle w:val="Akapitzlist"/>
        <w:numPr>
          <w:ilvl w:val="0"/>
          <w:numId w:val="48"/>
        </w:numPr>
        <w:spacing w:line="288" w:lineRule="auto"/>
        <w:jc w:val="both"/>
      </w:pPr>
      <w:r>
        <w:t>w punkcie III.1.3:</w:t>
      </w:r>
    </w:p>
    <w:p w14:paraId="496A669D" w14:textId="5ADEE622" w:rsidR="002B4A1E" w:rsidRDefault="002B4A1E" w:rsidP="002B4A1E">
      <w:pPr>
        <w:pStyle w:val="Akapitzlist"/>
        <w:spacing w:line="288" w:lineRule="auto"/>
        <w:ind w:left="720"/>
        <w:jc w:val="both"/>
      </w:pPr>
      <w:r>
        <w:t xml:space="preserve">- słowa: „2) dysponuje następującymi osobami do realizacji zamówienia: a) minimum 1 (jedną) osobą wyznaczoną do sprawowania funkcji Kierownika Projektu posiadającą wykształcenie wyższe i co najmniej 3 letnie doświadczenie zawodowe w zarządzaniu projektami informatycznymi, oraz biegłą znajomość języka polskiego,” </w:t>
      </w:r>
    </w:p>
    <w:p w14:paraId="342F9014" w14:textId="47DF8489" w:rsidR="002B4A1E" w:rsidRDefault="002B4A1E" w:rsidP="002B4A1E">
      <w:pPr>
        <w:pStyle w:val="Akapitzlist"/>
        <w:spacing w:line="288" w:lineRule="auto"/>
        <w:ind w:left="720"/>
        <w:jc w:val="both"/>
      </w:pPr>
      <w:r>
        <w:t>- zastępuje się słowami: „</w:t>
      </w:r>
      <w:r w:rsidR="009A33EA">
        <w:t xml:space="preserve">2) dysponuje następującymi osobami do realizacji zamówienia: a) minimum 1 (jedną) osobą wyznaczoną do sprawowania funkcji Kierownika Projektu posiadającą wykształcenie wyższe i co najmniej 3 letnie doświadczenie zawodowe w zarządzaniu projektami informatycznymi, oraz biegłą znajomość języka polskiego </w:t>
      </w:r>
      <w:r w:rsidR="009A33EA" w:rsidRPr="009A33EA">
        <w:t>albo posługując</w:t>
      </w:r>
      <w:r w:rsidR="009A33EA">
        <w:t>ą</w:t>
      </w:r>
      <w:r w:rsidR="009A33EA" w:rsidRPr="009A33EA">
        <w:t xml:space="preserve"> się tłumaczem przysięgłym języka obcego, który każdorazowo będzie dokonywał uwierzytelnionych tłumaczeń na język polski wszelkiej korespondencji, pism, rozmów i innych form przekazu.”</w:t>
      </w:r>
    </w:p>
    <w:p w14:paraId="4FB49224" w14:textId="5FE79C4D" w:rsidR="00AD14EE" w:rsidRDefault="003A6AA9" w:rsidP="004C26C6">
      <w:pPr>
        <w:pStyle w:val="Akapitzlist"/>
        <w:spacing w:line="288" w:lineRule="auto"/>
        <w:ind w:left="0"/>
        <w:jc w:val="both"/>
      </w:pPr>
      <w:r>
        <w:t>S</w:t>
      </w:r>
      <w:r w:rsidR="00FB4070" w:rsidRPr="00FB4070">
        <w:t>prostowani</w:t>
      </w:r>
      <w:r>
        <w:t>e</w:t>
      </w:r>
      <w:r w:rsidR="00FB4070" w:rsidRPr="00FB4070">
        <w:t xml:space="preserve"> ogłoszenia stanowi Załącznik nr </w:t>
      </w:r>
      <w:r w:rsidR="00FB4070">
        <w:t>2</w:t>
      </w:r>
      <w:r w:rsidR="00FB4070" w:rsidRPr="00FB4070">
        <w:t xml:space="preserve"> do niniejszego pisma.</w:t>
      </w:r>
    </w:p>
    <w:p w14:paraId="13350B35" w14:textId="77777777" w:rsidR="00FB4070" w:rsidRDefault="00FB4070" w:rsidP="004C26C6">
      <w:pPr>
        <w:pStyle w:val="Akapitzlist"/>
        <w:spacing w:line="288" w:lineRule="auto"/>
        <w:ind w:left="0"/>
        <w:jc w:val="both"/>
      </w:pPr>
    </w:p>
    <w:p w14:paraId="3BD6D068" w14:textId="532CD02E" w:rsidR="00464BD6" w:rsidRPr="00FD73CB" w:rsidRDefault="00AD14EE" w:rsidP="004C26C6">
      <w:pPr>
        <w:pStyle w:val="Akapitzlist"/>
        <w:spacing w:line="288" w:lineRule="auto"/>
        <w:ind w:left="0"/>
        <w:jc w:val="both"/>
      </w:pPr>
      <w:r w:rsidRPr="00C5749E">
        <w:rPr>
          <w:b/>
        </w:rPr>
        <w:t>IV.</w:t>
      </w:r>
      <w:r>
        <w:t xml:space="preserve"> </w:t>
      </w:r>
      <w:r w:rsidR="00C5749E">
        <w:t>Treść zapytań Wykonawców</w:t>
      </w:r>
      <w:r w:rsidR="00464BD6" w:rsidRPr="00FD73CB">
        <w:t xml:space="preserve">, bez ujawniania źródła zapytania wraz </w:t>
      </w:r>
      <w:r w:rsidR="00464BD6" w:rsidRPr="00FD73CB">
        <w:rPr>
          <w:bCs/>
        </w:rPr>
        <w:t>z wyjaśnieniami (</w:t>
      </w:r>
      <w:r w:rsidR="00464BD6" w:rsidRPr="00FD73CB">
        <w:t xml:space="preserve">zgodnie art. 38 ust. 2. ustawy </w:t>
      </w:r>
      <w:proofErr w:type="spellStart"/>
      <w:r w:rsidR="00464BD6" w:rsidRPr="00FD73CB">
        <w:t>Pzp</w:t>
      </w:r>
      <w:proofErr w:type="spellEnd"/>
      <w:r w:rsidR="00464BD6" w:rsidRPr="00FD73CB">
        <w:t>)</w:t>
      </w:r>
      <w:r w:rsidR="00464BD6" w:rsidRPr="00FD73CB">
        <w:rPr>
          <w:bCs/>
        </w:rPr>
        <w:t xml:space="preserve"> </w:t>
      </w:r>
      <w:r w:rsidR="00464BD6" w:rsidRPr="00FD73CB">
        <w:t>Zamawiający</w:t>
      </w:r>
      <w:r w:rsidR="00464BD6" w:rsidRPr="00FD73CB">
        <w:rPr>
          <w:bCs/>
        </w:rPr>
        <w:t xml:space="preserve"> </w:t>
      </w:r>
      <w:r w:rsidR="00464BD6" w:rsidRPr="00FD73CB">
        <w:t xml:space="preserve">zamieszcza na stronie internetowej </w:t>
      </w:r>
      <w:r w:rsidR="00E36BFD" w:rsidRPr="00FD73CB">
        <w:br/>
      </w:r>
      <w:r w:rsidR="00464BD6" w:rsidRPr="00FD73CB">
        <w:t xml:space="preserve">w zakładce „Zamówienia publiczne”: </w:t>
      </w:r>
      <w:hyperlink r:id="rId7" w:history="1">
        <w:r w:rsidR="00464BD6" w:rsidRPr="00FD73CB">
          <w:rPr>
            <w:rStyle w:val="Hipercze"/>
          </w:rPr>
          <w:t>http://bn.org.pl/bip/zamowienia-publiczne</w:t>
        </w:r>
      </w:hyperlink>
      <w:r w:rsidR="00464BD6" w:rsidRPr="00FD73CB">
        <w:t xml:space="preserve">. </w:t>
      </w:r>
    </w:p>
    <w:p w14:paraId="3B05FEA6" w14:textId="77777777" w:rsidR="004C26C6" w:rsidRPr="00FD73CB" w:rsidRDefault="004C26C6" w:rsidP="004C26C6">
      <w:pPr>
        <w:pStyle w:val="Akapitzlist"/>
        <w:spacing w:line="288" w:lineRule="auto"/>
        <w:ind w:left="0"/>
        <w:jc w:val="both"/>
        <w:rPr>
          <w:sz w:val="16"/>
          <w:szCs w:val="16"/>
        </w:rPr>
      </w:pPr>
    </w:p>
    <w:p w14:paraId="7006EA1D" w14:textId="5DA4F1B2" w:rsidR="00645820" w:rsidRDefault="00464BD6" w:rsidP="004C26C6">
      <w:pPr>
        <w:suppressAutoHyphens/>
        <w:spacing w:before="160" w:line="288" w:lineRule="auto"/>
        <w:jc w:val="both"/>
        <w:outlineLvl w:val="0"/>
      </w:pPr>
      <w:r w:rsidRPr="00FD73CB">
        <w:rPr>
          <w:b/>
        </w:rPr>
        <w:t xml:space="preserve">V. </w:t>
      </w:r>
      <w:r w:rsidR="00C5749E" w:rsidRPr="00C5749E">
        <w:t>Treść wyjaśnień i zmian SIWZ oraz ogłoszenia dokonanych przez Zamawiającego jest obowiązująca i musi być uwzględniona przez Wykonawców przy sporządzaniu oferty. Pozostałe zapisy SIWZ i ogłoszenia pozostają bez zmian.</w:t>
      </w:r>
    </w:p>
    <w:sectPr w:rsidR="00645820" w:rsidSect="00C86196">
      <w:headerReference w:type="default" r:id="rId8"/>
      <w:footerReference w:type="default" r:id="rId9"/>
      <w:pgSz w:w="11906" w:h="16838"/>
      <w:pgMar w:top="1417" w:right="1417" w:bottom="1417" w:left="1417"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C325D" w14:textId="77777777" w:rsidR="008620C2" w:rsidRDefault="008620C2" w:rsidP="00C86196">
      <w:r>
        <w:separator/>
      </w:r>
    </w:p>
  </w:endnote>
  <w:endnote w:type="continuationSeparator" w:id="0">
    <w:p w14:paraId="479167BF" w14:textId="77777777" w:rsidR="008620C2" w:rsidRDefault="008620C2" w:rsidP="00C8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7EDE" w14:textId="609E8131" w:rsidR="00865D73" w:rsidRPr="000700DA" w:rsidRDefault="008546F5" w:rsidP="000700DA">
    <w:pPr>
      <w:pStyle w:val="Stopka"/>
    </w:pPr>
    <w:r>
      <w:rPr>
        <w:noProof/>
      </w:rPr>
      <w:drawing>
        <wp:inline distT="0" distB="0" distL="0" distR="0" wp14:anchorId="3BCF1F0D" wp14:editId="755B7C65">
          <wp:extent cx="5760720" cy="1082675"/>
          <wp:effectExtent l="0" t="0" r="0" b="3175"/>
          <wp:docPr id="1" name="Obraz 1" descr="C:\Users\p.skajewski\AppData\Local\Microsoft\Windows\Temporary Internet Files\Content.Word\OMNIS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kajewski\AppData\Local\Microsoft\Windows\Temporary Internet Files\Content.Word\OMNISa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82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D945A" w14:textId="77777777" w:rsidR="008620C2" w:rsidRDefault="008620C2" w:rsidP="00C86196">
      <w:r>
        <w:separator/>
      </w:r>
    </w:p>
  </w:footnote>
  <w:footnote w:type="continuationSeparator" w:id="0">
    <w:p w14:paraId="5C0595D9" w14:textId="77777777" w:rsidR="008620C2" w:rsidRDefault="008620C2" w:rsidP="00C86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546775"/>
      <w:docPartObj>
        <w:docPartGallery w:val="Page Numbers (Top of Page)"/>
        <w:docPartUnique/>
      </w:docPartObj>
    </w:sdtPr>
    <w:sdtEndPr/>
    <w:sdtContent>
      <w:p w14:paraId="71E9391A" w14:textId="263B9910" w:rsidR="00AB783E" w:rsidRDefault="00AB783E">
        <w:pPr>
          <w:pStyle w:val="Nagwek"/>
          <w:jc w:val="right"/>
        </w:pPr>
        <w:r>
          <w:fldChar w:fldCharType="begin"/>
        </w:r>
        <w:r>
          <w:instrText>PAGE   \* MERGEFORMAT</w:instrText>
        </w:r>
        <w:r>
          <w:fldChar w:fldCharType="separate"/>
        </w:r>
        <w:r w:rsidR="006B3047">
          <w:rPr>
            <w:noProof/>
          </w:rPr>
          <w:t>8</w:t>
        </w:r>
        <w:r>
          <w:fldChar w:fldCharType="end"/>
        </w:r>
      </w:p>
    </w:sdtContent>
  </w:sdt>
  <w:p w14:paraId="08AEB3AA" w14:textId="77777777" w:rsidR="00AB783E" w:rsidRDefault="00AB78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B0E"/>
    <w:multiLevelType w:val="hybridMultilevel"/>
    <w:tmpl w:val="E3B8C292"/>
    <w:lvl w:ilvl="0" w:tplc="3702BD98">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DF7CF1"/>
    <w:multiLevelType w:val="singleLevel"/>
    <w:tmpl w:val="B2AA9AD0"/>
    <w:lvl w:ilvl="0">
      <w:start w:val="3"/>
      <w:numFmt w:val="decimal"/>
      <w:lvlText w:val="%1."/>
      <w:lvlJc w:val="left"/>
      <w:pPr>
        <w:tabs>
          <w:tab w:val="num" w:pos="360"/>
        </w:tabs>
        <w:ind w:left="360" w:hanging="360"/>
      </w:pPr>
      <w:rPr>
        <w:sz w:val="24"/>
      </w:rPr>
    </w:lvl>
  </w:abstractNum>
  <w:abstractNum w:abstractNumId="2" w15:restartNumberingAfterBreak="0">
    <w:nsid w:val="020531A2"/>
    <w:multiLevelType w:val="hybridMultilevel"/>
    <w:tmpl w:val="35C42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82C52"/>
    <w:multiLevelType w:val="multilevel"/>
    <w:tmpl w:val="ECD2D69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B92CE9"/>
    <w:multiLevelType w:val="hybridMultilevel"/>
    <w:tmpl w:val="35C42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37FC8"/>
    <w:multiLevelType w:val="singleLevel"/>
    <w:tmpl w:val="D2464C5E"/>
    <w:lvl w:ilvl="0">
      <w:start w:val="9"/>
      <w:numFmt w:val="decimal"/>
      <w:lvlText w:val="%1."/>
      <w:lvlJc w:val="left"/>
      <w:pPr>
        <w:tabs>
          <w:tab w:val="num" w:pos="360"/>
        </w:tabs>
        <w:ind w:left="360" w:hanging="360"/>
      </w:pPr>
    </w:lvl>
  </w:abstractNum>
  <w:abstractNum w:abstractNumId="6" w15:restartNumberingAfterBreak="0">
    <w:nsid w:val="082E6FC3"/>
    <w:multiLevelType w:val="hybridMultilevel"/>
    <w:tmpl w:val="C0482F64"/>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CB58C0"/>
    <w:multiLevelType w:val="hybridMultilevel"/>
    <w:tmpl w:val="2F8A34A4"/>
    <w:lvl w:ilvl="0" w:tplc="0415000F">
      <w:start w:val="1"/>
      <w:numFmt w:val="decimal"/>
      <w:lvlText w:val="%1."/>
      <w:lvlJc w:val="left"/>
      <w:pPr>
        <w:ind w:left="0" w:firstLine="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154AEB"/>
    <w:multiLevelType w:val="hybridMultilevel"/>
    <w:tmpl w:val="65F87A6C"/>
    <w:lvl w:ilvl="0" w:tplc="04150017">
      <w:start w:val="1"/>
      <w:numFmt w:val="lowerLetter"/>
      <w:lvlText w:val="%1)"/>
      <w:lvlJc w:val="left"/>
      <w:pPr>
        <w:tabs>
          <w:tab w:val="num" w:pos="644"/>
        </w:tabs>
        <w:ind w:left="644" w:hanging="360"/>
      </w:pPr>
      <w:rPr>
        <w:b w:val="0"/>
        <w:sz w:val="24"/>
        <w:szCs w:val="24"/>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start w:val="1"/>
      <w:numFmt w:val="lowerLetter"/>
      <w:lvlText w:val="%5."/>
      <w:lvlJc w:val="left"/>
      <w:pPr>
        <w:tabs>
          <w:tab w:val="num" w:pos="2160"/>
        </w:tabs>
        <w:ind w:left="2160" w:hanging="360"/>
      </w:pPr>
    </w:lvl>
    <w:lvl w:ilvl="5" w:tplc="0415001B">
      <w:start w:val="1"/>
      <w:numFmt w:val="lowerRoman"/>
      <w:lvlText w:val="%6."/>
      <w:lvlJc w:val="right"/>
      <w:pPr>
        <w:tabs>
          <w:tab w:val="num" w:pos="2880"/>
        </w:tabs>
        <w:ind w:left="2880" w:hanging="180"/>
      </w:pPr>
    </w:lvl>
    <w:lvl w:ilvl="6" w:tplc="0415000F">
      <w:start w:val="1"/>
      <w:numFmt w:val="decimal"/>
      <w:lvlText w:val="%7."/>
      <w:lvlJc w:val="left"/>
      <w:pPr>
        <w:tabs>
          <w:tab w:val="num" w:pos="3600"/>
        </w:tabs>
        <w:ind w:left="3600" w:hanging="360"/>
      </w:pPr>
    </w:lvl>
    <w:lvl w:ilvl="7" w:tplc="04150019">
      <w:start w:val="1"/>
      <w:numFmt w:val="lowerLetter"/>
      <w:lvlText w:val="%8."/>
      <w:lvlJc w:val="left"/>
      <w:pPr>
        <w:tabs>
          <w:tab w:val="num" w:pos="4320"/>
        </w:tabs>
        <w:ind w:left="4320" w:hanging="360"/>
      </w:pPr>
    </w:lvl>
    <w:lvl w:ilvl="8" w:tplc="0415001B">
      <w:start w:val="1"/>
      <w:numFmt w:val="lowerRoman"/>
      <w:lvlText w:val="%9."/>
      <w:lvlJc w:val="right"/>
      <w:pPr>
        <w:tabs>
          <w:tab w:val="num" w:pos="5040"/>
        </w:tabs>
        <w:ind w:left="5040" w:hanging="180"/>
      </w:pPr>
    </w:lvl>
  </w:abstractNum>
  <w:abstractNum w:abstractNumId="9" w15:restartNumberingAfterBreak="0">
    <w:nsid w:val="11564DEB"/>
    <w:multiLevelType w:val="multilevel"/>
    <w:tmpl w:val="9366494E"/>
    <w:lvl w:ilvl="0">
      <w:start w:val="2"/>
      <w:numFmt w:val="decimal"/>
      <w:lvlText w:val="%1."/>
      <w:lvlJc w:val="left"/>
      <w:pPr>
        <w:ind w:left="540" w:hanging="540"/>
      </w:pPr>
      <w:rPr>
        <w:rFonts w:hint="default"/>
        <w:b/>
        <w:u w:val="none"/>
      </w:rPr>
    </w:lvl>
    <w:lvl w:ilvl="1">
      <w:start w:val="1"/>
      <w:numFmt w:val="decimal"/>
      <w:lvlText w:val="%1.%2."/>
      <w:lvlJc w:val="left"/>
      <w:pPr>
        <w:ind w:left="540" w:hanging="540"/>
      </w:pPr>
      <w:rPr>
        <w:rFonts w:hint="default"/>
        <w:b/>
        <w:i w:val="0"/>
        <w:strike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3B3690C"/>
    <w:multiLevelType w:val="hybridMultilevel"/>
    <w:tmpl w:val="76400B72"/>
    <w:lvl w:ilvl="0" w:tplc="2304975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942158"/>
    <w:multiLevelType w:val="hybridMultilevel"/>
    <w:tmpl w:val="F0A809F4"/>
    <w:lvl w:ilvl="0" w:tplc="04090017">
      <w:start w:val="1"/>
      <w:numFmt w:val="lowerLetter"/>
      <w:lvlText w:val="%1)"/>
      <w:lvlJc w:val="left"/>
      <w:pPr>
        <w:ind w:left="1211" w:hanging="360"/>
      </w:pPr>
      <w:rPr>
        <w:rFonts w:hint="default"/>
        <w:color w:val="000000" w:themeColor="text1"/>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54A70E5"/>
    <w:multiLevelType w:val="hybridMultilevel"/>
    <w:tmpl w:val="D0C800F6"/>
    <w:lvl w:ilvl="0" w:tplc="31B2FA7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1F3FDB"/>
    <w:multiLevelType w:val="multilevel"/>
    <w:tmpl w:val="F6001434"/>
    <w:lvl w:ilvl="0">
      <w:start w:val="1"/>
      <w:numFmt w:val="decimal"/>
      <w:lvlText w:val="%1."/>
      <w:lvlJc w:val="left"/>
      <w:pPr>
        <w:tabs>
          <w:tab w:val="num" w:pos="284"/>
        </w:tabs>
        <w:ind w:left="644" w:hanging="360"/>
      </w:pPr>
      <w:rPr>
        <w:rFonts w:hint="default"/>
        <w:strike w:val="0"/>
        <w:dstrike w:val="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175F592E"/>
    <w:multiLevelType w:val="hybridMultilevel"/>
    <w:tmpl w:val="AB207B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6A4AA7"/>
    <w:multiLevelType w:val="hybridMultilevel"/>
    <w:tmpl w:val="11EAA692"/>
    <w:lvl w:ilvl="0" w:tplc="359AAD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C560B2"/>
    <w:multiLevelType w:val="hybridMultilevel"/>
    <w:tmpl w:val="5992AE54"/>
    <w:lvl w:ilvl="0" w:tplc="D09EED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804886"/>
    <w:multiLevelType w:val="hybridMultilevel"/>
    <w:tmpl w:val="3C784C9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B434A"/>
    <w:multiLevelType w:val="hybridMultilevel"/>
    <w:tmpl w:val="9034A682"/>
    <w:lvl w:ilvl="0" w:tplc="42C274C0">
      <w:start w:val="1"/>
      <w:numFmt w:val="lowerLetter"/>
      <w:lvlText w:val="%1)"/>
      <w:lvlJc w:val="left"/>
      <w:pPr>
        <w:ind w:left="1211" w:hanging="360"/>
      </w:pPr>
      <w:rPr>
        <w:rFonts w:eastAsia="Times New Roman" w:hint="default"/>
        <w:color w:val="000000" w:themeColor="text1"/>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20CD211B"/>
    <w:multiLevelType w:val="singleLevel"/>
    <w:tmpl w:val="8F2C204C"/>
    <w:lvl w:ilvl="0">
      <w:start w:val="1"/>
      <w:numFmt w:val="lowerLetter"/>
      <w:lvlText w:val="%1)"/>
      <w:lvlJc w:val="left"/>
      <w:pPr>
        <w:tabs>
          <w:tab w:val="num" w:pos="928"/>
        </w:tabs>
        <w:ind w:left="928" w:hanging="360"/>
      </w:pPr>
      <w:rPr>
        <w:rFonts w:hint="default"/>
      </w:rPr>
    </w:lvl>
  </w:abstractNum>
  <w:abstractNum w:abstractNumId="20" w15:restartNumberingAfterBreak="0">
    <w:nsid w:val="21E33485"/>
    <w:multiLevelType w:val="hybridMultilevel"/>
    <w:tmpl w:val="35C42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B76A6E"/>
    <w:multiLevelType w:val="hybridMultilevel"/>
    <w:tmpl w:val="88220AE6"/>
    <w:lvl w:ilvl="0" w:tplc="0409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A3D2D62"/>
    <w:multiLevelType w:val="hybridMultilevel"/>
    <w:tmpl w:val="943C375C"/>
    <w:lvl w:ilvl="0" w:tplc="4058D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F33146"/>
    <w:multiLevelType w:val="hybridMultilevel"/>
    <w:tmpl w:val="062659F6"/>
    <w:lvl w:ilvl="0" w:tplc="9FA4EA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5A35E1"/>
    <w:multiLevelType w:val="singleLevel"/>
    <w:tmpl w:val="22B85806"/>
    <w:lvl w:ilvl="0">
      <w:start w:val="1"/>
      <w:numFmt w:val="decimal"/>
      <w:lvlText w:val="%1)"/>
      <w:lvlJc w:val="left"/>
      <w:pPr>
        <w:tabs>
          <w:tab w:val="num" w:pos="360"/>
        </w:tabs>
        <w:ind w:left="360" w:hanging="360"/>
      </w:pPr>
      <w:rPr>
        <w:b w:val="0"/>
        <w:i w:val="0"/>
      </w:rPr>
    </w:lvl>
  </w:abstractNum>
  <w:abstractNum w:abstractNumId="25" w15:restartNumberingAfterBreak="0">
    <w:nsid w:val="310B4101"/>
    <w:multiLevelType w:val="hybridMultilevel"/>
    <w:tmpl w:val="D0B672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E73336"/>
    <w:multiLevelType w:val="hybridMultilevel"/>
    <w:tmpl w:val="99BC520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38CD4A9D"/>
    <w:multiLevelType w:val="singleLevel"/>
    <w:tmpl w:val="3C141E04"/>
    <w:lvl w:ilvl="0">
      <w:start w:val="1"/>
      <w:numFmt w:val="decimal"/>
      <w:lvlText w:val="%1."/>
      <w:lvlJc w:val="left"/>
      <w:pPr>
        <w:tabs>
          <w:tab w:val="num" w:pos="718"/>
        </w:tabs>
        <w:ind w:left="718" w:hanging="435"/>
      </w:pPr>
      <w:rPr>
        <w:rFonts w:hint="default"/>
      </w:rPr>
    </w:lvl>
  </w:abstractNum>
  <w:abstractNum w:abstractNumId="28" w15:restartNumberingAfterBreak="0">
    <w:nsid w:val="38D0550C"/>
    <w:multiLevelType w:val="hybridMultilevel"/>
    <w:tmpl w:val="31D62A3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337DBE"/>
    <w:multiLevelType w:val="singleLevel"/>
    <w:tmpl w:val="8F2C204C"/>
    <w:lvl w:ilvl="0">
      <w:start w:val="1"/>
      <w:numFmt w:val="lowerLetter"/>
      <w:lvlText w:val="%1)"/>
      <w:lvlJc w:val="left"/>
      <w:pPr>
        <w:tabs>
          <w:tab w:val="num" w:pos="644"/>
        </w:tabs>
        <w:ind w:left="644" w:hanging="360"/>
      </w:pPr>
      <w:rPr>
        <w:rFonts w:hint="default"/>
      </w:rPr>
    </w:lvl>
  </w:abstractNum>
  <w:abstractNum w:abstractNumId="30" w15:restartNumberingAfterBreak="0">
    <w:nsid w:val="45267B17"/>
    <w:multiLevelType w:val="hybridMultilevel"/>
    <w:tmpl w:val="07661D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F66407C"/>
    <w:multiLevelType w:val="hybridMultilevel"/>
    <w:tmpl w:val="065A2888"/>
    <w:lvl w:ilvl="0" w:tplc="C8E80070">
      <w:start w:val="7"/>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3482F5A"/>
    <w:multiLevelType w:val="hybridMultilevel"/>
    <w:tmpl w:val="6AE8B6AC"/>
    <w:lvl w:ilvl="0" w:tplc="96C44D7A">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E51E1B"/>
    <w:multiLevelType w:val="hybridMultilevel"/>
    <w:tmpl w:val="63203666"/>
    <w:lvl w:ilvl="0" w:tplc="78688E5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EB176C2"/>
    <w:multiLevelType w:val="hybridMultilevel"/>
    <w:tmpl w:val="AB207B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BB7F87"/>
    <w:multiLevelType w:val="singleLevel"/>
    <w:tmpl w:val="22B85806"/>
    <w:lvl w:ilvl="0">
      <w:start w:val="1"/>
      <w:numFmt w:val="decimal"/>
      <w:lvlText w:val="%1)"/>
      <w:lvlJc w:val="left"/>
      <w:pPr>
        <w:tabs>
          <w:tab w:val="num" w:pos="360"/>
        </w:tabs>
        <w:ind w:left="360" w:hanging="360"/>
      </w:pPr>
      <w:rPr>
        <w:rFonts w:hint="default"/>
      </w:rPr>
    </w:lvl>
  </w:abstractNum>
  <w:abstractNum w:abstractNumId="36" w15:restartNumberingAfterBreak="0">
    <w:nsid w:val="5F9A7343"/>
    <w:multiLevelType w:val="singleLevel"/>
    <w:tmpl w:val="50622EAC"/>
    <w:lvl w:ilvl="0">
      <w:start w:val="1"/>
      <w:numFmt w:val="decimal"/>
      <w:lvlText w:val="%1)"/>
      <w:lvlJc w:val="left"/>
      <w:pPr>
        <w:tabs>
          <w:tab w:val="num" w:pos="785"/>
        </w:tabs>
        <w:ind w:left="785" w:hanging="360"/>
      </w:pPr>
      <w:rPr>
        <w:rFonts w:hint="default"/>
      </w:rPr>
    </w:lvl>
  </w:abstractNum>
  <w:abstractNum w:abstractNumId="37" w15:restartNumberingAfterBreak="0">
    <w:nsid w:val="69A9545A"/>
    <w:multiLevelType w:val="multilevel"/>
    <w:tmpl w:val="6B02A9FE"/>
    <w:lvl w:ilvl="0">
      <w:start w:val="1"/>
      <w:numFmt w:val="decimal"/>
      <w:lvlText w:val="%1"/>
      <w:lvlJc w:val="left"/>
      <w:pPr>
        <w:ind w:left="630" w:hanging="630"/>
      </w:pPr>
      <w:rPr>
        <w:rFonts w:hint="default"/>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D674653"/>
    <w:multiLevelType w:val="multilevel"/>
    <w:tmpl w:val="5AAAB94E"/>
    <w:lvl w:ilvl="0">
      <w:start w:val="4"/>
      <w:numFmt w:val="decimal"/>
      <w:lvlText w:val="%1."/>
      <w:lvlJc w:val="left"/>
      <w:pPr>
        <w:ind w:left="502" w:hanging="360"/>
      </w:pPr>
      <w:rPr>
        <w:rFonts w:hint="default"/>
        <w:b w:val="0"/>
      </w:rPr>
    </w:lvl>
    <w:lvl w:ilvl="1">
      <w:start w:val="3"/>
      <w:numFmt w:val="decimal"/>
      <w:lvlText w:val="%1.%2."/>
      <w:lvlJc w:val="left"/>
      <w:pPr>
        <w:ind w:left="1069"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70FE2359"/>
    <w:multiLevelType w:val="multilevel"/>
    <w:tmpl w:val="E724FF4E"/>
    <w:lvl w:ilvl="0">
      <w:start w:val="1"/>
      <w:numFmt w:val="decimal"/>
      <w:lvlText w:val="%1."/>
      <w:lvlJc w:val="left"/>
      <w:pPr>
        <w:ind w:left="720" w:hanging="360"/>
      </w:pPr>
      <w:rPr>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9F2D35"/>
    <w:multiLevelType w:val="hybridMultilevel"/>
    <w:tmpl w:val="80D4B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416F85"/>
    <w:multiLevelType w:val="singleLevel"/>
    <w:tmpl w:val="113685C0"/>
    <w:lvl w:ilvl="0">
      <w:start w:val="1"/>
      <w:numFmt w:val="decimal"/>
      <w:lvlText w:val="%1)"/>
      <w:lvlJc w:val="left"/>
      <w:pPr>
        <w:tabs>
          <w:tab w:val="num" w:pos="765"/>
        </w:tabs>
        <w:ind w:left="765" w:hanging="360"/>
      </w:pPr>
      <w:rPr>
        <w:rFonts w:hint="default"/>
      </w:rPr>
    </w:lvl>
  </w:abstractNum>
  <w:abstractNum w:abstractNumId="42" w15:restartNumberingAfterBreak="0">
    <w:nsid w:val="73FD01DE"/>
    <w:multiLevelType w:val="hybridMultilevel"/>
    <w:tmpl w:val="67A6A088"/>
    <w:lvl w:ilvl="0" w:tplc="42C274C0">
      <w:start w:val="1"/>
      <w:numFmt w:val="lowerLetter"/>
      <w:lvlText w:val="%1)"/>
      <w:lvlJc w:val="left"/>
      <w:pPr>
        <w:ind w:left="1211" w:hanging="360"/>
      </w:pPr>
      <w:rPr>
        <w:rFonts w:eastAsia="Times New Roman" w:hint="default"/>
        <w:color w:val="000000" w:themeColor="text1"/>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74C451BF"/>
    <w:multiLevelType w:val="hybridMultilevel"/>
    <w:tmpl w:val="41A260B2"/>
    <w:lvl w:ilvl="0" w:tplc="9C143E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E51BD9"/>
    <w:multiLevelType w:val="hybridMultilevel"/>
    <w:tmpl w:val="43129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BE0105"/>
    <w:multiLevelType w:val="hybridMultilevel"/>
    <w:tmpl w:val="C8A62A92"/>
    <w:lvl w:ilvl="0" w:tplc="0409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F37EB5"/>
    <w:multiLevelType w:val="singleLevel"/>
    <w:tmpl w:val="E3D4C192"/>
    <w:lvl w:ilvl="0">
      <w:start w:val="2"/>
      <w:numFmt w:val="decimal"/>
      <w:lvlText w:val="%1."/>
      <w:lvlJc w:val="left"/>
      <w:pPr>
        <w:tabs>
          <w:tab w:val="num" w:pos="360"/>
        </w:tabs>
        <w:ind w:left="360" w:hanging="360"/>
      </w:pPr>
    </w:lvl>
  </w:abstractNum>
  <w:abstractNum w:abstractNumId="47" w15:restartNumberingAfterBreak="0">
    <w:nsid w:val="78EC5530"/>
    <w:multiLevelType w:val="hybridMultilevel"/>
    <w:tmpl w:val="9C560618"/>
    <w:lvl w:ilvl="0" w:tplc="B9F815FE">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0"/>
  </w:num>
  <w:num w:numId="2">
    <w:abstractNumId w:val="7"/>
  </w:num>
  <w:num w:numId="3">
    <w:abstractNumId w:val="10"/>
  </w:num>
  <w:num w:numId="4">
    <w:abstractNumId w:val="27"/>
  </w:num>
  <w:num w:numId="5">
    <w:abstractNumId w:val="46"/>
  </w:num>
  <w:num w:numId="6">
    <w:abstractNumId w:val="1"/>
  </w:num>
  <w:num w:numId="7">
    <w:abstractNumId w:val="5"/>
  </w:num>
  <w:num w:numId="8">
    <w:abstractNumId w:val="19"/>
  </w:num>
  <w:num w:numId="9">
    <w:abstractNumId w:val="41"/>
  </w:num>
  <w:num w:numId="10">
    <w:abstractNumId w:val="35"/>
  </w:num>
  <w:num w:numId="11">
    <w:abstractNumId w:val="29"/>
  </w:num>
  <w:num w:numId="12">
    <w:abstractNumId w:val="24"/>
  </w:num>
  <w:num w:numId="13">
    <w:abstractNumId w:val="36"/>
  </w:num>
  <w:num w:numId="14">
    <w:abstractNumId w:val="4"/>
  </w:num>
  <w:num w:numId="15">
    <w:abstractNumId w:val="40"/>
  </w:num>
  <w:num w:numId="16">
    <w:abstractNumId w:val="23"/>
  </w:num>
  <w:num w:numId="17">
    <w:abstractNumId w:val="20"/>
  </w:num>
  <w:num w:numId="18">
    <w:abstractNumId w:val="2"/>
  </w:num>
  <w:num w:numId="19">
    <w:abstractNumId w:val="28"/>
  </w:num>
  <w:num w:numId="20">
    <w:abstractNumId w:val="44"/>
  </w:num>
  <w:num w:numId="21">
    <w:abstractNumId w:val="43"/>
  </w:num>
  <w:num w:numId="22">
    <w:abstractNumId w:val="26"/>
  </w:num>
  <w:num w:numId="23">
    <w:abstractNumId w:val="9"/>
  </w:num>
  <w:num w:numId="24">
    <w:abstractNumId w:val="22"/>
  </w:num>
  <w:num w:numId="25">
    <w:abstractNumId w:val="34"/>
  </w:num>
  <w:num w:numId="26">
    <w:abstractNumId w:val="14"/>
  </w:num>
  <w:num w:numId="27">
    <w:abstractNumId w:val="17"/>
  </w:num>
  <w:num w:numId="28">
    <w:abstractNumId w:val="47"/>
  </w:num>
  <w:num w:numId="29">
    <w:abstractNumId w:val="32"/>
  </w:num>
  <w:num w:numId="30">
    <w:abstractNumId w:val="21"/>
  </w:num>
  <w:num w:numId="31">
    <w:abstractNumId w:val="18"/>
  </w:num>
  <w:num w:numId="32">
    <w:abstractNumId w:val="11"/>
  </w:num>
  <w:num w:numId="33">
    <w:abstractNumId w:val="31"/>
  </w:num>
  <w:num w:numId="34">
    <w:abstractNumId w:val="42"/>
  </w:num>
  <w:num w:numId="35">
    <w:abstractNumId w:val="16"/>
  </w:num>
  <w:num w:numId="36">
    <w:abstractNumId w:val="0"/>
  </w:num>
  <w:num w:numId="37">
    <w:abstractNumId w:val="45"/>
  </w:num>
  <w:num w:numId="38">
    <w:abstractNumId w:val="8"/>
  </w:num>
  <w:num w:numId="39">
    <w:abstractNumId w:val="33"/>
  </w:num>
  <w:num w:numId="40">
    <w:abstractNumId w:val="6"/>
  </w:num>
  <w:num w:numId="41">
    <w:abstractNumId w:val="39"/>
  </w:num>
  <w:num w:numId="42">
    <w:abstractNumId w:val="13"/>
  </w:num>
  <w:num w:numId="43">
    <w:abstractNumId w:val="3"/>
  </w:num>
  <w:num w:numId="44">
    <w:abstractNumId w:val="37"/>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D6"/>
    <w:rsid w:val="00002EEE"/>
    <w:rsid w:val="000050A9"/>
    <w:rsid w:val="00024A58"/>
    <w:rsid w:val="000254EE"/>
    <w:rsid w:val="00025CE4"/>
    <w:rsid w:val="00042770"/>
    <w:rsid w:val="00056B74"/>
    <w:rsid w:val="000674A8"/>
    <w:rsid w:val="000700DA"/>
    <w:rsid w:val="0007540E"/>
    <w:rsid w:val="000848CC"/>
    <w:rsid w:val="00093362"/>
    <w:rsid w:val="00096293"/>
    <w:rsid w:val="000B35C6"/>
    <w:rsid w:val="000B4B4F"/>
    <w:rsid w:val="000B5D91"/>
    <w:rsid w:val="000C1622"/>
    <w:rsid w:val="000D0736"/>
    <w:rsid w:val="000E2DBC"/>
    <w:rsid w:val="000E4BBC"/>
    <w:rsid w:val="000F0BC2"/>
    <w:rsid w:val="00115C64"/>
    <w:rsid w:val="00122A32"/>
    <w:rsid w:val="00123824"/>
    <w:rsid w:val="001348FA"/>
    <w:rsid w:val="001553C7"/>
    <w:rsid w:val="00155EF3"/>
    <w:rsid w:val="001B3298"/>
    <w:rsid w:val="001B7671"/>
    <w:rsid w:val="001F2CA1"/>
    <w:rsid w:val="00203082"/>
    <w:rsid w:val="002071D3"/>
    <w:rsid w:val="00216A5F"/>
    <w:rsid w:val="002244C4"/>
    <w:rsid w:val="00225DB7"/>
    <w:rsid w:val="00233BE5"/>
    <w:rsid w:val="002349A1"/>
    <w:rsid w:val="002430DA"/>
    <w:rsid w:val="0024570B"/>
    <w:rsid w:val="00246DDF"/>
    <w:rsid w:val="00276017"/>
    <w:rsid w:val="002826A8"/>
    <w:rsid w:val="002A4FE8"/>
    <w:rsid w:val="002B00B6"/>
    <w:rsid w:val="002B4A1E"/>
    <w:rsid w:val="002B575F"/>
    <w:rsid w:val="002D3F32"/>
    <w:rsid w:val="002E6517"/>
    <w:rsid w:val="002F02B8"/>
    <w:rsid w:val="002F055A"/>
    <w:rsid w:val="002F4389"/>
    <w:rsid w:val="00300A37"/>
    <w:rsid w:val="003065C9"/>
    <w:rsid w:val="003271C0"/>
    <w:rsid w:val="00337020"/>
    <w:rsid w:val="00342160"/>
    <w:rsid w:val="003527AE"/>
    <w:rsid w:val="00355F5C"/>
    <w:rsid w:val="003750FC"/>
    <w:rsid w:val="00390AC3"/>
    <w:rsid w:val="00393713"/>
    <w:rsid w:val="003A0156"/>
    <w:rsid w:val="003A6AA9"/>
    <w:rsid w:val="003A6E65"/>
    <w:rsid w:val="003C5A1D"/>
    <w:rsid w:val="003E018F"/>
    <w:rsid w:val="003E5876"/>
    <w:rsid w:val="004071C0"/>
    <w:rsid w:val="004123EB"/>
    <w:rsid w:val="004318E7"/>
    <w:rsid w:val="0045084C"/>
    <w:rsid w:val="0046128C"/>
    <w:rsid w:val="00464BD6"/>
    <w:rsid w:val="00465810"/>
    <w:rsid w:val="0047301A"/>
    <w:rsid w:val="00480170"/>
    <w:rsid w:val="004A23F2"/>
    <w:rsid w:val="004A2E3A"/>
    <w:rsid w:val="004C26C6"/>
    <w:rsid w:val="004C578F"/>
    <w:rsid w:val="004E13C3"/>
    <w:rsid w:val="004E63E3"/>
    <w:rsid w:val="004F3D0C"/>
    <w:rsid w:val="004F5E5E"/>
    <w:rsid w:val="004F78D2"/>
    <w:rsid w:val="005068C5"/>
    <w:rsid w:val="00511C32"/>
    <w:rsid w:val="005137EB"/>
    <w:rsid w:val="00517690"/>
    <w:rsid w:val="00526474"/>
    <w:rsid w:val="00530854"/>
    <w:rsid w:val="00536FF5"/>
    <w:rsid w:val="00544F53"/>
    <w:rsid w:val="0054521A"/>
    <w:rsid w:val="00553BA1"/>
    <w:rsid w:val="005719E0"/>
    <w:rsid w:val="00580C19"/>
    <w:rsid w:val="005908BE"/>
    <w:rsid w:val="005A0E51"/>
    <w:rsid w:val="005A21D7"/>
    <w:rsid w:val="005A4B2E"/>
    <w:rsid w:val="005A590F"/>
    <w:rsid w:val="005B6861"/>
    <w:rsid w:val="005C24B2"/>
    <w:rsid w:val="005E3D90"/>
    <w:rsid w:val="005F18F0"/>
    <w:rsid w:val="005F36A6"/>
    <w:rsid w:val="005F3950"/>
    <w:rsid w:val="006024C1"/>
    <w:rsid w:val="00602F91"/>
    <w:rsid w:val="0060623D"/>
    <w:rsid w:val="00624899"/>
    <w:rsid w:val="0064032D"/>
    <w:rsid w:val="00641969"/>
    <w:rsid w:val="00645820"/>
    <w:rsid w:val="006515C6"/>
    <w:rsid w:val="006522CF"/>
    <w:rsid w:val="006613F9"/>
    <w:rsid w:val="006752A8"/>
    <w:rsid w:val="006762B8"/>
    <w:rsid w:val="00680BC3"/>
    <w:rsid w:val="006A07DE"/>
    <w:rsid w:val="006A1470"/>
    <w:rsid w:val="006A44C9"/>
    <w:rsid w:val="006B3047"/>
    <w:rsid w:val="006C26E0"/>
    <w:rsid w:val="006D579D"/>
    <w:rsid w:val="006E35CF"/>
    <w:rsid w:val="0071256D"/>
    <w:rsid w:val="00716583"/>
    <w:rsid w:val="00717A8E"/>
    <w:rsid w:val="00725D0A"/>
    <w:rsid w:val="007326C8"/>
    <w:rsid w:val="0073374B"/>
    <w:rsid w:val="00745595"/>
    <w:rsid w:val="007455BA"/>
    <w:rsid w:val="0075428B"/>
    <w:rsid w:val="0076534D"/>
    <w:rsid w:val="0077701B"/>
    <w:rsid w:val="007924A4"/>
    <w:rsid w:val="007A4990"/>
    <w:rsid w:val="007B0618"/>
    <w:rsid w:val="007B7433"/>
    <w:rsid w:val="007C1D96"/>
    <w:rsid w:val="007C2347"/>
    <w:rsid w:val="007D56A1"/>
    <w:rsid w:val="007D5C13"/>
    <w:rsid w:val="007E1EDD"/>
    <w:rsid w:val="007E344E"/>
    <w:rsid w:val="008046AB"/>
    <w:rsid w:val="0081437E"/>
    <w:rsid w:val="00827B2A"/>
    <w:rsid w:val="00837175"/>
    <w:rsid w:val="0085404F"/>
    <w:rsid w:val="008546F5"/>
    <w:rsid w:val="0085517F"/>
    <w:rsid w:val="00855717"/>
    <w:rsid w:val="008620C2"/>
    <w:rsid w:val="008630F3"/>
    <w:rsid w:val="00865D73"/>
    <w:rsid w:val="00874B26"/>
    <w:rsid w:val="008A096C"/>
    <w:rsid w:val="008A0B84"/>
    <w:rsid w:val="008A4421"/>
    <w:rsid w:val="008B37C4"/>
    <w:rsid w:val="008E0CC9"/>
    <w:rsid w:val="008F3583"/>
    <w:rsid w:val="008F704D"/>
    <w:rsid w:val="00926B59"/>
    <w:rsid w:val="00931BCD"/>
    <w:rsid w:val="00935DC2"/>
    <w:rsid w:val="00936B02"/>
    <w:rsid w:val="00943229"/>
    <w:rsid w:val="00955349"/>
    <w:rsid w:val="00957013"/>
    <w:rsid w:val="009654FA"/>
    <w:rsid w:val="009679AD"/>
    <w:rsid w:val="00971763"/>
    <w:rsid w:val="00981191"/>
    <w:rsid w:val="00987FAE"/>
    <w:rsid w:val="0099456C"/>
    <w:rsid w:val="00994FAA"/>
    <w:rsid w:val="009A036B"/>
    <w:rsid w:val="009A33EA"/>
    <w:rsid w:val="009A3F89"/>
    <w:rsid w:val="009B5E01"/>
    <w:rsid w:val="009D368A"/>
    <w:rsid w:val="009D5275"/>
    <w:rsid w:val="009F5968"/>
    <w:rsid w:val="00A04844"/>
    <w:rsid w:val="00A0764E"/>
    <w:rsid w:val="00A174DC"/>
    <w:rsid w:val="00A551D1"/>
    <w:rsid w:val="00A65989"/>
    <w:rsid w:val="00A66A14"/>
    <w:rsid w:val="00A82F65"/>
    <w:rsid w:val="00A94078"/>
    <w:rsid w:val="00A955C2"/>
    <w:rsid w:val="00AA4F4D"/>
    <w:rsid w:val="00AA4FF5"/>
    <w:rsid w:val="00AB6DC3"/>
    <w:rsid w:val="00AB7595"/>
    <w:rsid w:val="00AB783E"/>
    <w:rsid w:val="00AC6011"/>
    <w:rsid w:val="00AD14EE"/>
    <w:rsid w:val="00AD76A5"/>
    <w:rsid w:val="00AD7E47"/>
    <w:rsid w:val="00AE2A70"/>
    <w:rsid w:val="00AE6EC9"/>
    <w:rsid w:val="00AE6ED0"/>
    <w:rsid w:val="00B00341"/>
    <w:rsid w:val="00B16653"/>
    <w:rsid w:val="00B16C74"/>
    <w:rsid w:val="00B207A8"/>
    <w:rsid w:val="00B263FE"/>
    <w:rsid w:val="00B36F76"/>
    <w:rsid w:val="00B37042"/>
    <w:rsid w:val="00B41932"/>
    <w:rsid w:val="00B45FA5"/>
    <w:rsid w:val="00B6587D"/>
    <w:rsid w:val="00B65AC2"/>
    <w:rsid w:val="00B66B6C"/>
    <w:rsid w:val="00B804D5"/>
    <w:rsid w:val="00B90108"/>
    <w:rsid w:val="00B9717F"/>
    <w:rsid w:val="00BA1BA8"/>
    <w:rsid w:val="00BA28C8"/>
    <w:rsid w:val="00BF0F75"/>
    <w:rsid w:val="00C124CB"/>
    <w:rsid w:val="00C15EC3"/>
    <w:rsid w:val="00C21789"/>
    <w:rsid w:val="00C279B7"/>
    <w:rsid w:val="00C470EF"/>
    <w:rsid w:val="00C54473"/>
    <w:rsid w:val="00C5749E"/>
    <w:rsid w:val="00C84E92"/>
    <w:rsid w:val="00C86196"/>
    <w:rsid w:val="00C9054F"/>
    <w:rsid w:val="00C91D15"/>
    <w:rsid w:val="00C9756B"/>
    <w:rsid w:val="00CB0676"/>
    <w:rsid w:val="00CC6B3A"/>
    <w:rsid w:val="00CC6EC0"/>
    <w:rsid w:val="00CD1856"/>
    <w:rsid w:val="00CD76D4"/>
    <w:rsid w:val="00CE3022"/>
    <w:rsid w:val="00D106D2"/>
    <w:rsid w:val="00D1539A"/>
    <w:rsid w:val="00D207D3"/>
    <w:rsid w:val="00D360E2"/>
    <w:rsid w:val="00D44DF3"/>
    <w:rsid w:val="00D513FF"/>
    <w:rsid w:val="00D621EC"/>
    <w:rsid w:val="00D711E0"/>
    <w:rsid w:val="00D758C1"/>
    <w:rsid w:val="00D75DAD"/>
    <w:rsid w:val="00D7612F"/>
    <w:rsid w:val="00D848A9"/>
    <w:rsid w:val="00D92527"/>
    <w:rsid w:val="00DB151D"/>
    <w:rsid w:val="00DC23A7"/>
    <w:rsid w:val="00DD5AE5"/>
    <w:rsid w:val="00DD7796"/>
    <w:rsid w:val="00DF0E6D"/>
    <w:rsid w:val="00DF2782"/>
    <w:rsid w:val="00E01F4F"/>
    <w:rsid w:val="00E04335"/>
    <w:rsid w:val="00E0509D"/>
    <w:rsid w:val="00E34B79"/>
    <w:rsid w:val="00E34F89"/>
    <w:rsid w:val="00E36BFD"/>
    <w:rsid w:val="00E43AB4"/>
    <w:rsid w:val="00E60111"/>
    <w:rsid w:val="00E60DA5"/>
    <w:rsid w:val="00E80684"/>
    <w:rsid w:val="00E86A23"/>
    <w:rsid w:val="00E87AB1"/>
    <w:rsid w:val="00E93F07"/>
    <w:rsid w:val="00E94E13"/>
    <w:rsid w:val="00E95FEC"/>
    <w:rsid w:val="00E96038"/>
    <w:rsid w:val="00EA243D"/>
    <w:rsid w:val="00EB44BC"/>
    <w:rsid w:val="00ED58AB"/>
    <w:rsid w:val="00ED5CEE"/>
    <w:rsid w:val="00EE6E18"/>
    <w:rsid w:val="00EE76BE"/>
    <w:rsid w:val="00EF07C2"/>
    <w:rsid w:val="00EF5C33"/>
    <w:rsid w:val="00F03D91"/>
    <w:rsid w:val="00F171F4"/>
    <w:rsid w:val="00F22CCC"/>
    <w:rsid w:val="00F41F87"/>
    <w:rsid w:val="00F55563"/>
    <w:rsid w:val="00F72D84"/>
    <w:rsid w:val="00F80F64"/>
    <w:rsid w:val="00F84E70"/>
    <w:rsid w:val="00F87CE6"/>
    <w:rsid w:val="00FB0D57"/>
    <w:rsid w:val="00FB4070"/>
    <w:rsid w:val="00FB44F8"/>
    <w:rsid w:val="00FD1592"/>
    <w:rsid w:val="00FD65A1"/>
    <w:rsid w:val="00FD6FFC"/>
    <w:rsid w:val="00FD73CB"/>
    <w:rsid w:val="00FE3FD7"/>
    <w:rsid w:val="00FF0F9A"/>
    <w:rsid w:val="00FF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841C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64BD6"/>
    <w:pPr>
      <w:spacing w:after="0" w:line="240" w:lineRule="auto"/>
    </w:pPr>
    <w:rPr>
      <w:rFonts w:ascii="Times New Roman" w:eastAsia="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64BD6"/>
    <w:rPr>
      <w:color w:val="0000FF"/>
      <w:u w:val="single"/>
    </w:rPr>
  </w:style>
  <w:style w:type="paragraph" w:styleId="Nagwek">
    <w:name w:val="header"/>
    <w:basedOn w:val="Normalny"/>
    <w:link w:val="NagwekZnak"/>
    <w:uiPriority w:val="99"/>
    <w:unhideWhenUsed/>
    <w:rsid w:val="00464BD6"/>
    <w:pPr>
      <w:tabs>
        <w:tab w:val="center" w:pos="4536"/>
        <w:tab w:val="right" w:pos="9072"/>
      </w:tabs>
    </w:pPr>
    <w:rPr>
      <w:sz w:val="20"/>
      <w:szCs w:val="20"/>
    </w:rPr>
  </w:style>
  <w:style w:type="character" w:customStyle="1" w:styleId="NagwekZnak">
    <w:name w:val="Nagłówek Znak"/>
    <w:basedOn w:val="Domylnaczcionkaakapitu"/>
    <w:link w:val="Nagwek"/>
    <w:uiPriority w:val="99"/>
    <w:rsid w:val="00464BD6"/>
    <w:rPr>
      <w:rFonts w:ascii="Times New Roman" w:eastAsia="Times New Roman" w:hAnsi="Times New Roman" w:cs="Times New Roman"/>
      <w:sz w:val="20"/>
      <w:szCs w:val="20"/>
      <w:lang w:val="pl-PL" w:eastAsia="pl-PL"/>
    </w:rPr>
  </w:style>
  <w:style w:type="paragraph" w:styleId="Akapitzlist">
    <w:name w:val="List Paragraph"/>
    <w:aliases w:val="Preambuła"/>
    <w:basedOn w:val="Normalny"/>
    <w:link w:val="AkapitzlistZnak"/>
    <w:uiPriority w:val="34"/>
    <w:qFormat/>
    <w:rsid w:val="00464BD6"/>
    <w:pPr>
      <w:ind w:left="708"/>
    </w:pPr>
  </w:style>
  <w:style w:type="paragraph" w:styleId="Stopka">
    <w:name w:val="footer"/>
    <w:basedOn w:val="Normalny"/>
    <w:link w:val="StopkaZnak"/>
    <w:uiPriority w:val="99"/>
    <w:unhideWhenUsed/>
    <w:rsid w:val="00464BD6"/>
    <w:pPr>
      <w:tabs>
        <w:tab w:val="center" w:pos="4536"/>
        <w:tab w:val="right" w:pos="9072"/>
      </w:tabs>
    </w:pPr>
  </w:style>
  <w:style w:type="character" w:customStyle="1" w:styleId="StopkaZnak">
    <w:name w:val="Stopka Znak"/>
    <w:basedOn w:val="Domylnaczcionkaakapitu"/>
    <w:link w:val="Stopka"/>
    <w:uiPriority w:val="99"/>
    <w:rsid w:val="00464BD6"/>
    <w:rPr>
      <w:rFonts w:ascii="Times New Roman" w:eastAsia="Times New Roman" w:hAnsi="Times New Roman" w:cs="Times New Roman"/>
      <w:sz w:val="24"/>
      <w:szCs w:val="24"/>
      <w:lang w:val="pl-PL" w:eastAsia="pl-PL"/>
    </w:rPr>
  </w:style>
  <w:style w:type="character" w:customStyle="1" w:styleId="textnode2">
    <w:name w:val="textnode2"/>
    <w:rsid w:val="00464BD6"/>
  </w:style>
  <w:style w:type="paragraph" w:styleId="Tekstpodstawowywcity3">
    <w:name w:val="Body Text Indent 3"/>
    <w:basedOn w:val="Normalny"/>
    <w:link w:val="Tekstpodstawowywcity3Znak"/>
    <w:unhideWhenUsed/>
    <w:rsid w:val="00464BD6"/>
    <w:pPr>
      <w:spacing w:after="120"/>
      <w:ind w:left="283"/>
    </w:pPr>
    <w:rPr>
      <w:sz w:val="16"/>
      <w:szCs w:val="16"/>
    </w:rPr>
  </w:style>
  <w:style w:type="character" w:customStyle="1" w:styleId="Tekstpodstawowywcity3Znak">
    <w:name w:val="Tekst podstawowy wcięty 3 Znak"/>
    <w:basedOn w:val="Domylnaczcionkaakapitu"/>
    <w:link w:val="Tekstpodstawowywcity3"/>
    <w:rsid w:val="00464BD6"/>
    <w:rPr>
      <w:rFonts w:ascii="Times New Roman" w:eastAsia="Times New Roman" w:hAnsi="Times New Roman" w:cs="Times New Roman"/>
      <w:sz w:val="16"/>
      <w:szCs w:val="16"/>
      <w:lang w:val="pl-PL" w:eastAsia="pl-PL"/>
    </w:rPr>
  </w:style>
  <w:style w:type="paragraph" w:styleId="NormalnyWeb">
    <w:name w:val="Normal (Web)"/>
    <w:basedOn w:val="Normalny"/>
    <w:uiPriority w:val="99"/>
    <w:unhideWhenUsed/>
    <w:rsid w:val="00464BD6"/>
    <w:pPr>
      <w:spacing w:after="160" w:line="256" w:lineRule="auto"/>
    </w:pPr>
    <w:rPr>
      <w:rFonts w:eastAsia="Calibri"/>
      <w:lang w:eastAsia="en-US"/>
    </w:rPr>
  </w:style>
  <w:style w:type="character" w:styleId="Odwoaniedokomentarza">
    <w:name w:val="annotation reference"/>
    <w:uiPriority w:val="99"/>
    <w:semiHidden/>
    <w:unhideWhenUsed/>
    <w:rsid w:val="00464BD6"/>
    <w:rPr>
      <w:sz w:val="16"/>
      <w:szCs w:val="16"/>
    </w:rPr>
  </w:style>
  <w:style w:type="paragraph" w:styleId="Tekstkomentarza">
    <w:name w:val="annotation text"/>
    <w:basedOn w:val="Normalny"/>
    <w:link w:val="TekstkomentarzaZnak"/>
    <w:uiPriority w:val="99"/>
    <w:unhideWhenUsed/>
    <w:rsid w:val="00464BD6"/>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464BD6"/>
    <w:rPr>
      <w:rFonts w:ascii="Calibri" w:eastAsia="Calibri" w:hAnsi="Calibri" w:cs="Times New Roman"/>
      <w:sz w:val="20"/>
      <w:szCs w:val="20"/>
      <w:lang w:val="pl-PL"/>
    </w:rPr>
  </w:style>
  <w:style w:type="paragraph" w:styleId="Tekstdymka">
    <w:name w:val="Balloon Text"/>
    <w:basedOn w:val="Normalny"/>
    <w:link w:val="TekstdymkaZnak"/>
    <w:uiPriority w:val="99"/>
    <w:semiHidden/>
    <w:unhideWhenUsed/>
    <w:rsid w:val="00464B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4BD6"/>
    <w:rPr>
      <w:rFonts w:ascii="Segoe UI" w:eastAsia="Times New Roman" w:hAnsi="Segoe UI" w:cs="Segoe UI"/>
      <w:sz w:val="18"/>
      <w:szCs w:val="18"/>
      <w:lang w:val="pl-PL" w:eastAsia="pl-PL"/>
    </w:rPr>
  </w:style>
  <w:style w:type="paragraph" w:styleId="Tematkomentarza">
    <w:name w:val="annotation subject"/>
    <w:basedOn w:val="Tekstkomentarza"/>
    <w:next w:val="Tekstkomentarza"/>
    <w:link w:val="TematkomentarzaZnak"/>
    <w:uiPriority w:val="99"/>
    <w:semiHidden/>
    <w:unhideWhenUsed/>
    <w:rsid w:val="00464BD6"/>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464BD6"/>
    <w:rPr>
      <w:rFonts w:ascii="Times New Roman" w:eastAsia="Times New Roman" w:hAnsi="Times New Roman" w:cs="Times New Roman"/>
      <w:b/>
      <w:bCs/>
      <w:sz w:val="20"/>
      <w:szCs w:val="20"/>
      <w:lang w:val="pl-PL" w:eastAsia="pl-PL"/>
    </w:rPr>
  </w:style>
  <w:style w:type="paragraph" w:styleId="Tekstpodstawowy2">
    <w:name w:val="Body Text 2"/>
    <w:basedOn w:val="Normalny"/>
    <w:link w:val="Tekstpodstawowy2Znak"/>
    <w:uiPriority w:val="99"/>
    <w:semiHidden/>
    <w:unhideWhenUsed/>
    <w:rsid w:val="00464BD6"/>
    <w:pPr>
      <w:spacing w:after="120" w:line="480" w:lineRule="auto"/>
    </w:pPr>
  </w:style>
  <w:style w:type="character" w:customStyle="1" w:styleId="Tekstpodstawowy2Znak">
    <w:name w:val="Tekst podstawowy 2 Znak"/>
    <w:basedOn w:val="Domylnaczcionkaakapitu"/>
    <w:link w:val="Tekstpodstawowy2"/>
    <w:uiPriority w:val="99"/>
    <w:semiHidden/>
    <w:rsid w:val="00464BD6"/>
    <w:rPr>
      <w:rFonts w:ascii="Times New Roman" w:eastAsia="Times New Roman" w:hAnsi="Times New Roman" w:cs="Times New Roman"/>
      <w:sz w:val="24"/>
      <w:szCs w:val="24"/>
      <w:lang w:val="pl-PL" w:eastAsia="pl-PL"/>
    </w:rPr>
  </w:style>
  <w:style w:type="paragraph" w:styleId="Tekstpodstawowy3">
    <w:name w:val="Body Text 3"/>
    <w:basedOn w:val="Normalny"/>
    <w:link w:val="Tekstpodstawowy3Znak"/>
    <w:uiPriority w:val="99"/>
    <w:semiHidden/>
    <w:unhideWhenUsed/>
    <w:rsid w:val="00464BD6"/>
    <w:pPr>
      <w:spacing w:after="120"/>
    </w:pPr>
    <w:rPr>
      <w:sz w:val="16"/>
      <w:szCs w:val="16"/>
    </w:rPr>
  </w:style>
  <w:style w:type="character" w:customStyle="1" w:styleId="Tekstpodstawowy3Znak">
    <w:name w:val="Tekst podstawowy 3 Znak"/>
    <w:basedOn w:val="Domylnaczcionkaakapitu"/>
    <w:link w:val="Tekstpodstawowy3"/>
    <w:uiPriority w:val="99"/>
    <w:semiHidden/>
    <w:rsid w:val="00464BD6"/>
    <w:rPr>
      <w:rFonts w:ascii="Times New Roman" w:eastAsia="Times New Roman" w:hAnsi="Times New Roman" w:cs="Times New Roman"/>
      <w:sz w:val="16"/>
      <w:szCs w:val="16"/>
      <w:lang w:val="pl-PL" w:eastAsia="pl-PL"/>
    </w:rPr>
  </w:style>
  <w:style w:type="paragraph" w:styleId="Podtytu">
    <w:name w:val="Subtitle"/>
    <w:basedOn w:val="Normalny"/>
    <w:link w:val="PodtytuZnak"/>
    <w:qFormat/>
    <w:rsid w:val="00464BD6"/>
    <w:pPr>
      <w:spacing w:after="60"/>
      <w:jc w:val="center"/>
    </w:pPr>
    <w:rPr>
      <w:rFonts w:ascii="Arial" w:hAnsi="Arial"/>
      <w:szCs w:val="20"/>
    </w:rPr>
  </w:style>
  <w:style w:type="character" w:customStyle="1" w:styleId="PodtytuZnak">
    <w:name w:val="Podtytuł Znak"/>
    <w:basedOn w:val="Domylnaczcionkaakapitu"/>
    <w:link w:val="Podtytu"/>
    <w:rsid w:val="00464BD6"/>
    <w:rPr>
      <w:rFonts w:ascii="Arial" w:eastAsia="Times New Roman" w:hAnsi="Arial" w:cs="Times New Roman"/>
      <w:sz w:val="24"/>
      <w:szCs w:val="20"/>
      <w:lang w:val="pl-PL" w:eastAsia="pl-PL"/>
    </w:rPr>
  </w:style>
  <w:style w:type="paragraph" w:customStyle="1" w:styleId="Default">
    <w:name w:val="Default"/>
    <w:rsid w:val="00464BD6"/>
    <w:pPr>
      <w:autoSpaceDE w:val="0"/>
      <w:autoSpaceDN w:val="0"/>
      <w:adjustRightInd w:val="0"/>
      <w:spacing w:after="0" w:line="240" w:lineRule="auto"/>
    </w:pPr>
    <w:rPr>
      <w:rFonts w:ascii="Calibri" w:eastAsia="Calibri" w:hAnsi="Calibri" w:cs="Calibri"/>
      <w:color w:val="000000"/>
      <w:sz w:val="24"/>
      <w:szCs w:val="24"/>
      <w:lang w:val="pl-PL" w:eastAsia="pl-PL"/>
    </w:rPr>
  </w:style>
  <w:style w:type="paragraph" w:styleId="Zwykytekst">
    <w:name w:val="Plain Text"/>
    <w:basedOn w:val="Normalny"/>
    <w:link w:val="ZwykytekstZnak"/>
    <w:uiPriority w:val="99"/>
    <w:unhideWhenUsed/>
    <w:rsid w:val="00464BD6"/>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464BD6"/>
    <w:rPr>
      <w:rFonts w:ascii="Consolas" w:eastAsia="Calibri" w:hAnsi="Consolas" w:cs="Times New Roman"/>
      <w:sz w:val="21"/>
      <w:szCs w:val="21"/>
      <w:lang w:val="pl-PL"/>
    </w:rPr>
  </w:style>
  <w:style w:type="character" w:customStyle="1" w:styleId="normaltextrun">
    <w:name w:val="normaltextrun"/>
    <w:rsid w:val="00464BD6"/>
  </w:style>
  <w:style w:type="paragraph" w:styleId="Bezodstpw">
    <w:name w:val="No Spacing"/>
    <w:uiPriority w:val="1"/>
    <w:qFormat/>
    <w:rsid w:val="00464BD6"/>
    <w:pPr>
      <w:spacing w:after="0" w:line="240" w:lineRule="auto"/>
    </w:pPr>
    <w:rPr>
      <w:rFonts w:ascii="Calibri" w:eastAsia="Calibri" w:hAnsi="Calibri" w:cs="Times New Roman"/>
      <w:lang w:val="de-DE"/>
    </w:rPr>
  </w:style>
  <w:style w:type="paragraph" w:customStyle="1" w:styleId="paragraph">
    <w:name w:val="paragraph"/>
    <w:basedOn w:val="Normalny"/>
    <w:rsid w:val="00464BD6"/>
    <w:pPr>
      <w:suppressAutoHyphens/>
      <w:spacing w:before="280" w:after="280" w:line="100" w:lineRule="atLeast"/>
    </w:pPr>
    <w:rPr>
      <w:lang w:eastAsia="ar-SA"/>
    </w:rPr>
  </w:style>
  <w:style w:type="character" w:customStyle="1" w:styleId="AkapitzlistZnak">
    <w:name w:val="Akapit z listą Znak"/>
    <w:aliases w:val="Preambuła Znak"/>
    <w:link w:val="Akapitzlist"/>
    <w:uiPriority w:val="34"/>
    <w:locked/>
    <w:rsid w:val="00464BD6"/>
    <w:rPr>
      <w:rFonts w:ascii="Times New Roman" w:eastAsia="Times New Roman" w:hAnsi="Times New Roman" w:cs="Times New Roman"/>
      <w:sz w:val="24"/>
      <w:szCs w:val="24"/>
      <w:lang w:val="pl-PL" w:eastAsia="pl-PL"/>
    </w:rPr>
  </w:style>
  <w:style w:type="character" w:styleId="Uwydatnienie">
    <w:name w:val="Emphasis"/>
    <w:qFormat/>
    <w:rsid w:val="00A551D1"/>
    <w:rPr>
      <w:b/>
      <w:bCs/>
      <w:i w:val="0"/>
      <w:iCs w:val="0"/>
    </w:rPr>
  </w:style>
  <w:style w:type="paragraph" w:customStyle="1" w:styleId="Zwykytekst1">
    <w:name w:val="Zwykły tekst1"/>
    <w:basedOn w:val="Normalny"/>
    <w:rsid w:val="00680BC3"/>
    <w:pPr>
      <w:suppressAutoHyphens/>
    </w:pPr>
    <w:rPr>
      <w:rFonts w:ascii="Consolas" w:eastAsia="Droid Sans Fallback" w:hAnsi="Consolas" w:cs="Calibri"/>
      <w:color w:val="00000A"/>
      <w:kern w:val="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n.org.pl/bip/zamowienia-publicz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3194</Words>
  <Characters>19168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2017-06-19T15:20:00Z</dcterms:created>
  <dcterms:modified xsi:type="dcterms:W3CDTF">2017-06-19T15:20:00Z</dcterms:modified>
</cp:coreProperties>
</file>