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w:t>
      </w:r>
      <w:r w:rsidR="00FA6EF3">
        <w:rPr>
          <w:rFonts w:ascii="Tahoma" w:hAnsi="Tahoma" w:cs="Tahoma"/>
          <w:b/>
          <w:sz w:val="14"/>
          <w:szCs w:val="14"/>
        </w:rPr>
        <w:t>0</w:t>
      </w:r>
      <w:r w:rsidR="007A0906">
        <w:rPr>
          <w:rFonts w:ascii="Tahoma" w:hAnsi="Tahoma" w:cs="Tahoma"/>
          <w:b/>
          <w:sz w:val="14"/>
          <w:szCs w:val="14"/>
        </w:rPr>
        <w:t>9</w:t>
      </w:r>
      <w:bookmarkStart w:id="0" w:name="_GoBack"/>
      <w:bookmarkEnd w:id="0"/>
      <w:r w:rsidR="00FA6EF3">
        <w:rPr>
          <w:rFonts w:ascii="Tahoma" w:hAnsi="Tahoma" w:cs="Tahoma"/>
          <w:b/>
          <w:sz w:val="14"/>
          <w:szCs w:val="14"/>
        </w:rPr>
        <w:t>/17</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bCs/>
          <w:sz w:val="14"/>
          <w:szCs w:val="14"/>
        </w:rPr>
        <w:t xml:space="preserve">określone w </w:t>
      </w:r>
      <w:r w:rsidRPr="00D76C33">
        <w:rPr>
          <w:rFonts w:ascii="Tahoma" w:hAnsi="Tahoma" w:cs="Tahoma"/>
          <w:b/>
          <w:bCs/>
          <w:sz w:val="14"/>
          <w:szCs w:val="14"/>
        </w:rPr>
        <w:t>zadaniu/ach nr …</w:t>
      </w:r>
      <w:r w:rsidRPr="00D76C33">
        <w:rPr>
          <w:rFonts w:ascii="Tahoma" w:hAnsi="Tahoma" w:cs="Tahoma"/>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(na każde zadanie osobno)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A6EF3" w:rsidRDefault="00FD09F2" w:rsidP="00FA6EF3">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FA6EF3" w:rsidRDefault="00D76C33" w:rsidP="00FA6EF3">
      <w:pPr>
        <w:numPr>
          <w:ilvl w:val="0"/>
          <w:numId w:val="9"/>
        </w:numPr>
        <w:tabs>
          <w:tab w:val="left" w:pos="284"/>
        </w:tabs>
        <w:spacing w:line="360" w:lineRule="auto"/>
        <w:ind w:left="284" w:hanging="284"/>
        <w:jc w:val="both"/>
        <w:rPr>
          <w:rFonts w:ascii="Tahoma" w:hAnsi="Tahoma" w:cs="Tahoma"/>
          <w:sz w:val="14"/>
          <w:szCs w:val="14"/>
        </w:rPr>
      </w:pPr>
      <w:r w:rsidRPr="00FA6EF3">
        <w:rPr>
          <w:rFonts w:ascii="Tahoma" w:hAnsi="Tahoma" w:cs="Tahoma"/>
          <w:sz w:val="14"/>
          <w:szCs w:val="14"/>
        </w:rPr>
        <w:t xml:space="preserve">Czas skutecznej naprawy wynosi 14 dni od momentu zgłoszenia wad, usterek sprzętu w </w:t>
      </w:r>
      <w:r w:rsidR="00FA6EF3" w:rsidRPr="00FA6EF3">
        <w:rPr>
          <w:rFonts w:ascii="Tahoma" w:hAnsi="Tahoma" w:cs="Tahoma"/>
          <w:sz w:val="14"/>
          <w:szCs w:val="14"/>
        </w:rPr>
        <w:t>trybie określonym w § 5 pkt 3.</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lastRenderedPageBreak/>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7A0906">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7A0906"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7A0906"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6"/>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022BF"/>
    <w:rsid w:val="00123C1B"/>
    <w:rsid w:val="002D5AB9"/>
    <w:rsid w:val="002E7213"/>
    <w:rsid w:val="0032635C"/>
    <w:rsid w:val="003416B0"/>
    <w:rsid w:val="00353049"/>
    <w:rsid w:val="00375ABC"/>
    <w:rsid w:val="003824AB"/>
    <w:rsid w:val="00392F11"/>
    <w:rsid w:val="00545186"/>
    <w:rsid w:val="00625309"/>
    <w:rsid w:val="006273F9"/>
    <w:rsid w:val="006F053A"/>
    <w:rsid w:val="007A0906"/>
    <w:rsid w:val="007E228E"/>
    <w:rsid w:val="00A40549"/>
    <w:rsid w:val="00BD11FC"/>
    <w:rsid w:val="00BE0EEF"/>
    <w:rsid w:val="00CC174B"/>
    <w:rsid w:val="00CC2D1C"/>
    <w:rsid w:val="00D76C33"/>
    <w:rsid w:val="00EB5318"/>
    <w:rsid w:val="00F274C2"/>
    <w:rsid w:val="00F4789D"/>
    <w:rsid w:val="00F87011"/>
    <w:rsid w:val="00FA6EF3"/>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3</Pages>
  <Words>1681</Words>
  <Characters>10086</Characters>
  <Application>Microsoft Office Word</Application>
  <DocSecurity>0</DocSecurity>
  <Lines>84</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2017-06-09T09:46:00Z</cp:lastPrinted>
  <dcterms:created xsi:type="dcterms:W3CDTF">2017-06-09T09:46:00Z</dcterms:created>
  <dcterms:modified xsi:type="dcterms:W3CDTF">2017-06-09T09:46:00Z</dcterms:modified>
</cp:coreProperties>
</file>