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bookmarkStart w:id="0" w:name="_GoBack"/>
      <w:bookmarkEnd w:id="0"/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W POSTĘPOWANIU </w:t>
      </w:r>
      <w:r w:rsidR="00971468" w:rsidRPr="00971468">
        <w:rPr>
          <w:rFonts w:ascii="Calibri" w:hAnsi="Calibri"/>
          <w:b/>
          <w:spacing w:val="20"/>
          <w:sz w:val="28"/>
          <w:szCs w:val="28"/>
        </w:rPr>
        <w:t>ZP-271-47/17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971468" w:rsidRPr="00971468">
        <w:rPr>
          <w:rFonts w:ascii="Calibri" w:hAnsi="Calibri"/>
        </w:rPr>
        <w:t xml:space="preserve">(Dz. U. z 2015 r. poz. 2164 z </w:t>
      </w:r>
      <w:proofErr w:type="spellStart"/>
      <w:r w:rsidR="00971468" w:rsidRPr="00971468">
        <w:rPr>
          <w:rFonts w:ascii="Calibri" w:hAnsi="Calibri"/>
        </w:rPr>
        <w:t>późn</w:t>
      </w:r>
      <w:proofErr w:type="spellEnd"/>
      <w:r w:rsidR="00971468" w:rsidRPr="00971468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971468" w:rsidRPr="00971468">
        <w:rPr>
          <w:rFonts w:ascii="Calibri" w:hAnsi="Calibri"/>
          <w:b/>
        </w:rPr>
        <w:t xml:space="preserve">Lek </w:t>
      </w:r>
      <w:proofErr w:type="spellStart"/>
      <w:r w:rsidR="00971468" w:rsidRPr="00971468">
        <w:rPr>
          <w:rFonts w:ascii="Calibri" w:hAnsi="Calibri"/>
          <w:b/>
        </w:rPr>
        <w:t>Panitumumab</w:t>
      </w:r>
      <w:proofErr w:type="spellEnd"/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971468" w:rsidRPr="00971468">
        <w:rPr>
          <w:rFonts w:ascii="Calibri" w:hAnsi="Calibri"/>
          <w:b/>
        </w:rPr>
        <w:t>16/06/2017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1468" w:rsidRPr="00DF0717" w:rsidTr="004672A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468" w:rsidRPr="00DF0717" w:rsidRDefault="00971468" w:rsidP="00BF4979">
            <w:pPr>
              <w:spacing w:before="120" w:after="120"/>
              <w:jc w:val="both"/>
              <w:rPr>
                <w:rFonts w:ascii="Calibri" w:hAnsi="Calibri"/>
              </w:rPr>
            </w:pPr>
            <w:r w:rsidRPr="00971468">
              <w:rPr>
                <w:rFonts w:ascii="Calibri" w:hAnsi="Calibri"/>
              </w:rPr>
              <w:t xml:space="preserve">zamówienia w wysokości </w:t>
            </w:r>
            <w:r w:rsidR="00BF4979">
              <w:rPr>
                <w:rFonts w:ascii="Calibri" w:hAnsi="Calibri"/>
              </w:rPr>
              <w:t>355 620,00</w:t>
            </w:r>
            <w:r w:rsidRPr="00971468">
              <w:rPr>
                <w:rFonts w:ascii="Calibri" w:hAnsi="Calibri"/>
              </w:rPr>
              <w:t xml:space="preserve"> zł brutto;</w:t>
            </w:r>
          </w:p>
        </w:tc>
      </w:tr>
    </w:tbl>
    <w:p w:rsidR="00BF4979" w:rsidRDefault="00BF4979" w:rsidP="00263A34">
      <w:pPr>
        <w:spacing w:before="120" w:after="120"/>
        <w:jc w:val="both"/>
        <w:rPr>
          <w:rFonts w:ascii="Calibri" w:hAnsi="Calibri"/>
        </w:rPr>
      </w:pPr>
    </w:p>
    <w:p w:rsidR="00263A34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p w:rsidR="00BF4979" w:rsidRPr="00DF0717" w:rsidRDefault="00BF4979" w:rsidP="00263A34">
      <w:pPr>
        <w:spacing w:before="120" w:after="120"/>
        <w:jc w:val="both"/>
        <w:rPr>
          <w:rFonts w:ascii="Calibri" w:hAnsi="Calibri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4311"/>
        <w:gridCol w:w="1417"/>
      </w:tblGrid>
      <w:tr w:rsidR="00BF4979" w:rsidRPr="00DF0717" w:rsidTr="00BF4979">
        <w:tc>
          <w:tcPr>
            <w:tcW w:w="654" w:type="dxa"/>
            <w:shd w:val="clear" w:color="auto" w:fill="auto"/>
            <w:vAlign w:val="center"/>
          </w:tcPr>
          <w:p w:rsidR="00BF4979" w:rsidRPr="00DF0717" w:rsidRDefault="00BF4979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F4979" w:rsidRPr="00DF0717" w:rsidRDefault="00BF4979" w:rsidP="00BF49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BF4979" w:rsidRPr="00DF0717" w:rsidRDefault="00BF4979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979" w:rsidRPr="00DF0717" w:rsidRDefault="00BF4979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BF4979" w:rsidRPr="00DF0717" w:rsidTr="00BF4979">
        <w:tc>
          <w:tcPr>
            <w:tcW w:w="654" w:type="dxa"/>
            <w:shd w:val="clear" w:color="auto" w:fill="auto"/>
          </w:tcPr>
          <w:p w:rsidR="00BF4979" w:rsidRPr="00DF0717" w:rsidRDefault="00BF4979" w:rsidP="004672A1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71468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BF4979" w:rsidRPr="00DF0717" w:rsidRDefault="00BF4979" w:rsidP="004672A1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71468">
              <w:rPr>
                <w:rFonts w:ascii="Calibri" w:hAnsi="Calibri"/>
              </w:rPr>
              <w:t>1</w:t>
            </w:r>
          </w:p>
        </w:tc>
        <w:tc>
          <w:tcPr>
            <w:tcW w:w="4311" w:type="dxa"/>
            <w:shd w:val="clear" w:color="auto" w:fill="auto"/>
          </w:tcPr>
          <w:p w:rsidR="00BF4979" w:rsidRPr="00DF0717" w:rsidRDefault="00BF4979" w:rsidP="004672A1">
            <w:pPr>
              <w:ind w:left="-66" w:right="-51"/>
              <w:rPr>
                <w:rFonts w:ascii="Calibri" w:hAnsi="Calibri"/>
                <w:b/>
              </w:rPr>
            </w:pPr>
            <w:r w:rsidRPr="00971468">
              <w:rPr>
                <w:rFonts w:ascii="Calibri" w:hAnsi="Calibri"/>
                <w:b/>
              </w:rPr>
              <w:t xml:space="preserve">Konsorcjum </w:t>
            </w:r>
            <w:proofErr w:type="spellStart"/>
            <w:r w:rsidRPr="00971468">
              <w:rPr>
                <w:rFonts w:ascii="Calibri" w:hAnsi="Calibri"/>
                <w:b/>
              </w:rPr>
              <w:t>Amgen</w:t>
            </w:r>
            <w:proofErr w:type="spellEnd"/>
            <w:r w:rsidRPr="00971468">
              <w:rPr>
                <w:rFonts w:ascii="Calibri" w:hAnsi="Calibri"/>
                <w:b/>
              </w:rPr>
              <w:t xml:space="preserve"> Sp</w:t>
            </w:r>
            <w:r>
              <w:rPr>
                <w:rFonts w:ascii="Calibri" w:hAnsi="Calibri"/>
                <w:b/>
              </w:rPr>
              <w:t>.</w:t>
            </w:r>
            <w:r w:rsidRPr="00971468">
              <w:rPr>
                <w:rFonts w:ascii="Calibri" w:hAnsi="Calibri"/>
                <w:b/>
              </w:rPr>
              <w:t xml:space="preserve"> z o.o</w:t>
            </w:r>
            <w:r>
              <w:rPr>
                <w:rFonts w:ascii="Calibri" w:hAnsi="Calibri"/>
                <w:b/>
              </w:rPr>
              <w:t>.</w:t>
            </w:r>
            <w:r w:rsidRPr="0097146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971468">
              <w:rPr>
                <w:rFonts w:ascii="Calibri" w:hAnsi="Calibri"/>
                <w:b/>
              </w:rPr>
              <w:t>Nettle</w:t>
            </w:r>
            <w:proofErr w:type="spellEnd"/>
            <w:r w:rsidRPr="00971468">
              <w:rPr>
                <w:rFonts w:ascii="Calibri" w:hAnsi="Calibri"/>
                <w:b/>
              </w:rPr>
              <w:t xml:space="preserve"> S.A. (lider: AMGEN Sp. z o.o.)</w:t>
            </w:r>
          </w:p>
          <w:p w:rsidR="00BF4979" w:rsidRPr="00DF0717" w:rsidRDefault="00BF4979" w:rsidP="004672A1">
            <w:pPr>
              <w:ind w:left="-66" w:right="-51"/>
              <w:rPr>
                <w:rFonts w:ascii="Calibri" w:hAnsi="Calibri"/>
              </w:rPr>
            </w:pPr>
            <w:r w:rsidRPr="00971468">
              <w:rPr>
                <w:rFonts w:ascii="Calibri" w:hAnsi="Calibri"/>
              </w:rPr>
              <w:t>Domaniewska</w:t>
            </w:r>
            <w:r w:rsidRPr="00DF0717">
              <w:rPr>
                <w:rFonts w:ascii="Calibri" w:hAnsi="Calibri"/>
              </w:rPr>
              <w:t xml:space="preserve"> </w:t>
            </w:r>
            <w:r w:rsidRPr="00971468">
              <w:rPr>
                <w:rFonts w:ascii="Calibri" w:hAnsi="Calibri"/>
              </w:rPr>
              <w:t>50</w:t>
            </w:r>
            <w:r w:rsidRPr="00DF0717">
              <w:rPr>
                <w:rFonts w:ascii="Calibri" w:hAnsi="Calibri"/>
              </w:rPr>
              <w:t xml:space="preserve">, </w:t>
            </w:r>
            <w:r w:rsidRPr="00971468">
              <w:rPr>
                <w:rFonts w:ascii="Calibri" w:hAnsi="Calibri"/>
              </w:rPr>
              <w:t>02-672</w:t>
            </w:r>
            <w:r w:rsidRPr="00DF0717">
              <w:rPr>
                <w:rFonts w:ascii="Calibri" w:hAnsi="Calibri"/>
              </w:rPr>
              <w:t xml:space="preserve"> </w:t>
            </w:r>
            <w:r w:rsidRPr="00971468">
              <w:rPr>
                <w:rFonts w:ascii="Calibri" w:hAnsi="Calibri"/>
              </w:rPr>
              <w:t>Warszawa</w:t>
            </w:r>
          </w:p>
        </w:tc>
        <w:tc>
          <w:tcPr>
            <w:tcW w:w="1417" w:type="dxa"/>
            <w:shd w:val="clear" w:color="auto" w:fill="auto"/>
          </w:tcPr>
          <w:p w:rsidR="00BF4979" w:rsidRPr="00DF0717" w:rsidRDefault="00BF4979" w:rsidP="004672A1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71468">
              <w:rPr>
                <w:rFonts w:ascii="Calibri" w:hAnsi="Calibri"/>
                <w:b/>
              </w:rPr>
              <w:t>355 656.55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68" w:rsidRDefault="00971468" w:rsidP="00971468">
      <w:r>
        <w:separator/>
      </w:r>
    </w:p>
  </w:endnote>
  <w:endnote w:type="continuationSeparator" w:id="0">
    <w:p w:rsidR="00971468" w:rsidRDefault="00971468" w:rsidP="0097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68" w:rsidRDefault="009714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68" w:rsidRDefault="009714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68" w:rsidRDefault="00971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68" w:rsidRDefault="00971468" w:rsidP="00971468">
      <w:r>
        <w:separator/>
      </w:r>
    </w:p>
  </w:footnote>
  <w:footnote w:type="continuationSeparator" w:id="0">
    <w:p w:rsidR="00971468" w:rsidRDefault="00971468" w:rsidP="0097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68" w:rsidRDefault="009714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68" w:rsidRDefault="009714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68" w:rsidRDefault="009714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61"/>
    <w:rsid w:val="000A475C"/>
    <w:rsid w:val="00263A34"/>
    <w:rsid w:val="003113A6"/>
    <w:rsid w:val="004A7183"/>
    <w:rsid w:val="00971468"/>
    <w:rsid w:val="00BB5361"/>
    <w:rsid w:val="00BF4979"/>
    <w:rsid w:val="00C03F38"/>
    <w:rsid w:val="00C776AE"/>
    <w:rsid w:val="00CA3F69"/>
    <w:rsid w:val="00CD4B9B"/>
    <w:rsid w:val="00D540A2"/>
    <w:rsid w:val="00DF0717"/>
    <w:rsid w:val="00E57761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971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468"/>
  </w:style>
  <w:style w:type="paragraph" w:styleId="Stopka">
    <w:name w:val="footer"/>
    <w:basedOn w:val="Normalny"/>
    <w:link w:val="StopkaZnak"/>
    <w:rsid w:val="00971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2017-06-16T10:31:00Z</dcterms:created>
  <dcterms:modified xsi:type="dcterms:W3CDTF">2017-06-16T10:31:00Z</dcterms:modified>
</cp:coreProperties>
</file>