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B0B43" w:rsidRPr="00EB0B4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0B43" w:rsidRPr="00EB0B43">
        <w:rPr>
          <w:b/>
          <w:sz w:val="24"/>
        </w:rPr>
        <w:t>ZP/DK-11/17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0B43" w:rsidRPr="00EB0B43">
        <w:rPr>
          <w:b/>
        </w:rPr>
        <w:t>przetarg nieograniczony</w:t>
      </w:r>
      <w:r w:rsidR="00753DC1">
        <w:t xml:space="preserve"> na:</w:t>
      </w:r>
    </w:p>
    <w:p w:rsidR="0000184A" w:rsidRDefault="00EB0B4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B0B43">
        <w:rPr>
          <w:b/>
          <w:sz w:val="24"/>
          <w:szCs w:val="24"/>
        </w:rPr>
        <w:t>Dostawa stacji roboczej i serwera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0B43" w:rsidRPr="00EB0B4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0B43" w:rsidRPr="00EB0B43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0B43" w:rsidRPr="00EB0B43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152" w:rsidRDefault="00CA5152">
      <w:r>
        <w:separator/>
      </w:r>
    </w:p>
  </w:endnote>
  <w:endnote w:type="continuationSeparator" w:id="1">
    <w:p w:rsidR="00CA5152" w:rsidRDefault="00CA51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2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D12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43" w:rsidRDefault="00EB0B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152" w:rsidRDefault="00CA5152">
      <w:r>
        <w:separator/>
      </w:r>
    </w:p>
  </w:footnote>
  <w:footnote w:type="continuationSeparator" w:id="1">
    <w:p w:rsidR="00CA5152" w:rsidRDefault="00CA5152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43" w:rsidRDefault="00EB0B4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43" w:rsidRDefault="00EB0B4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B43" w:rsidRDefault="00EB0B4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0B4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123F"/>
    <w:rsid w:val="00BE6092"/>
    <w:rsid w:val="00C33407"/>
    <w:rsid w:val="00C527C7"/>
    <w:rsid w:val="00C606B9"/>
    <w:rsid w:val="00CA5152"/>
    <w:rsid w:val="00CB6204"/>
    <w:rsid w:val="00CC527A"/>
    <w:rsid w:val="00D74F94"/>
    <w:rsid w:val="00DD482A"/>
    <w:rsid w:val="00DE0396"/>
    <w:rsid w:val="00DE0405"/>
    <w:rsid w:val="00DE252B"/>
    <w:rsid w:val="00E37A20"/>
    <w:rsid w:val="00EB0B4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2017-06-09T10:09:00Z</cp:lastPrinted>
  <dcterms:created xsi:type="dcterms:W3CDTF">2017-06-09T10:09:00Z</dcterms:created>
  <dcterms:modified xsi:type="dcterms:W3CDTF">2017-06-09T10:09:00Z</dcterms:modified>
</cp:coreProperties>
</file>