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392500" w:rsidRPr="00B70075" w:rsidRDefault="00632842" w:rsidP="00392500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8D1C50" w:rsidRPr="008D1C50">
        <w:rPr>
          <w:rFonts w:ascii="Verdana" w:hAnsi="Verdana"/>
          <w:sz w:val="22"/>
          <w:szCs w:val="22"/>
        </w:rPr>
        <w:t>ZP-271-37/17</w:t>
      </w:r>
      <w:r w:rsidR="00392500" w:rsidRPr="00392500">
        <w:rPr>
          <w:rFonts w:ascii="Verdana" w:hAnsi="Verdana"/>
          <w:sz w:val="22"/>
          <w:szCs w:val="22"/>
        </w:rPr>
        <w:t xml:space="preserve"> </w:t>
      </w:r>
      <w:r w:rsidR="00392500">
        <w:rPr>
          <w:rFonts w:ascii="Verdana" w:hAnsi="Verdana"/>
          <w:sz w:val="22"/>
          <w:szCs w:val="22"/>
        </w:rPr>
        <w:t xml:space="preserve">                                          </w:t>
      </w:r>
      <w:r w:rsidR="00392500" w:rsidRPr="00B70075">
        <w:rPr>
          <w:rFonts w:ascii="Verdana" w:hAnsi="Verdana"/>
          <w:sz w:val="22"/>
          <w:szCs w:val="22"/>
        </w:rPr>
        <w:t xml:space="preserve">Kraków, dnia </w:t>
      </w:r>
      <w:r w:rsidR="008D1C50" w:rsidRPr="008D1C50">
        <w:rPr>
          <w:rFonts w:ascii="Verdana" w:hAnsi="Verdana"/>
          <w:sz w:val="22"/>
          <w:szCs w:val="22"/>
        </w:rPr>
        <w:t>2017-05-29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632842" w:rsidRPr="00B70075" w:rsidRDefault="0018113D" w:rsidP="0018113D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Wykonawcy, którym przekazano specyfikacje oraz s</w:t>
      </w:r>
      <w:r w:rsidR="00632842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632842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jc w:val="both"/>
        <w:rPr>
          <w:rFonts w:ascii="Verdana" w:hAnsi="Verdana"/>
          <w:sz w:val="22"/>
          <w:szCs w:val="22"/>
        </w:rPr>
      </w:pPr>
    </w:p>
    <w:p w:rsidR="00F94C5C" w:rsidRDefault="00F94C5C" w:rsidP="00632842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32842" w:rsidRPr="00B70075" w:rsidRDefault="00632842" w:rsidP="0063284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Zmiana</w:t>
      </w:r>
      <w:r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Działając na podstawie art. 38 ust. 4 ustawy  z dnia 29 stycznia 2004 r. Prawo zamówień publicznych (</w:t>
      </w:r>
      <w:r w:rsidR="0096627A" w:rsidRPr="0096627A">
        <w:rPr>
          <w:rFonts w:ascii="Tahoma" w:hAnsi="Tahoma" w:cs="Tahoma"/>
        </w:rPr>
        <w:t xml:space="preserve">Dz. U. z 2015r. poz. 2164 </w:t>
      </w:r>
      <w:proofErr w:type="spellStart"/>
      <w:r w:rsidR="0096627A" w:rsidRPr="0096627A">
        <w:rPr>
          <w:rFonts w:ascii="Tahoma" w:hAnsi="Tahoma" w:cs="Tahoma"/>
        </w:rPr>
        <w:t>t.j</w:t>
      </w:r>
      <w:proofErr w:type="spellEnd"/>
      <w:r w:rsidR="0096627A" w:rsidRPr="0096627A">
        <w:rPr>
          <w:rFonts w:ascii="Tahoma" w:hAnsi="Tahoma" w:cs="Tahoma"/>
        </w:rPr>
        <w:t>.</w:t>
      </w:r>
      <w:r w:rsidRPr="00AC1FF5">
        <w:rPr>
          <w:rFonts w:ascii="Tahoma" w:hAnsi="Tahoma" w:cs="Tahoma"/>
        </w:rPr>
        <w:t xml:space="preserve">) Dyrektor Centrum Onkologii Instytut Marii Skłodowskiej – Curie Oddział w Krakowie, ul. Garncarska 11, 31-115 Kraków, uprzejmie informuje, że </w:t>
      </w:r>
      <w:r w:rsidRPr="00AC1FF5">
        <w:rPr>
          <w:rFonts w:ascii="Tahoma" w:hAnsi="Tahoma" w:cs="Tahoma"/>
        </w:rPr>
        <w:br/>
        <w:t>w postępowaniu o udzielenie zamówienia publicznego prowadzonym w trybie: „</w:t>
      </w:r>
      <w:r w:rsidR="008D1C50" w:rsidRPr="008D1C50">
        <w:rPr>
          <w:rFonts w:ascii="Tahoma" w:hAnsi="Tahoma" w:cs="Tahoma"/>
        </w:rPr>
        <w:t>przetarg nieograniczony</w:t>
      </w:r>
      <w:r w:rsidRPr="00AC1FF5">
        <w:rPr>
          <w:rFonts w:ascii="Tahoma" w:hAnsi="Tahoma" w:cs="Tahoma"/>
        </w:rPr>
        <w:t>” na „</w:t>
      </w:r>
      <w:r w:rsidR="008D1C50" w:rsidRPr="008D1C50">
        <w:rPr>
          <w:rFonts w:ascii="Tahoma" w:hAnsi="Tahoma" w:cs="Tahoma"/>
        </w:rPr>
        <w:t>Artykuły gospodarcze: środki czystości osobistej, środki utrzymania czystości w pomieszczeniach, papier toaletowy, ręczniki.</w:t>
      </w:r>
      <w:r w:rsidRPr="00AC1FF5">
        <w:rPr>
          <w:rFonts w:ascii="Tahoma" w:hAnsi="Tahoma" w:cs="Tahoma"/>
        </w:rPr>
        <w:t>” (</w:t>
      </w:r>
      <w:r w:rsidR="008D1C50" w:rsidRPr="008D1C50">
        <w:rPr>
          <w:rFonts w:ascii="Tahoma" w:hAnsi="Tahoma" w:cs="Tahoma"/>
        </w:rPr>
        <w:t>ZP-271-37/17/9</w:t>
      </w:r>
      <w:r w:rsidRPr="00AC1FF5">
        <w:rPr>
          <w:rFonts w:ascii="Tahoma" w:hAnsi="Tahoma" w:cs="Tahoma"/>
        </w:rPr>
        <w:t>) zostały wprowadzone następujące zmiany treści specyfikacji.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F94C5C">
        <w:rPr>
          <w:rFonts w:ascii="Tahoma" w:hAnsi="Tahoma" w:cs="Tahoma"/>
          <w:b/>
        </w:rPr>
        <w:t>Zmiana 1</w:t>
      </w:r>
      <w:r w:rsidR="00F94C5C" w:rsidRPr="00F94C5C">
        <w:rPr>
          <w:rFonts w:ascii="Tahoma" w:hAnsi="Tahoma" w:cs="Tahoma"/>
          <w:b/>
        </w:rPr>
        <w:t>:</w:t>
      </w:r>
      <w:r w:rsidR="00F94C5C">
        <w:rPr>
          <w:rFonts w:ascii="Tahoma" w:hAnsi="Tahoma" w:cs="Tahoma"/>
        </w:rPr>
        <w:t xml:space="preserve"> W części nr 7 poz. 1 i 2, zamiast gr worka 0,07cm i 0,05cm winno być 0,07mm i 0,05mm. (zał. Nr 1a po zmianie 2)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Wprowadzone zmiany są obowiązujące.</w:t>
      </w:r>
    </w:p>
    <w:p w:rsidR="00AC1FF5" w:rsidRDefault="00AC1FF5" w:rsidP="00AC1FF5">
      <w:pPr>
        <w:jc w:val="both"/>
        <w:rPr>
          <w:rFonts w:ascii="Tahoma" w:hAnsi="Tahoma" w:cs="Tahoma"/>
        </w:rPr>
      </w:pPr>
    </w:p>
    <w:p w:rsidR="0079057D" w:rsidRPr="00F94C5C" w:rsidRDefault="0079057D" w:rsidP="0079057D">
      <w:pPr>
        <w:jc w:val="both"/>
        <w:rPr>
          <w:rFonts w:ascii="Tahoma" w:hAnsi="Tahoma" w:cs="Tahoma"/>
        </w:rPr>
      </w:pPr>
      <w:r w:rsidRPr="00F94C5C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ustawy Prawo Zamówień Publicznych.</w:t>
      </w:r>
    </w:p>
    <w:p w:rsidR="0079057D" w:rsidRPr="00F94C5C" w:rsidRDefault="0079057D" w:rsidP="0079057D">
      <w:pPr>
        <w:jc w:val="both"/>
        <w:rPr>
          <w:rFonts w:ascii="Tahoma" w:hAnsi="Tahoma" w:cs="Tahoma"/>
        </w:rPr>
      </w:pPr>
    </w:p>
    <w:sectPr w:rsidR="0079057D" w:rsidRPr="00F94C5C" w:rsidSect="0039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68" w:rsidRDefault="00364D68">
      <w:r>
        <w:separator/>
      </w:r>
    </w:p>
  </w:endnote>
  <w:endnote w:type="continuationSeparator" w:id="0">
    <w:p w:rsidR="00364D68" w:rsidRDefault="0036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0D3D42" w:rsidRPr="000D3D42" w:rsidTr="000D3D4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0D3D42" w:rsidRPr="000D3D42" w:rsidTr="000D3D4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EF1037" w:rsidRPr="000D3D42" w:rsidRDefault="00EF1037" w:rsidP="000D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68" w:rsidRDefault="00364D68">
      <w:r>
        <w:separator/>
      </w:r>
    </w:p>
  </w:footnote>
  <w:footnote w:type="continuationSeparator" w:id="0">
    <w:p w:rsidR="00364D68" w:rsidRDefault="0036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F25CAF" w:rsidP="000D3D42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0D3D42" w:rsidRPr="00FC6C7D" w:rsidRDefault="000D3D42" w:rsidP="000D3D42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FC6C7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 w:rsidR="000D3D42">
      <w:rPr>
        <w:lang w:eastAsia="en-US"/>
      </w:rPr>
      <w:pict>
        <v:rect id="Prostokąt 2" o:spid="_x0000_s2053" style="position:absolute;margin-left:495.9pt;margin-top:-28.35pt;width:14.15pt;height:149.3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 w:rsidR="000D3D42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728;visibility:visible">
          <v:imagedata r:id="rId1" o:title=""/>
        </v:shape>
      </w:pict>
    </w:r>
  </w:p>
  <w:p w:rsidR="00392500" w:rsidRDefault="0039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D68"/>
    <w:rsid w:val="000D3D42"/>
    <w:rsid w:val="001058B0"/>
    <w:rsid w:val="0018113D"/>
    <w:rsid w:val="001A571A"/>
    <w:rsid w:val="00320502"/>
    <w:rsid w:val="00364D68"/>
    <w:rsid w:val="00392500"/>
    <w:rsid w:val="0055546F"/>
    <w:rsid w:val="00591D87"/>
    <w:rsid w:val="00632842"/>
    <w:rsid w:val="0079057D"/>
    <w:rsid w:val="008569B6"/>
    <w:rsid w:val="008C33B0"/>
    <w:rsid w:val="008D1C50"/>
    <w:rsid w:val="009149C3"/>
    <w:rsid w:val="00925B7A"/>
    <w:rsid w:val="0096627A"/>
    <w:rsid w:val="00AC1FF5"/>
    <w:rsid w:val="00B361A9"/>
    <w:rsid w:val="00C80C99"/>
    <w:rsid w:val="00CD1604"/>
    <w:rsid w:val="00E154FC"/>
    <w:rsid w:val="00EF1037"/>
    <w:rsid w:val="00F16162"/>
    <w:rsid w:val="00F25CAF"/>
    <w:rsid w:val="00F94C5C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halina</dc:creator>
  <cp:keywords/>
  <cp:lastModifiedBy>halina</cp:lastModifiedBy>
  <cp:revision>2</cp:revision>
  <cp:lastPrinted>2001-02-10T17:08:00Z</cp:lastPrinted>
  <dcterms:created xsi:type="dcterms:W3CDTF">2017-05-29T11:53:00Z</dcterms:created>
  <dcterms:modified xsi:type="dcterms:W3CDTF">2017-05-29T11:53:00Z</dcterms:modified>
</cp:coreProperties>
</file>