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4F5A7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F5A7E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4F5A7E">
        <w:rPr>
          <w:rFonts w:ascii="Tahoma" w:hAnsi="Tahoma" w:cs="Tahoma"/>
          <w:sz w:val="16"/>
          <w:szCs w:val="16"/>
        </w:rPr>
        <w:t>2016-12-23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4F5A7E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F5A7E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4F5A7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F5A7E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F5A7E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4F5A7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F5A7E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F5A7E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F5A7E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EB3E7D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B3E7D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4F5A7E" w:rsidRPr="00EB3E7D">
        <w:rPr>
          <w:rFonts w:ascii="Tahoma" w:hAnsi="Tahoma" w:cs="Tahoma"/>
          <w:color w:val="000000"/>
          <w:sz w:val="16"/>
          <w:szCs w:val="16"/>
        </w:rPr>
        <w:t>(34)3250236</w:t>
      </w:r>
      <w:r w:rsidRPr="00EB3E7D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4F5A7E" w:rsidRPr="00EB3E7D">
        <w:rPr>
          <w:rFonts w:ascii="Tahoma" w:hAnsi="Tahoma" w:cs="Tahoma"/>
          <w:color w:val="000000"/>
          <w:sz w:val="16"/>
          <w:szCs w:val="16"/>
        </w:rPr>
        <w:t>(34)3250415</w:t>
      </w:r>
      <w:r w:rsidRPr="00EB3E7D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4F5A7E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4F5A7E">
        <w:rPr>
          <w:rFonts w:ascii="Tahoma" w:hAnsi="Tahoma" w:cs="Tahoma"/>
          <w:b/>
          <w:sz w:val="16"/>
          <w:szCs w:val="16"/>
        </w:rPr>
        <w:t>ZP/D-45/A/16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4F5A7E" w:rsidRPr="004F5A7E">
        <w:rPr>
          <w:rFonts w:ascii="Tahoma" w:hAnsi="Tahoma" w:cs="Tahoma"/>
          <w:b/>
          <w:sz w:val="16"/>
          <w:szCs w:val="16"/>
        </w:rPr>
        <w:t>ZP/D-45/A/16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4F5A7E" w:rsidRPr="004F5A7E">
        <w:rPr>
          <w:rFonts w:ascii="Tahoma" w:hAnsi="Tahoma" w:cs="Tahoma"/>
          <w:b/>
          <w:color w:val="000000"/>
          <w:sz w:val="16"/>
          <w:szCs w:val="16"/>
        </w:rPr>
        <w:t>Dostawa tablic interaktywnych (3 szt.) i projektorów krótkoogniskowych (3szt.) dla Wydziału Infrastruktury i Środowiska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B3E7D" w:rsidRPr="00473906" w:rsidRDefault="00EB3E7D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F5A7E" w:rsidRPr="00473906" w:rsidTr="00584234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F5A7E" w:rsidRDefault="004F5A7E" w:rsidP="0058423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4F5A7E" w:rsidRPr="00473906" w:rsidRDefault="004F5A7E" w:rsidP="0058423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F5A7E" w:rsidRPr="00473906" w:rsidRDefault="004F5A7E" w:rsidP="0058423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4F5A7E">
              <w:rPr>
                <w:rFonts w:ascii="Tahoma" w:hAnsi="Tahoma" w:cs="Tahoma"/>
                <w:b/>
                <w:sz w:val="16"/>
                <w:szCs w:val="16"/>
              </w:rPr>
              <w:t>BINcom</w:t>
            </w:r>
            <w:proofErr w:type="spellEnd"/>
            <w:r w:rsidRPr="004F5A7E">
              <w:rPr>
                <w:rFonts w:ascii="Tahoma" w:hAnsi="Tahoma" w:cs="Tahoma"/>
                <w:b/>
                <w:sz w:val="16"/>
                <w:szCs w:val="16"/>
              </w:rPr>
              <w:t xml:space="preserve"> Joanna Patrzyk Spółka Jawna</w:t>
            </w:r>
          </w:p>
          <w:p w:rsidR="004F5A7E" w:rsidRPr="00473906" w:rsidRDefault="004F5A7E" w:rsidP="0058423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F5A7E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F5A7E" w:rsidRPr="00473906" w:rsidRDefault="004F5A7E" w:rsidP="0058423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F5A7E">
              <w:rPr>
                <w:rFonts w:ascii="Tahoma" w:hAnsi="Tahoma" w:cs="Tahoma"/>
                <w:b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F5A7E">
              <w:rPr>
                <w:rFonts w:ascii="Tahoma" w:hAnsi="Tahoma" w:cs="Tahoma"/>
                <w:b/>
                <w:sz w:val="16"/>
                <w:szCs w:val="16"/>
              </w:rPr>
              <w:t>11</w:t>
            </w:r>
          </w:p>
          <w:p w:rsidR="004F5A7E" w:rsidRPr="00473906" w:rsidRDefault="004F5A7E" w:rsidP="0058423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b/>
                <w:sz w:val="16"/>
                <w:szCs w:val="16"/>
              </w:rPr>
              <w:t>8 225.01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F5A7E" w:rsidRPr="00473906" w:rsidRDefault="004F5A7E" w:rsidP="0058423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F5A7E" w:rsidRPr="00473906" w:rsidRDefault="004F5A7E" w:rsidP="00EB3E7D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EB3E7D">
              <w:rPr>
                <w:rFonts w:ascii="Tahoma" w:hAnsi="Tahoma" w:cs="Tahoma"/>
                <w:sz w:val="16"/>
                <w:szCs w:val="16"/>
              </w:rPr>
              <w:t xml:space="preserve">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  <w:tr w:rsidR="004F5A7E" w:rsidRPr="00473906" w:rsidTr="00584234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4F5A7E" w:rsidRDefault="004F5A7E" w:rsidP="0058423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4F5A7E" w:rsidRPr="00473906" w:rsidRDefault="004F5A7E" w:rsidP="0058423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F5A7E" w:rsidRPr="00473906" w:rsidRDefault="004F5A7E" w:rsidP="0058423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4F5A7E">
              <w:rPr>
                <w:rFonts w:ascii="Tahoma" w:hAnsi="Tahoma" w:cs="Tahoma"/>
                <w:b/>
                <w:sz w:val="16"/>
                <w:szCs w:val="16"/>
              </w:rPr>
              <w:t>BINcom</w:t>
            </w:r>
            <w:proofErr w:type="spellEnd"/>
            <w:r w:rsidRPr="004F5A7E">
              <w:rPr>
                <w:rFonts w:ascii="Tahoma" w:hAnsi="Tahoma" w:cs="Tahoma"/>
                <w:b/>
                <w:sz w:val="16"/>
                <w:szCs w:val="16"/>
              </w:rPr>
              <w:t xml:space="preserve"> Joanna Patrzyk Spółka Jawna</w:t>
            </w:r>
          </w:p>
          <w:p w:rsidR="004F5A7E" w:rsidRPr="00473906" w:rsidRDefault="004F5A7E" w:rsidP="0058423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F5A7E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F5A7E" w:rsidRPr="00473906" w:rsidRDefault="004F5A7E" w:rsidP="0058423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F5A7E">
              <w:rPr>
                <w:rFonts w:ascii="Tahoma" w:hAnsi="Tahoma" w:cs="Tahoma"/>
                <w:b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F5A7E">
              <w:rPr>
                <w:rFonts w:ascii="Tahoma" w:hAnsi="Tahoma" w:cs="Tahoma"/>
                <w:b/>
                <w:sz w:val="16"/>
                <w:szCs w:val="16"/>
              </w:rPr>
              <w:t>11</w:t>
            </w:r>
          </w:p>
          <w:p w:rsidR="004F5A7E" w:rsidRPr="00473906" w:rsidRDefault="004F5A7E" w:rsidP="00584234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b/>
                <w:sz w:val="16"/>
                <w:szCs w:val="16"/>
              </w:rPr>
              <w:t>8 811.72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F5A7E" w:rsidRPr="00473906" w:rsidRDefault="004F5A7E" w:rsidP="0058423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F5A7E" w:rsidRPr="00473906" w:rsidRDefault="004F5A7E" w:rsidP="00EB3E7D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EB3E7D"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B3E7D" w:rsidRPr="00473906" w:rsidRDefault="00EB3E7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4F5A7E" w:rsidRPr="00473906" w:rsidTr="00584234">
        <w:tc>
          <w:tcPr>
            <w:tcW w:w="2277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F5A7E">
              <w:rPr>
                <w:rFonts w:ascii="Tahoma" w:hAnsi="Tahoma" w:cs="Tahoma"/>
                <w:sz w:val="16"/>
                <w:szCs w:val="16"/>
              </w:rPr>
              <w:t>Tablice interaktywne (3 szt.)</w:t>
            </w:r>
          </w:p>
        </w:tc>
        <w:tc>
          <w:tcPr>
            <w:tcW w:w="2651" w:type="dxa"/>
          </w:tcPr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F5A7E">
              <w:rPr>
                <w:rFonts w:ascii="Tahoma" w:hAnsi="Tahoma" w:cs="Tahoma"/>
                <w:sz w:val="16"/>
                <w:szCs w:val="16"/>
              </w:rPr>
              <w:t>BINcom</w:t>
            </w:r>
            <w:proofErr w:type="spellEnd"/>
            <w:r w:rsidRPr="004F5A7E">
              <w:rPr>
                <w:rFonts w:ascii="Tahoma" w:hAnsi="Tahoma" w:cs="Tahoma"/>
                <w:sz w:val="16"/>
                <w:szCs w:val="16"/>
              </w:rPr>
              <w:t xml:space="preserve"> Joanna Patrzyk Spółka Jawna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2 - Okres gwarancji - 20.00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3 - Termin realizacji  - 20.00</w:t>
            </w:r>
          </w:p>
        </w:tc>
        <w:tc>
          <w:tcPr>
            <w:tcW w:w="1748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F5A7E" w:rsidRPr="00473906" w:rsidTr="00584234">
        <w:tc>
          <w:tcPr>
            <w:tcW w:w="2277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F5A7E">
              <w:rPr>
                <w:rFonts w:ascii="Tahoma" w:hAnsi="Tahoma" w:cs="Tahoma"/>
                <w:sz w:val="16"/>
                <w:szCs w:val="16"/>
              </w:rPr>
              <w:t>Tablice interaktywne (3 szt.)</w:t>
            </w:r>
          </w:p>
        </w:tc>
        <w:tc>
          <w:tcPr>
            <w:tcW w:w="2651" w:type="dxa"/>
          </w:tcPr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1 - Cena - 51.44</w:t>
            </w:r>
          </w:p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2 - Okres gwarancji - 20.00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3 - Termin realizacji  - 20.00</w:t>
            </w:r>
          </w:p>
        </w:tc>
        <w:tc>
          <w:tcPr>
            <w:tcW w:w="1748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 xml:space="preserve">  91,44</w:t>
            </w:r>
          </w:p>
        </w:tc>
      </w:tr>
      <w:tr w:rsidR="004F5A7E" w:rsidRPr="00473906" w:rsidTr="00584234">
        <w:tc>
          <w:tcPr>
            <w:tcW w:w="2277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F5A7E">
              <w:rPr>
                <w:rFonts w:ascii="Tahoma" w:hAnsi="Tahoma" w:cs="Tahoma"/>
                <w:sz w:val="16"/>
                <w:szCs w:val="16"/>
              </w:rPr>
              <w:t>Tablice interaktywne (3 szt.)</w:t>
            </w:r>
          </w:p>
        </w:tc>
        <w:tc>
          <w:tcPr>
            <w:tcW w:w="2651" w:type="dxa"/>
          </w:tcPr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COM Michał Karczewski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F5A7E">
              <w:rPr>
                <w:rFonts w:ascii="Tahoma" w:hAnsi="Tahoma" w:cs="Tahoma"/>
                <w:sz w:val="16"/>
                <w:szCs w:val="16"/>
              </w:rPr>
              <w:t>Rembielińska</w:t>
            </w:r>
            <w:proofErr w:type="spellEnd"/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3/8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03-343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1 - Cena - 40.01</w:t>
            </w:r>
          </w:p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2 - Okres gwarancji - 20.00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3 - Termin realizacji  - 20.00</w:t>
            </w:r>
          </w:p>
        </w:tc>
        <w:tc>
          <w:tcPr>
            <w:tcW w:w="1748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 xml:space="preserve">  80,01</w:t>
            </w:r>
          </w:p>
        </w:tc>
      </w:tr>
      <w:tr w:rsidR="004F5A7E" w:rsidRPr="00473906" w:rsidTr="00584234">
        <w:tc>
          <w:tcPr>
            <w:tcW w:w="2277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F5A7E">
              <w:rPr>
                <w:rFonts w:ascii="Tahoma" w:hAnsi="Tahoma" w:cs="Tahoma"/>
                <w:sz w:val="16"/>
                <w:szCs w:val="16"/>
              </w:rPr>
              <w:t>Projektory krótkoogniskowe (3 szt.)</w:t>
            </w:r>
          </w:p>
        </w:tc>
        <w:tc>
          <w:tcPr>
            <w:tcW w:w="2651" w:type="dxa"/>
          </w:tcPr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F5A7E">
              <w:rPr>
                <w:rFonts w:ascii="Tahoma" w:hAnsi="Tahoma" w:cs="Tahoma"/>
                <w:sz w:val="16"/>
                <w:szCs w:val="16"/>
              </w:rPr>
              <w:t>BINcom</w:t>
            </w:r>
            <w:proofErr w:type="spellEnd"/>
            <w:r w:rsidRPr="004F5A7E">
              <w:rPr>
                <w:rFonts w:ascii="Tahoma" w:hAnsi="Tahoma" w:cs="Tahoma"/>
                <w:sz w:val="16"/>
                <w:szCs w:val="16"/>
              </w:rPr>
              <w:t xml:space="preserve"> Joanna Patrzyk Spółka Jawna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2 - Okres gwarancji  - 20.00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3 - Termin realizacji  - 20.00</w:t>
            </w:r>
          </w:p>
        </w:tc>
        <w:tc>
          <w:tcPr>
            <w:tcW w:w="1748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F5A7E" w:rsidRPr="00473906" w:rsidTr="00584234">
        <w:tc>
          <w:tcPr>
            <w:tcW w:w="2277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F5A7E">
              <w:rPr>
                <w:rFonts w:ascii="Tahoma" w:hAnsi="Tahoma" w:cs="Tahoma"/>
                <w:sz w:val="16"/>
                <w:szCs w:val="16"/>
              </w:rPr>
              <w:t>Projektory krótkoogniskowe (3 szt.)</w:t>
            </w:r>
          </w:p>
        </w:tc>
        <w:tc>
          <w:tcPr>
            <w:tcW w:w="2651" w:type="dxa"/>
          </w:tcPr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COM Michał Karczewski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4F5A7E">
              <w:rPr>
                <w:rFonts w:ascii="Tahoma" w:hAnsi="Tahoma" w:cs="Tahoma"/>
                <w:sz w:val="16"/>
                <w:szCs w:val="16"/>
              </w:rPr>
              <w:t>Rembielińska</w:t>
            </w:r>
            <w:proofErr w:type="spellEnd"/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3/8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03-343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1 - Cena - 54.48</w:t>
            </w:r>
          </w:p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2 - Okres gwarancji  - 20.00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3 - Termin realizacji  - 20.00</w:t>
            </w:r>
          </w:p>
        </w:tc>
        <w:tc>
          <w:tcPr>
            <w:tcW w:w="1748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 xml:space="preserve">  94,48</w:t>
            </w:r>
          </w:p>
        </w:tc>
      </w:tr>
      <w:tr w:rsidR="004F5A7E" w:rsidRPr="00473906" w:rsidTr="00584234">
        <w:tc>
          <w:tcPr>
            <w:tcW w:w="2277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F5A7E">
              <w:rPr>
                <w:rFonts w:ascii="Tahoma" w:hAnsi="Tahoma" w:cs="Tahoma"/>
                <w:sz w:val="16"/>
                <w:szCs w:val="16"/>
              </w:rPr>
              <w:t>Projektory krótkoogniskowe (3 szt.)</w:t>
            </w:r>
          </w:p>
        </w:tc>
        <w:tc>
          <w:tcPr>
            <w:tcW w:w="2651" w:type="dxa"/>
          </w:tcPr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F5A7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1 - Cena - 53.86</w:t>
            </w:r>
          </w:p>
          <w:p w:rsidR="004F5A7E" w:rsidRPr="004F5A7E" w:rsidRDefault="004F5A7E" w:rsidP="00584234">
            <w:pPr>
              <w:rPr>
                <w:rFonts w:ascii="Tahoma" w:hAnsi="Tahoma" w:cs="Tahoma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2 - Okres gwarancji  - 20.00</w:t>
            </w:r>
          </w:p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>3 - Termin realizacji  - 20.00</w:t>
            </w:r>
          </w:p>
        </w:tc>
        <w:tc>
          <w:tcPr>
            <w:tcW w:w="1748" w:type="dxa"/>
          </w:tcPr>
          <w:p w:rsidR="004F5A7E" w:rsidRPr="00473906" w:rsidRDefault="004F5A7E" w:rsidP="0058423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F5A7E">
              <w:rPr>
                <w:rFonts w:ascii="Tahoma" w:hAnsi="Tahoma" w:cs="Tahoma"/>
                <w:sz w:val="16"/>
                <w:szCs w:val="16"/>
              </w:rPr>
              <w:t xml:space="preserve">  93,86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8DF" w:rsidRDefault="00D208DF">
      <w:r>
        <w:separator/>
      </w:r>
    </w:p>
  </w:endnote>
  <w:endnote w:type="continuationSeparator" w:id="0">
    <w:p w:rsidR="00D208DF" w:rsidRDefault="00D20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A7E" w:rsidRDefault="004F5A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EB3E7D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EB3E7D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A7E" w:rsidRDefault="004F5A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8DF" w:rsidRDefault="00D208DF">
      <w:r>
        <w:separator/>
      </w:r>
    </w:p>
  </w:footnote>
  <w:footnote w:type="continuationSeparator" w:id="0">
    <w:p w:rsidR="00D208DF" w:rsidRDefault="00D208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A7E" w:rsidRDefault="004F5A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A7E" w:rsidRDefault="004F5A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A7E" w:rsidRDefault="004F5A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8DF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5A7E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208DF"/>
    <w:rsid w:val="00D63C9E"/>
    <w:rsid w:val="00D850C8"/>
    <w:rsid w:val="00DA18CF"/>
    <w:rsid w:val="00DA69C2"/>
    <w:rsid w:val="00EB1FD4"/>
    <w:rsid w:val="00EB3E7D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A57360-A3A1-4788-8C8F-0E1C3C76C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EB3E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B3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412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2016-12-23T13:28:00Z</cp:lastPrinted>
  <dcterms:created xsi:type="dcterms:W3CDTF">2016-12-23T13:28:00Z</dcterms:created>
  <dcterms:modified xsi:type="dcterms:W3CDTF">2016-12-23T13:28:00Z</dcterms:modified>
</cp:coreProperties>
</file>