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7" w:rsidRPr="004E75CD" w:rsidRDefault="004E75CD" w:rsidP="004E75CD">
      <w:pPr>
        <w:jc w:val="center"/>
        <w:rPr>
          <w:b/>
          <w:sz w:val="20"/>
          <w:szCs w:val="20"/>
          <w:u w:val="single"/>
        </w:rPr>
      </w:pPr>
      <w:bookmarkStart w:id="0" w:name="_GoBack"/>
      <w:r w:rsidRPr="004E75CD">
        <w:rPr>
          <w:b/>
          <w:sz w:val="20"/>
          <w:szCs w:val="20"/>
          <w:u w:val="single"/>
        </w:rPr>
        <w:t>NIEAKTUALNY</w:t>
      </w:r>
    </w:p>
    <w:bookmarkEnd w:id="0"/>
    <w:p w:rsidR="00322EC7" w:rsidRPr="004E75CD" w:rsidRDefault="00322EC7" w:rsidP="00322EC7">
      <w:pPr>
        <w:jc w:val="right"/>
        <w:rPr>
          <w:strike/>
          <w:color w:val="FF0000"/>
          <w:sz w:val="20"/>
          <w:szCs w:val="20"/>
        </w:rPr>
      </w:pPr>
      <w:r w:rsidRPr="004E75CD">
        <w:rPr>
          <w:strike/>
          <w:color w:val="FF0000"/>
          <w:sz w:val="20"/>
          <w:szCs w:val="20"/>
        </w:rPr>
        <w:t>Załącznik nr 2 do Umowy</w:t>
      </w:r>
    </w:p>
    <w:p w:rsidR="00874D34" w:rsidRPr="004E75CD" w:rsidRDefault="00874D34" w:rsidP="00874D34">
      <w:pPr>
        <w:jc w:val="both"/>
        <w:rPr>
          <w:b/>
          <w:strike/>
          <w:color w:val="FF0000"/>
          <w:u w:val="single"/>
        </w:rPr>
      </w:pPr>
      <w:r w:rsidRPr="004E75CD">
        <w:rPr>
          <w:b/>
          <w:strike/>
          <w:color w:val="FF0000"/>
          <w:u w:val="single"/>
        </w:rPr>
        <w:t xml:space="preserve">Podział tytułów wg adresów dostarczania </w:t>
      </w:r>
      <w:r w:rsidR="000F1797" w:rsidRPr="004E75CD">
        <w:rPr>
          <w:b/>
          <w:strike/>
          <w:color w:val="FF0000"/>
          <w:u w:val="single"/>
        </w:rPr>
        <w:t>(201</w:t>
      </w:r>
      <w:r w:rsidR="00544A46" w:rsidRPr="004E75CD">
        <w:rPr>
          <w:b/>
          <w:strike/>
          <w:color w:val="FF0000"/>
          <w:u w:val="single"/>
        </w:rPr>
        <w:t>7</w:t>
      </w:r>
      <w:r w:rsidR="000F1797" w:rsidRPr="004E75CD">
        <w:rPr>
          <w:b/>
          <w:strike/>
          <w:color w:val="FF0000"/>
          <w:u w:val="single"/>
        </w:rPr>
        <w:t>)</w:t>
      </w: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 xml:space="preserve">1. Biblioteka Narodowa </w:t>
      </w: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 xml:space="preserve">al. Niepodległości 213 </w:t>
      </w: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>02-086 Warszawa</w:t>
      </w:r>
    </w:p>
    <w:p w:rsidR="00FC570C" w:rsidRPr="004E75CD" w:rsidRDefault="00FC570C" w:rsidP="00874D34">
      <w:pPr>
        <w:jc w:val="center"/>
        <w:rPr>
          <w:b/>
          <w:strike/>
          <w:color w:val="FF0000"/>
          <w:sz w:val="20"/>
          <w:szCs w:val="20"/>
        </w:rPr>
      </w:pPr>
    </w:p>
    <w:tbl>
      <w:tblPr>
        <w:tblW w:w="7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80"/>
        <w:gridCol w:w="960"/>
        <w:gridCol w:w="1780"/>
      </w:tblGrid>
      <w:tr w:rsidR="004E75CD" w:rsidRPr="004E75CD" w:rsidTr="00A428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4E75CD">
              <w:rPr>
                <w:strike/>
                <w:color w:val="FF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Tytuł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ISSN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Akcent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0208-6220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Archiwista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1425-9893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Atest - Ochrona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1230-4700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0137-3668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Chip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817X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Dialog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12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2041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Do Rzeczy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2299-8500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Dziennik Bałtycki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1898-3103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Dziennik Gazeta Prawna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2080-6744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Dziennik Łódzki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1898-3111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Dziennik Trybuna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2300-3197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Forum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0015-8402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Bankowa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0860-7613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Krakowska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1898-3138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Olsztyńska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0137-9127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Polska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1230-4581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Wrocławska=Słowo 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1898-3146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Wyborcza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0860-908x 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Geodeta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1234-5202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Głos Wielkopolski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1898-3154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Home &amp;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1734-302X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Kurier Szczeciński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0137-9240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Kwartalnik Filozoficzny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4050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Kwartalnik Historii Żydów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1899-3044 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Kwartalnik Historyczny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0023-5903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Literatura na Świecie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324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8305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Magazyn Literacki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1234-0200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Monitor Zamówień Publicznych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1733-4837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Muzyka (kwartalnik)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0027-5344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Muzyka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1509-569X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Najwyższy Czas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0876-0366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Nasz Dziennik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1429-4834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Newsweek Polska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1642-5685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Notatnik Teatralny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867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2598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4E75CD">
              <w:rPr>
                <w:strike/>
                <w:color w:val="FF0000"/>
                <w:sz w:val="20"/>
                <w:szCs w:val="20"/>
              </w:rPr>
              <w:t>Novaja</w:t>
            </w:r>
            <w:proofErr w:type="spellEnd"/>
            <w:r w:rsidRPr="004E75CD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CD">
              <w:rPr>
                <w:strike/>
                <w:color w:val="FF0000"/>
                <w:sz w:val="20"/>
                <w:szCs w:val="20"/>
              </w:rPr>
              <w:t>Polsa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1508-5589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Nowa Dekada Krakowska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2299-4742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Nowe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0137-8562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Nowiny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137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9534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Ochrona Przeciwpożarowa - czasopismo Stowarzyszenia Inżynierów i Techników Pożarnictwa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1644-6038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Odra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0472-5182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Pamiętnik Literacki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31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0514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Pamiętnik Teatralny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0031-0522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Parkiet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1231-2207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Polityka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0032-3500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Polska The Times - Metropolia Warszawska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1898-3081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Polski Przegląd Kartograficzny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324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8321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Poradnik Gazety Prawnej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1234-5695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Programista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2084-9400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Przegląd Biblioteczny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0033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202X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Przegląd Sportowy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0137-9267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Przetargi Publiczne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1895-0825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Puls Biznesu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1427-6852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Ruch Muzyczny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0035-9610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Rzeczpospolita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0208-9130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Świat Nauki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0867-6380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Teatr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0040-0769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Teksty Drugie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867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0633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Twórczość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41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A42858" w:rsidRPr="004E75CD">
              <w:rPr>
                <w:strike/>
                <w:color w:val="FF0000"/>
                <w:sz w:val="20"/>
                <w:szCs w:val="20"/>
              </w:rPr>
              <w:t>4727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Tygodnik Powszechny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0041-4808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Uważam </w:t>
            </w:r>
            <w:proofErr w:type="spellStart"/>
            <w:r w:rsidRPr="004E75CD">
              <w:rPr>
                <w:strike/>
                <w:color w:val="FF0000"/>
                <w:sz w:val="20"/>
                <w:szCs w:val="20"/>
              </w:rPr>
              <w:t>Rze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2082-8292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Wprost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0209-1747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W sieci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2300-6315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Zamawiający : zamówienia publiczne w praktyce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2300-5610          </w:t>
            </w:r>
          </w:p>
        </w:tc>
      </w:tr>
      <w:tr w:rsidR="004E75CD" w:rsidRPr="004E75CD" w:rsidTr="00A42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58" w:rsidRPr="004E75CD" w:rsidRDefault="00A42858" w:rsidP="00A42858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Zamówienia Publiczne Doradca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A4285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4E75CD" w:rsidRDefault="00A4285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1428-3530</w:t>
            </w:r>
          </w:p>
        </w:tc>
      </w:tr>
    </w:tbl>
    <w:p w:rsidR="00FC570C" w:rsidRPr="004E75CD" w:rsidRDefault="00FC570C" w:rsidP="00874D34">
      <w:pPr>
        <w:jc w:val="center"/>
        <w:rPr>
          <w:b/>
          <w:strike/>
          <w:color w:val="FF0000"/>
          <w:sz w:val="20"/>
          <w:szCs w:val="20"/>
        </w:rPr>
      </w:pPr>
    </w:p>
    <w:p w:rsidR="00A42858" w:rsidRPr="004E75CD" w:rsidRDefault="00A42858" w:rsidP="00874D34">
      <w:pPr>
        <w:jc w:val="center"/>
        <w:rPr>
          <w:b/>
          <w:strike/>
          <w:color w:val="FF0000"/>
          <w:sz w:val="20"/>
          <w:szCs w:val="20"/>
        </w:rPr>
      </w:pPr>
    </w:p>
    <w:p w:rsidR="00874D34" w:rsidRPr="004E75CD" w:rsidRDefault="00874D34" w:rsidP="00874D34">
      <w:pPr>
        <w:spacing w:line="360" w:lineRule="auto"/>
        <w:jc w:val="center"/>
        <w:rPr>
          <w:b/>
          <w:strike/>
          <w:color w:val="FF0000"/>
          <w:sz w:val="20"/>
          <w:szCs w:val="20"/>
        </w:rPr>
      </w:pP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 xml:space="preserve"> 2. Dom Literatury </w:t>
      </w: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>Biblioteka Donacji Pisarzy Polskich</w:t>
      </w: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>ul. Krakowskie Przedmieście 87/89</w:t>
      </w:r>
    </w:p>
    <w:p w:rsidR="00874D34" w:rsidRPr="004E75CD" w:rsidRDefault="00874D34" w:rsidP="00874D34">
      <w:pPr>
        <w:jc w:val="center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>00-079 Warszawa</w:t>
      </w:r>
    </w:p>
    <w:p w:rsidR="00874D34" w:rsidRPr="004E75CD" w:rsidRDefault="00874D34" w:rsidP="00874D34">
      <w:pPr>
        <w:spacing w:line="360" w:lineRule="auto"/>
        <w:jc w:val="center"/>
        <w:rPr>
          <w:b/>
          <w:strike/>
          <w:color w:val="FF0000"/>
          <w:sz w:val="20"/>
          <w:szCs w:val="20"/>
        </w:rPr>
      </w:pPr>
    </w:p>
    <w:p w:rsidR="00874D34" w:rsidRPr="004E75CD" w:rsidRDefault="00874D34" w:rsidP="00874D34">
      <w:pPr>
        <w:spacing w:line="360" w:lineRule="auto"/>
        <w:rPr>
          <w:strike/>
          <w:color w:val="FF0000"/>
          <w:sz w:val="20"/>
          <w:szCs w:val="20"/>
        </w:rPr>
      </w:pPr>
    </w:p>
    <w:p w:rsidR="00874D34" w:rsidRPr="004E75CD" w:rsidRDefault="00874D34" w:rsidP="00874D34">
      <w:pPr>
        <w:pStyle w:val="Akapitzlist"/>
        <w:numPr>
          <w:ilvl w:val="0"/>
          <w:numId w:val="1"/>
        </w:numPr>
        <w:spacing w:line="360" w:lineRule="auto"/>
        <w:rPr>
          <w:b/>
          <w:strike/>
          <w:color w:val="FF0000"/>
          <w:sz w:val="20"/>
          <w:szCs w:val="20"/>
        </w:rPr>
      </w:pPr>
      <w:r w:rsidRPr="004E75CD">
        <w:rPr>
          <w:b/>
          <w:strike/>
          <w:color w:val="FF0000"/>
          <w:sz w:val="20"/>
          <w:szCs w:val="20"/>
        </w:rPr>
        <w:t>Biblioteka Donacji Pisarzy Polskich</w:t>
      </w: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73"/>
        <w:gridCol w:w="593"/>
        <w:gridCol w:w="2814"/>
      </w:tblGrid>
      <w:tr w:rsidR="004E75CD" w:rsidRPr="004E75CD" w:rsidTr="00544A4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81" w:rsidRPr="004E75CD" w:rsidRDefault="00996581" w:rsidP="00FC570C">
            <w:pPr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4E75CD">
              <w:rPr>
                <w:strike/>
                <w:color w:val="FF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581" w:rsidRPr="004E75CD" w:rsidRDefault="00996581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Tytuł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581" w:rsidRPr="004E75CD" w:rsidRDefault="00996581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81" w:rsidRPr="004E75CD" w:rsidRDefault="00996581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ISSN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Akcent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0208-6220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Dialog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12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2041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Dzieje Najnowsze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419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8824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Dziennik Trybuna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2300-3197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Fa Art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1231-0158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Forum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0015-8402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Polska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1230-4581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Gazeta Wyborcza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0860-908x 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Kino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23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1673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Konteksty Polska Sztuka Ludowa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1230-6142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Kwartalnik Filmowy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0452-9502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867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2237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Nowe Książki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0137-8562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Odra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0472-5182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Pamiętnik Literacki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31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0514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Pamiętnik Teatralny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0031-0522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Polityka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0032-3500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Polonistyka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551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3707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Polska The Times - Metropolia Warszawska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1898-3081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Poradnik Językowy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551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5343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Przegląd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1509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3115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Przegląd Humanistyczny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33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2194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 xml:space="preserve">Res </w:t>
            </w:r>
            <w:proofErr w:type="spellStart"/>
            <w:r w:rsidRPr="004E75CD">
              <w:rPr>
                <w:strike/>
                <w:color w:val="FF0000"/>
                <w:sz w:val="20"/>
                <w:szCs w:val="20"/>
              </w:rPr>
              <w:t>Publica</w:t>
            </w:r>
            <w:proofErr w:type="spellEnd"/>
            <w:r w:rsidRPr="004E75CD">
              <w:rPr>
                <w:strike/>
                <w:color w:val="FF0000"/>
                <w:sz w:val="20"/>
                <w:szCs w:val="20"/>
              </w:rPr>
              <w:t xml:space="preserve"> Nowa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1230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2155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Ruch Literacki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35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9602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Rzeczpospolita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0208-9130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Teatr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0040-0769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Teksty Drugie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867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0633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Twórczość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41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4727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Tygiel Kultury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1425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8587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Tygodnik Powszechny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AC" w:rsidRPr="004E75CD" w:rsidRDefault="000901A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0041-4808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1AC" w:rsidRPr="004E75CD" w:rsidRDefault="000901AC" w:rsidP="000901A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Więź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0901AC" w:rsidP="000901A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A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511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0901AC" w:rsidRPr="004E75CD">
              <w:rPr>
                <w:strike/>
                <w:color w:val="FF0000"/>
                <w:sz w:val="20"/>
                <w:szCs w:val="20"/>
              </w:rPr>
              <w:t>9405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W Sieci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0C" w:rsidRPr="004E75CD" w:rsidRDefault="00FC570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2300-6315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Wprost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0C" w:rsidRPr="004E75CD" w:rsidRDefault="00FC570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0209-1747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Zeszyty Literackie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EB3B28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</w:t>
            </w:r>
            <w:r w:rsidR="00FC570C" w:rsidRPr="004E75CD">
              <w:rPr>
                <w:strike/>
                <w:color w:val="FF0000"/>
                <w:sz w:val="20"/>
                <w:szCs w:val="20"/>
              </w:rPr>
              <w:t>751</w:t>
            </w:r>
            <w:r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="00FC570C" w:rsidRPr="004E75CD">
              <w:rPr>
                <w:strike/>
                <w:color w:val="FF0000"/>
                <w:sz w:val="20"/>
                <w:szCs w:val="20"/>
              </w:rPr>
              <w:t>0357</w:t>
            </w:r>
          </w:p>
        </w:tc>
      </w:tr>
      <w:tr w:rsidR="004E75CD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A42858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35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Znak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EB3B2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0044</w:t>
            </w:r>
            <w:r w:rsidR="00EB3B28" w:rsidRPr="004E75CD">
              <w:rPr>
                <w:strike/>
                <w:color w:val="FF0000"/>
                <w:sz w:val="20"/>
                <w:szCs w:val="20"/>
              </w:rPr>
              <w:t>-</w:t>
            </w:r>
            <w:r w:rsidRPr="004E75CD">
              <w:rPr>
                <w:strike/>
                <w:color w:val="FF0000"/>
                <w:sz w:val="20"/>
                <w:szCs w:val="20"/>
              </w:rPr>
              <w:t>488X</w:t>
            </w:r>
          </w:p>
        </w:tc>
      </w:tr>
      <w:tr w:rsidR="00FC570C" w:rsidRPr="004E75CD" w:rsidTr="00544A4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C" w:rsidRPr="004E75CD" w:rsidRDefault="00FC570C" w:rsidP="00FC570C">
            <w:pPr>
              <w:rPr>
                <w:strike/>
                <w:color w:val="FF0000"/>
                <w:sz w:val="20"/>
                <w:szCs w:val="20"/>
              </w:rPr>
            </w:pPr>
            <w:r w:rsidRPr="004E75CD">
              <w:rPr>
                <w:strike/>
                <w:color w:val="FF0000"/>
                <w:sz w:val="20"/>
                <w:szCs w:val="20"/>
              </w:rPr>
              <w:t> </w:t>
            </w:r>
          </w:p>
        </w:tc>
      </w:tr>
    </w:tbl>
    <w:p w:rsidR="00FC570C" w:rsidRPr="004E75CD" w:rsidRDefault="00FC570C" w:rsidP="000901AC">
      <w:pPr>
        <w:spacing w:line="360" w:lineRule="auto"/>
        <w:rPr>
          <w:strike/>
          <w:color w:val="FF0000"/>
          <w:sz w:val="20"/>
          <w:szCs w:val="20"/>
        </w:rPr>
      </w:pPr>
    </w:p>
    <w:sectPr w:rsidR="00FC570C" w:rsidRPr="004E75CD" w:rsidSect="00FC5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31" w:rsidRDefault="00FD0831" w:rsidP="00FD0831">
      <w:r>
        <w:separator/>
      </w:r>
    </w:p>
  </w:endnote>
  <w:endnote w:type="continuationSeparator" w:id="0">
    <w:p w:rsidR="00FD0831" w:rsidRDefault="00FD0831" w:rsidP="00FD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1" w:rsidRDefault="00FD0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1" w:rsidRDefault="00FD0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1" w:rsidRDefault="00FD0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31" w:rsidRDefault="00FD0831" w:rsidP="00FD0831">
      <w:r>
        <w:separator/>
      </w:r>
    </w:p>
  </w:footnote>
  <w:footnote w:type="continuationSeparator" w:id="0">
    <w:p w:rsidR="00FD0831" w:rsidRDefault="00FD0831" w:rsidP="00FD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1" w:rsidRDefault="00FD0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1" w:rsidRDefault="00FD08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1" w:rsidRDefault="00FD0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39E"/>
    <w:multiLevelType w:val="hybridMultilevel"/>
    <w:tmpl w:val="E98AD9D2"/>
    <w:lvl w:ilvl="0" w:tplc="AC1E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D34"/>
    <w:rsid w:val="00017A09"/>
    <w:rsid w:val="000901AC"/>
    <w:rsid w:val="000D4C06"/>
    <w:rsid w:val="000F1797"/>
    <w:rsid w:val="00152CF8"/>
    <w:rsid w:val="00322EC7"/>
    <w:rsid w:val="003524D3"/>
    <w:rsid w:val="003C2F08"/>
    <w:rsid w:val="003E73A6"/>
    <w:rsid w:val="00401DED"/>
    <w:rsid w:val="004E75CD"/>
    <w:rsid w:val="00544A46"/>
    <w:rsid w:val="00563FE0"/>
    <w:rsid w:val="00617470"/>
    <w:rsid w:val="007B0222"/>
    <w:rsid w:val="00874D34"/>
    <w:rsid w:val="00996581"/>
    <w:rsid w:val="00A42858"/>
    <w:rsid w:val="00B47F1B"/>
    <w:rsid w:val="00C35E0D"/>
    <w:rsid w:val="00D92FB1"/>
    <w:rsid w:val="00D96082"/>
    <w:rsid w:val="00EA1F50"/>
    <w:rsid w:val="00EB3B28"/>
    <w:rsid w:val="00FC570C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D0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7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1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2016-12-07T15:26:00Z</dcterms:created>
  <dcterms:modified xsi:type="dcterms:W3CDTF">2016-12-07T15:26:00Z</dcterms:modified>
</cp:coreProperties>
</file>