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CBE" w:rsidRDefault="000A39E2">
      <w:pPr>
        <w:rPr>
          <w:b/>
          <w:bCs/>
          <w:sz w:val="24"/>
        </w:rPr>
      </w:pPr>
      <w:r w:rsidRPr="000A39E2">
        <w:rPr>
          <w:b/>
          <w:bCs/>
          <w:sz w:val="24"/>
        </w:rPr>
        <w:t>Politechnika Częstochowska</w:t>
      </w:r>
    </w:p>
    <w:p w:rsidR="003F0CBE" w:rsidRDefault="000A39E2">
      <w:pPr>
        <w:rPr>
          <w:b/>
          <w:bCs/>
          <w:sz w:val="24"/>
        </w:rPr>
      </w:pPr>
      <w:r w:rsidRPr="000A39E2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0A39E2">
        <w:rPr>
          <w:b/>
          <w:bCs/>
          <w:sz w:val="24"/>
        </w:rPr>
        <w:t>69</w:t>
      </w:r>
    </w:p>
    <w:p w:rsidR="003F0CBE" w:rsidRDefault="000A39E2">
      <w:pPr>
        <w:rPr>
          <w:b/>
          <w:bCs/>
          <w:sz w:val="24"/>
        </w:rPr>
      </w:pPr>
      <w:r w:rsidRPr="000A39E2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0A39E2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B35E6">
        <w:rPr>
          <w:b/>
          <w:bCs/>
          <w:sz w:val="24"/>
        </w:rPr>
        <w:t xml:space="preserve">RK - </w:t>
      </w:r>
      <w:r w:rsidR="001E52DA">
        <w:rPr>
          <w:b/>
          <w:bCs/>
          <w:sz w:val="24"/>
        </w:rPr>
        <w:t xml:space="preserve">830 </w:t>
      </w:r>
      <w:bookmarkStart w:id="0" w:name="_GoBack"/>
      <w:bookmarkEnd w:id="0"/>
      <w:r w:rsidR="00EB35E6">
        <w:rPr>
          <w:b/>
          <w:bCs/>
          <w:sz w:val="24"/>
        </w:rPr>
        <w:t>/16</w:t>
      </w:r>
      <w:r>
        <w:rPr>
          <w:sz w:val="24"/>
        </w:rPr>
        <w:tab/>
        <w:t xml:space="preserve"> </w:t>
      </w:r>
      <w:r w:rsidR="000A39E2" w:rsidRPr="000A39E2">
        <w:rPr>
          <w:sz w:val="24"/>
        </w:rPr>
        <w:t>Częstochowa</w:t>
      </w:r>
      <w:r>
        <w:rPr>
          <w:sz w:val="24"/>
        </w:rPr>
        <w:t xml:space="preserve"> dnia: </w:t>
      </w:r>
      <w:r w:rsidR="00EB35E6">
        <w:rPr>
          <w:sz w:val="24"/>
        </w:rPr>
        <w:t>2016-11-22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Pr="00EB35E6" w:rsidRDefault="003F0CBE" w:rsidP="00EB35E6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</w:t>
      </w:r>
      <w:r w:rsidR="00C47E6F">
        <w:rPr>
          <w:sz w:val="24"/>
          <w:szCs w:val="24"/>
        </w:rPr>
        <w:t xml:space="preserve"> ust.1 pkt. 1</w:t>
      </w:r>
      <w:r w:rsidR="005644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ustawy z dnia 29 stycznia 2004 roku Prawo Zamówień Publicznych </w:t>
      </w:r>
      <w:r w:rsidR="000A39E2" w:rsidRPr="000A39E2">
        <w:rPr>
          <w:sz w:val="24"/>
          <w:szCs w:val="24"/>
        </w:rPr>
        <w:t xml:space="preserve">(Dz. U. z 2015 r. poz. 2164 z </w:t>
      </w:r>
      <w:proofErr w:type="spellStart"/>
      <w:r w:rsidR="000A39E2" w:rsidRPr="000A39E2">
        <w:rPr>
          <w:sz w:val="24"/>
          <w:szCs w:val="24"/>
        </w:rPr>
        <w:t>późn</w:t>
      </w:r>
      <w:proofErr w:type="spellEnd"/>
      <w:r w:rsidR="000A39E2" w:rsidRPr="000A39E2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0A39E2" w:rsidRPr="000A39E2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0A39E2">
      <w:pPr>
        <w:spacing w:line="360" w:lineRule="auto"/>
        <w:jc w:val="both"/>
        <w:rPr>
          <w:sz w:val="24"/>
        </w:rPr>
      </w:pPr>
      <w:r w:rsidRPr="000A39E2">
        <w:rPr>
          <w:b/>
          <w:sz w:val="24"/>
        </w:rPr>
        <w:t xml:space="preserve">Dostawa przenośnego defektoskopu wiroprądowego dla </w:t>
      </w:r>
      <w:proofErr w:type="spellStart"/>
      <w:r w:rsidRPr="000A39E2">
        <w:rPr>
          <w:b/>
          <w:sz w:val="24"/>
        </w:rPr>
        <w:t>WIPiTM</w:t>
      </w:r>
      <w:proofErr w:type="spellEnd"/>
      <w:r w:rsidR="003F0CBE">
        <w:rPr>
          <w:sz w:val="24"/>
        </w:rPr>
        <w:t>,</w:t>
      </w:r>
      <w:r w:rsidR="00EB35E6">
        <w:rPr>
          <w:sz w:val="24"/>
        </w:rPr>
        <w:t xml:space="preserve"> </w:t>
      </w:r>
      <w:proofErr w:type="spellStart"/>
      <w:r w:rsidR="00EB35E6">
        <w:rPr>
          <w:sz w:val="24"/>
        </w:rPr>
        <w:t>spr</w:t>
      </w:r>
      <w:proofErr w:type="spellEnd"/>
      <w:r w:rsidR="00EB35E6">
        <w:rPr>
          <w:sz w:val="24"/>
        </w:rPr>
        <w:t xml:space="preserve">. nr rej.                             </w:t>
      </w:r>
      <w:r w:rsidR="00EB35E6" w:rsidRPr="00EB35E6">
        <w:rPr>
          <w:b/>
          <w:sz w:val="24"/>
        </w:rPr>
        <w:t>ZP/D-39/A/16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C47E6F">
        <w:rPr>
          <w:sz w:val="24"/>
        </w:rPr>
        <w:t>nie złożono żadnej oferty niepodlegającej odrzuceniu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EB35E6" w:rsidRDefault="00EB35E6" w:rsidP="00EB35E6">
      <w:pPr>
        <w:spacing w:line="360" w:lineRule="auto"/>
        <w:rPr>
          <w:sz w:val="24"/>
        </w:rPr>
      </w:pPr>
      <w:r>
        <w:rPr>
          <w:sz w:val="24"/>
        </w:rPr>
        <w:t>W przedmiotowym postępowaniu została złożona jedna oferta. Zamawiający w toku postępowania odrzucił ofertę Wykonawcy:</w:t>
      </w:r>
    </w:p>
    <w:p w:rsidR="00EB35E6" w:rsidRPr="00EB35E6" w:rsidRDefault="00EB35E6" w:rsidP="00EB35E6">
      <w:pPr>
        <w:spacing w:line="360" w:lineRule="auto"/>
        <w:rPr>
          <w:b/>
          <w:sz w:val="24"/>
        </w:rPr>
      </w:pPr>
      <w:r w:rsidRPr="00EB35E6">
        <w:rPr>
          <w:b/>
          <w:sz w:val="24"/>
        </w:rPr>
        <w:t xml:space="preserve">OLYMPUS Polska Sp. z o.o. </w:t>
      </w:r>
    </w:p>
    <w:p w:rsidR="00EB35E6" w:rsidRPr="00EB35E6" w:rsidRDefault="00EB35E6" w:rsidP="00EB35E6">
      <w:pPr>
        <w:spacing w:line="360" w:lineRule="auto"/>
        <w:rPr>
          <w:b/>
          <w:sz w:val="24"/>
        </w:rPr>
      </w:pPr>
      <w:r w:rsidRPr="00EB35E6">
        <w:rPr>
          <w:b/>
          <w:sz w:val="24"/>
        </w:rPr>
        <w:t>ul. Suwak 3</w:t>
      </w:r>
    </w:p>
    <w:p w:rsidR="00EB35E6" w:rsidRPr="00EB35E6" w:rsidRDefault="00EB35E6" w:rsidP="00EB35E6">
      <w:pPr>
        <w:spacing w:line="360" w:lineRule="auto"/>
        <w:rPr>
          <w:b/>
          <w:sz w:val="24"/>
        </w:rPr>
      </w:pPr>
      <w:r w:rsidRPr="00EB35E6">
        <w:rPr>
          <w:b/>
          <w:sz w:val="24"/>
        </w:rPr>
        <w:t>02-676 Warszawa</w:t>
      </w:r>
    </w:p>
    <w:p w:rsidR="00EB35E6" w:rsidRDefault="00C47E6F" w:rsidP="00EB35E6">
      <w:pPr>
        <w:spacing w:line="360" w:lineRule="auto"/>
        <w:rPr>
          <w:sz w:val="24"/>
        </w:rPr>
      </w:pPr>
      <w:r>
        <w:rPr>
          <w:sz w:val="24"/>
        </w:rPr>
        <w:t>na podstawie art. 89 ust. 1 pkt. 2</w:t>
      </w:r>
      <w:r w:rsidR="00EB35E6">
        <w:rPr>
          <w:sz w:val="24"/>
        </w:rPr>
        <w:t xml:space="preserve"> ustawy Prawo Zamówień Publicznych </w:t>
      </w:r>
      <w:r w:rsidR="00EB35E6" w:rsidRPr="000A39E2">
        <w:rPr>
          <w:sz w:val="24"/>
          <w:szCs w:val="24"/>
        </w:rPr>
        <w:t xml:space="preserve">(Dz. U. z 2015 r. poz. 2164 z </w:t>
      </w:r>
      <w:proofErr w:type="spellStart"/>
      <w:r w:rsidR="00EB35E6" w:rsidRPr="000A39E2">
        <w:rPr>
          <w:sz w:val="24"/>
          <w:szCs w:val="24"/>
        </w:rPr>
        <w:t>późn</w:t>
      </w:r>
      <w:proofErr w:type="spellEnd"/>
      <w:r w:rsidR="00EB35E6" w:rsidRPr="000A39E2">
        <w:rPr>
          <w:sz w:val="24"/>
          <w:szCs w:val="24"/>
        </w:rPr>
        <w:t>. zm.)</w:t>
      </w:r>
    </w:p>
    <w:p w:rsidR="00EB35E6" w:rsidRDefault="00EB35E6" w:rsidP="00EB35E6">
      <w:pPr>
        <w:spacing w:line="360" w:lineRule="auto"/>
        <w:jc w:val="both"/>
        <w:rPr>
          <w:sz w:val="24"/>
        </w:rPr>
      </w:pPr>
      <w:r>
        <w:rPr>
          <w:sz w:val="24"/>
        </w:rPr>
        <w:tab/>
        <w:t xml:space="preserve">Zamawiający w pkt. 5.1. SIWZ wymagał, aby przedmiotowe </w:t>
      </w:r>
      <w:r w:rsidR="0070775D">
        <w:rPr>
          <w:sz w:val="24"/>
        </w:rPr>
        <w:t>zamówienie</w:t>
      </w:r>
      <w:r>
        <w:rPr>
          <w:sz w:val="24"/>
        </w:rPr>
        <w:t xml:space="preserve"> zostało zrealizowane maksymalnie w terminie 14 dni od daty udzielenia zamówienia. Złożona oferta nie spełnia wymagań SIWZ, ponieważ zaoferowany przez Wykonawcę termin realizacji wynosi 6 tygodni od daty podpisania umowy. </w:t>
      </w:r>
    </w:p>
    <w:p w:rsidR="00EB35E6" w:rsidRDefault="00EB35E6" w:rsidP="00EB35E6">
      <w:pPr>
        <w:spacing w:line="360" w:lineRule="auto"/>
        <w:jc w:val="both"/>
        <w:rPr>
          <w:sz w:val="24"/>
        </w:rPr>
      </w:pPr>
      <w:r>
        <w:rPr>
          <w:sz w:val="24"/>
        </w:rPr>
        <w:lastRenderedPageBreak/>
        <w:t>Ponadto Wykonawca w załączonej specyfikacji nie określił czy oferowany przedmiot zawiera:</w:t>
      </w:r>
    </w:p>
    <w:p w:rsidR="00513FA3" w:rsidRDefault="00513FA3" w:rsidP="00513FA3">
      <w:pPr>
        <w:pStyle w:val="Tekstpodstawowy"/>
      </w:pPr>
      <w:r>
        <w:t>- Pojemnik do transportu sond</w:t>
      </w:r>
    </w:p>
    <w:p w:rsidR="00513FA3" w:rsidRDefault="00513FA3" w:rsidP="00513FA3">
      <w:pPr>
        <w:pStyle w:val="Tekstpodstawowy"/>
      </w:pPr>
      <w:r>
        <w:t>- Sondę powierzchniowo odbiciową - częstotliwość pracy w zakresie minimum 2 KHz do 200 KHz średnica 6 mm +/- 10%</w:t>
      </w:r>
    </w:p>
    <w:p w:rsidR="00513FA3" w:rsidRDefault="00513FA3" w:rsidP="00513FA3">
      <w:pPr>
        <w:pStyle w:val="Tekstpodstawowy"/>
      </w:pPr>
      <w:r>
        <w:t>- Sondę powierzchniowo mostkową - częstotliwość pracy w zakresie minimum 1 KHz do 50 KHz średnica 8 mm +/- 10%</w:t>
      </w:r>
    </w:p>
    <w:p w:rsidR="00513FA3" w:rsidRDefault="00513FA3" w:rsidP="00513FA3">
      <w:pPr>
        <w:pStyle w:val="Tekstpodstawowy"/>
      </w:pPr>
      <w:r>
        <w:t>- Sondę powierzchniowo mostkową - częstotliwość pracy w zakresie minimum 100 KHz do 500 KHz średnica 6 mm +/- 10%</w:t>
      </w:r>
    </w:p>
    <w:p w:rsidR="00513FA3" w:rsidRDefault="00513FA3" w:rsidP="00C47E6F">
      <w:pPr>
        <w:pStyle w:val="Tekstpodstawowy"/>
      </w:pPr>
      <w:r>
        <w:t xml:space="preserve">- Okablowanie do sond </w:t>
      </w:r>
    </w:p>
    <w:p w:rsidR="00EB35E6" w:rsidRDefault="00513FA3" w:rsidP="00EB35E6">
      <w:pPr>
        <w:spacing w:line="360" w:lineRule="auto"/>
        <w:jc w:val="both"/>
        <w:rPr>
          <w:sz w:val="24"/>
        </w:rPr>
      </w:pPr>
      <w:r>
        <w:rPr>
          <w:sz w:val="24"/>
        </w:rPr>
        <w:t>Zamawiający nie wzywał Wykonawcy</w:t>
      </w:r>
      <w:r w:rsidR="00EB35E6" w:rsidRPr="00A874D4">
        <w:rPr>
          <w:sz w:val="24"/>
        </w:rPr>
        <w:t xml:space="preserve"> do uzupełnienia przedmiotowego dokumentu na podst. art. 26. ust. 3 </w:t>
      </w:r>
      <w:proofErr w:type="spellStart"/>
      <w:r w:rsidR="00EB35E6" w:rsidRPr="00A874D4">
        <w:rPr>
          <w:sz w:val="24"/>
        </w:rPr>
        <w:t>upzp</w:t>
      </w:r>
      <w:proofErr w:type="spellEnd"/>
      <w:r w:rsidR="00EB35E6" w:rsidRPr="00A874D4">
        <w:rPr>
          <w:sz w:val="24"/>
        </w:rPr>
        <w:t>, ponieważ oferta Wykonawcy i tak podlega odrzuceniu.</w:t>
      </w:r>
    </w:p>
    <w:p w:rsidR="00C47E6F" w:rsidRDefault="00C47E6F" w:rsidP="00EB35E6">
      <w:pPr>
        <w:spacing w:line="360" w:lineRule="auto"/>
        <w:jc w:val="both"/>
        <w:rPr>
          <w:sz w:val="24"/>
        </w:rPr>
      </w:pPr>
    </w:p>
    <w:p w:rsidR="00C47E6F" w:rsidRPr="00C47E6F" w:rsidRDefault="00C47E6F" w:rsidP="00EB35E6">
      <w:pPr>
        <w:spacing w:line="360" w:lineRule="auto"/>
        <w:jc w:val="both"/>
        <w:rPr>
          <w:b/>
          <w:sz w:val="24"/>
        </w:rPr>
      </w:pPr>
      <w:r w:rsidRPr="00C47E6F">
        <w:rPr>
          <w:b/>
          <w:sz w:val="24"/>
        </w:rPr>
        <w:t>W związku z powyższym, Zamawiający unieważnił postępowanie na podstawie art. 93 ust. 1 pkt 1 UPZP, gdyż nie złożono żadnej oferty niepodlegającej odrzuceniu.</w:t>
      </w:r>
    </w:p>
    <w:p w:rsidR="00EB35E6" w:rsidRDefault="00EB35E6" w:rsidP="00513FA3">
      <w:pPr>
        <w:spacing w:line="360" w:lineRule="auto"/>
        <w:rPr>
          <w:sz w:val="24"/>
        </w:rPr>
      </w:pPr>
    </w:p>
    <w:p w:rsidR="00EB35E6" w:rsidRDefault="00EB35E6" w:rsidP="00EB35E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513FA3" w:rsidRDefault="00513FA3" w:rsidP="00513FA3"/>
    <w:p w:rsidR="00513FA3" w:rsidRDefault="00513FA3" w:rsidP="00513FA3"/>
    <w:p w:rsidR="00513FA3" w:rsidRDefault="00513FA3" w:rsidP="00513FA3"/>
    <w:p w:rsidR="00513FA3" w:rsidRPr="00513FA3" w:rsidRDefault="00513FA3" w:rsidP="00513FA3">
      <w:pPr>
        <w:jc w:val="right"/>
        <w:rPr>
          <w:sz w:val="24"/>
          <w:szCs w:val="24"/>
        </w:rPr>
      </w:pPr>
      <w:r w:rsidRPr="00513FA3">
        <w:rPr>
          <w:sz w:val="24"/>
          <w:szCs w:val="24"/>
        </w:rPr>
        <w:t>KANCLERZ POLITECHNIKI</w:t>
      </w:r>
    </w:p>
    <w:p w:rsidR="00513FA3" w:rsidRPr="00513FA3" w:rsidRDefault="00513FA3" w:rsidP="00513FA3">
      <w:pPr>
        <w:jc w:val="right"/>
        <w:rPr>
          <w:sz w:val="24"/>
          <w:szCs w:val="24"/>
        </w:rPr>
      </w:pPr>
      <w:r>
        <w:rPr>
          <w:sz w:val="24"/>
          <w:szCs w:val="24"/>
        </w:rPr>
        <w:t>CZĘS</w:t>
      </w:r>
      <w:r w:rsidRPr="00513FA3">
        <w:rPr>
          <w:sz w:val="24"/>
          <w:szCs w:val="24"/>
        </w:rPr>
        <w:t>TOCHOWSKIEJ</w:t>
      </w:r>
    </w:p>
    <w:p w:rsidR="00513FA3" w:rsidRPr="00513FA3" w:rsidRDefault="00513FA3" w:rsidP="00513FA3">
      <w:pPr>
        <w:jc w:val="right"/>
        <w:rPr>
          <w:sz w:val="24"/>
          <w:szCs w:val="24"/>
        </w:rPr>
      </w:pPr>
      <w:r w:rsidRPr="00513FA3">
        <w:rPr>
          <w:sz w:val="24"/>
          <w:szCs w:val="24"/>
        </w:rPr>
        <w:t>dr. inż. Arkadiusz Kociszewski</w:t>
      </w:r>
    </w:p>
    <w:p w:rsidR="00EB35E6" w:rsidRDefault="00EB35E6" w:rsidP="00EB35E6">
      <w:pPr>
        <w:spacing w:line="360" w:lineRule="auto"/>
        <w:jc w:val="center"/>
        <w:rPr>
          <w:i/>
          <w:sz w:val="24"/>
        </w:rPr>
      </w:pPr>
    </w:p>
    <w:sectPr w:rsidR="00EB35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127" w:rsidRDefault="00D96127">
      <w:r>
        <w:separator/>
      </w:r>
    </w:p>
  </w:endnote>
  <w:endnote w:type="continuationSeparator" w:id="0">
    <w:p w:rsidR="00D96127" w:rsidRDefault="00D96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1E52D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775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127" w:rsidRDefault="00D96127">
      <w:r>
        <w:separator/>
      </w:r>
    </w:p>
  </w:footnote>
  <w:footnote w:type="continuationSeparator" w:id="0">
    <w:p w:rsidR="00D96127" w:rsidRDefault="00D961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9E2" w:rsidRDefault="000A39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9E2" w:rsidRDefault="000A39E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9E2" w:rsidRDefault="000A39E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6127"/>
    <w:rsid w:val="00020DF5"/>
    <w:rsid w:val="000345C2"/>
    <w:rsid w:val="00047A30"/>
    <w:rsid w:val="000A39E2"/>
    <w:rsid w:val="001B1480"/>
    <w:rsid w:val="001E52DA"/>
    <w:rsid w:val="002D47D4"/>
    <w:rsid w:val="00372CE9"/>
    <w:rsid w:val="003F0CBE"/>
    <w:rsid w:val="00420F05"/>
    <w:rsid w:val="00513FA3"/>
    <w:rsid w:val="005644C6"/>
    <w:rsid w:val="006E6C0F"/>
    <w:rsid w:val="0070775D"/>
    <w:rsid w:val="007A2D48"/>
    <w:rsid w:val="009553F8"/>
    <w:rsid w:val="00A86662"/>
    <w:rsid w:val="00AF7988"/>
    <w:rsid w:val="00B1578C"/>
    <w:rsid w:val="00BA77A9"/>
    <w:rsid w:val="00BF7AFB"/>
    <w:rsid w:val="00C47E6F"/>
    <w:rsid w:val="00CC422D"/>
    <w:rsid w:val="00CE52C3"/>
    <w:rsid w:val="00D96127"/>
    <w:rsid w:val="00EB304B"/>
    <w:rsid w:val="00EB35E6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F0DA693-3572-4072-A8A1-5DF1718DF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513F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13F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07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379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2016-11-21T14:26:00Z</cp:lastPrinted>
  <dcterms:created xsi:type="dcterms:W3CDTF">2016-11-23T07:44:00Z</dcterms:created>
  <dcterms:modified xsi:type="dcterms:W3CDTF">2016-11-23T07:44:00Z</dcterms:modified>
</cp:coreProperties>
</file>