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AC33F0">
      <w:pPr>
        <w:spacing w:line="360" w:lineRule="auto"/>
        <w:rPr>
          <w:b/>
          <w:bCs/>
          <w:color w:val="000000"/>
          <w:sz w:val="24"/>
        </w:rPr>
      </w:pPr>
      <w:r w:rsidRPr="00AC33F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AC33F0">
      <w:pPr>
        <w:spacing w:line="360" w:lineRule="auto"/>
        <w:rPr>
          <w:color w:val="000000"/>
          <w:sz w:val="24"/>
        </w:rPr>
      </w:pPr>
      <w:r w:rsidRPr="00AC33F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AC33F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AC33F0">
      <w:pPr>
        <w:spacing w:line="360" w:lineRule="auto"/>
        <w:rPr>
          <w:color w:val="000000"/>
          <w:sz w:val="24"/>
        </w:rPr>
      </w:pPr>
      <w:r w:rsidRPr="00AC33F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AC33F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AC33F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C33F0" w:rsidRPr="00AC33F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C33F0" w:rsidRPr="00AC33F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C33F0" w:rsidRPr="00AC33F0">
        <w:rPr>
          <w:b/>
          <w:color w:val="000000"/>
          <w:sz w:val="24"/>
        </w:rPr>
        <w:t>Dostawa sprzętu i oprogramowania komputerowego dla jednostek organizacyjnych Politechniki Częstochowskiej</w:t>
      </w:r>
      <w:r w:rsidR="00A64687">
        <w:rPr>
          <w:b/>
          <w:color w:val="000000"/>
          <w:sz w:val="24"/>
        </w:rPr>
        <w:t xml:space="preserve"> (nr sprawy: ZP/DK-18/19)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1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ACOM Spółka Jawna Wanda Drzewiecka Anna Drzewiecka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103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37 453.50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2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BIS Karol Kowalski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41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11 377.50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4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BIS Karol Kowalski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41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3 222.60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5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BIS Karol Kowalski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41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4 182.00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7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BIS Karol Kowalski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41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3 939.00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8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BIS Karol Kowalski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41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5 289.00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9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ACOM Spółka Jawna Wanda Drzewiecka Anna Drzewiecka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103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861.00 zł</w:t>
            </w:r>
          </w:p>
        </w:tc>
      </w:tr>
      <w:tr w:rsidR="00AC33F0" w:rsidTr="008C2982">
        <w:trPr>
          <w:cantSplit/>
          <w:trHeight w:val="2561"/>
        </w:trPr>
        <w:tc>
          <w:tcPr>
            <w:tcW w:w="9526" w:type="dxa"/>
          </w:tcPr>
          <w:p w:rsidR="00AC33F0" w:rsidRDefault="00AC33F0" w:rsidP="008C29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color w:val="000000"/>
                <w:sz w:val="24"/>
              </w:rPr>
              <w:t>10</w:t>
            </w:r>
          </w:p>
          <w:p w:rsidR="00AC33F0" w:rsidRDefault="00AC33F0" w:rsidP="008C29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ACOM Spółka Jawna Wanda Drzewiecka Anna Drzewiecka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Częstochowa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C33F0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C33F0">
              <w:rPr>
                <w:b/>
                <w:sz w:val="24"/>
              </w:rPr>
              <w:t>103</w:t>
            </w:r>
          </w:p>
          <w:p w:rsidR="00AC33F0" w:rsidRDefault="00AC33F0" w:rsidP="008C29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C33F0">
              <w:rPr>
                <w:b/>
                <w:sz w:val="24"/>
              </w:rPr>
              <w:t>738.00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BIS Karol Kowalski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- 80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BIS Karol Kowalski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- 90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BIS Karol Kowalski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- 85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BIS Karol Kowalski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- 77,25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BIS Karol Kowalski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- 88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- 76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- 78,96 pkt. Cena oferty mieści się w możliwościach finansowych Zamawiającego.</w:t>
            </w:r>
          </w:p>
        </w:tc>
      </w:tr>
      <w:tr w:rsidR="00AC33F0" w:rsidRPr="008463A1" w:rsidTr="008C2982">
        <w:tc>
          <w:tcPr>
            <w:tcW w:w="9212" w:type="dxa"/>
            <w:shd w:val="clear" w:color="auto" w:fill="auto"/>
          </w:tcPr>
          <w:p w:rsidR="00AC33F0" w:rsidRPr="008463A1" w:rsidRDefault="00AC33F0" w:rsidP="008C2982">
            <w:pPr>
              <w:spacing w:line="360" w:lineRule="auto"/>
              <w:rPr>
                <w:b/>
                <w:sz w:val="24"/>
                <w:szCs w:val="24"/>
              </w:rPr>
            </w:pPr>
            <w:r w:rsidRPr="00AC33F0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C33F0" w:rsidRPr="008463A1" w:rsidRDefault="00AC33F0" w:rsidP="008C29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C33F0" w:rsidRPr="008463A1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 w:rsidRPr="00AC33F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 - 83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C33F0" w:rsidTr="008C2982">
        <w:trPr>
          <w:cantSplit/>
        </w:trPr>
        <w:tc>
          <w:tcPr>
            <w:tcW w:w="9568" w:type="dxa"/>
          </w:tcPr>
          <w:p w:rsidR="00AC33F0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AC33F0">
              <w:rPr>
                <w:color w:val="000000"/>
                <w:sz w:val="24"/>
              </w:rPr>
              <w:t>3</w:t>
            </w:r>
          </w:p>
          <w:p w:rsidR="00AC33F0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A64687" w:rsidRPr="00AC33F0">
              <w:rPr>
                <w:color w:val="000000"/>
                <w:sz w:val="24"/>
              </w:rPr>
              <w:t>Zamawiający</w:t>
            </w:r>
            <w:r w:rsidRPr="00AC33F0">
              <w:rPr>
                <w:color w:val="000000"/>
                <w:sz w:val="24"/>
              </w:rPr>
              <w:t xml:space="preserve"> uniew</w:t>
            </w:r>
            <w:r w:rsidR="00A64687">
              <w:rPr>
                <w:color w:val="000000"/>
                <w:sz w:val="24"/>
              </w:rPr>
              <w:t>a</w:t>
            </w:r>
            <w:bookmarkStart w:id="0" w:name="_GoBack"/>
            <w:bookmarkEnd w:id="0"/>
            <w:r w:rsidRPr="00AC33F0">
              <w:rPr>
                <w:color w:val="000000"/>
                <w:sz w:val="24"/>
              </w:rPr>
              <w:t xml:space="preserve">żnił zadanie 3 na podstawie art. 93 ust. 1 pkt 1 ustawy </w:t>
            </w:r>
            <w:proofErr w:type="spellStart"/>
            <w:r w:rsidRPr="00AC33F0">
              <w:rPr>
                <w:color w:val="000000"/>
                <w:sz w:val="24"/>
              </w:rPr>
              <w:t>Pzp</w:t>
            </w:r>
            <w:proofErr w:type="spellEnd"/>
            <w:r w:rsidRPr="00AC33F0">
              <w:rPr>
                <w:color w:val="000000"/>
                <w:sz w:val="24"/>
              </w:rPr>
              <w:t>, gdyż nie złożono żadnej oferty niepodlegającej odrzuceniu.</w:t>
            </w:r>
          </w:p>
        </w:tc>
      </w:tr>
      <w:tr w:rsidR="00AC33F0" w:rsidTr="008C2982">
        <w:trPr>
          <w:cantSplit/>
        </w:trPr>
        <w:tc>
          <w:tcPr>
            <w:tcW w:w="9568" w:type="dxa"/>
          </w:tcPr>
          <w:p w:rsidR="00AC33F0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AC33F0">
              <w:rPr>
                <w:color w:val="000000"/>
                <w:sz w:val="24"/>
              </w:rPr>
              <w:t>6</w:t>
            </w:r>
          </w:p>
          <w:p w:rsidR="00AC33F0" w:rsidRDefault="00AC33F0" w:rsidP="008C298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AC33F0">
              <w:rPr>
                <w:color w:val="000000"/>
                <w:sz w:val="24"/>
              </w:rPr>
              <w:t xml:space="preserve">Zamawiający w dniu 10.11.2016 r. unieważnił zadanie 6, na podstawie art. 93 ust. 2, w związku z art. 93 ust. 1 pkt 1 ustawy </w:t>
            </w:r>
            <w:proofErr w:type="spellStart"/>
            <w:r w:rsidRPr="00AC33F0">
              <w:rPr>
                <w:color w:val="000000"/>
                <w:sz w:val="24"/>
              </w:rPr>
              <w:t>Pzp</w:t>
            </w:r>
            <w:proofErr w:type="spellEnd"/>
            <w:r w:rsidRPr="00AC33F0">
              <w:rPr>
                <w:color w:val="000000"/>
                <w:sz w:val="24"/>
              </w:rPr>
              <w:t>, gdyż nie złożono żadnej oferty.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Rozbudowa klastra obliczeniowego dla Instytutu Fizyki.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ACOM Spółka Jawna Wanda Drzewiecka Anna Drzewiecka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103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Pojemność RAM - 16.00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Cena - 60.00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76,00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Rozbudowa klastra obliczeniowego dla Instytutu Fizyki.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Pojemność RAM - 20.00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Cena - 53.27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73,27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Rozbudowa serwera obliczeniowego dla Instytutu Fizyki.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Okres gwarancji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Pojemność RAM - 20.00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Cena - 60.00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80,00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Rozbudowa serwera obliczeniowego dla Instytutu Fizyki.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ACOM Spółka Jawna Wanda Drzewiecka Anna Drzewiecka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103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Okres gwarancji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Pojemność RAM - 16.00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Cena - 56.92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72,92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Komputer z monitorem dla Wydziału Inżynierii Produkcji i Technologii Materiałów.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RAM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Wydajność procesora - 10.00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Ilość pamięci karty graficznej - 5.00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90,00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Laptop dla Katedry Ekstrakcji i Recyrkulacji Metali.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- 3.00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RAM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Wydajność procesora - 10.00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Wydajność karty graficznej - 5.00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88,00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Laptop 11,6"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Waga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Pojemność RAM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Pojemność dysku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7 - Matryca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85,00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Laptop 11,6"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ACOM Spółka Jawna Wanda Drzewiecka Anna Drzewiecka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103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- 56.85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Waga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Pojemność RAM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Pojemność dysku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7 - Matryca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71,85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Komputer stacjonarny z monitorem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- 6.25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- 1.00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RAM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Pojemność RAM karty graficznej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Antywirus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77,25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Komputer stacjonarny z monitorem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ACOM Spółka Jawna Wanda Drzewiecka Anna Drzewiecka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103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- 56.09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RAM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Pojemność RAM karty graficznej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Antywirus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76,09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Drukarki laserowe (2 szt.)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ACOM Spółka Jawna Wanda Drzewiecka Anna Drzewiecka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103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- 58.46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- 7.50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- 3.00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RAM - 5.00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Prędkość druku - 5.00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Obciążenie miesięczne (drukarka) - 10.00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88,96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Drukarki laserowe (2 szt.)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- 5.00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RAM - 0.00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5 - Prędkość druku - 0.00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6 - Obciążenie miesięczne (drukarka)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80,00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Dysk zewnętrzny 2 TB (2 szt.)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ACOM Spółka Jawna Wanda Drzewiecka Anna Drzewiecka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103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- 20.00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- 3.00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dysku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83,00</w:t>
            </w:r>
          </w:p>
        </w:tc>
      </w:tr>
      <w:tr w:rsidR="00AC33F0" w:rsidRPr="008463A1" w:rsidTr="008C2982">
        <w:tc>
          <w:tcPr>
            <w:tcW w:w="2277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C33F0">
              <w:rPr>
                <w:sz w:val="18"/>
                <w:szCs w:val="18"/>
              </w:rPr>
              <w:t>Dysk zewnętrzny 2 TB (2 szt.) dla Wydziału Budownictwa.</w:t>
            </w:r>
          </w:p>
        </w:tc>
        <w:tc>
          <w:tcPr>
            <w:tcW w:w="2651" w:type="dxa"/>
            <w:shd w:val="clear" w:color="auto" w:fill="auto"/>
          </w:tcPr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BIS Karol Kowalski</w:t>
            </w:r>
          </w:p>
          <w:p w:rsidR="00AC33F0" w:rsidRPr="008463A1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41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C33F0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1 - Cena - 60.00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2 - Okres gwarancji - 10.00</w:t>
            </w:r>
          </w:p>
          <w:p w:rsidR="00AC33F0" w:rsidRPr="00AC33F0" w:rsidRDefault="00AC33F0" w:rsidP="008C2982">
            <w:pPr>
              <w:rPr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3 - Serwis - 5.00</w:t>
            </w:r>
          </w:p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>4 - Pojemność dysku - 0.00</w:t>
            </w:r>
          </w:p>
        </w:tc>
        <w:tc>
          <w:tcPr>
            <w:tcW w:w="1748" w:type="dxa"/>
            <w:shd w:val="clear" w:color="auto" w:fill="auto"/>
          </w:tcPr>
          <w:p w:rsidR="00AC33F0" w:rsidRPr="008463A1" w:rsidRDefault="00AC33F0" w:rsidP="008C2982">
            <w:pPr>
              <w:rPr>
                <w:color w:val="000000"/>
                <w:sz w:val="18"/>
                <w:szCs w:val="18"/>
              </w:rPr>
            </w:pPr>
            <w:r w:rsidRPr="00AC33F0">
              <w:rPr>
                <w:sz w:val="18"/>
                <w:szCs w:val="18"/>
              </w:rPr>
              <w:t xml:space="preserve">  75,00</w:t>
            </w:r>
          </w:p>
        </w:tc>
      </w:tr>
    </w:tbl>
    <w:p w:rsidR="000034E3" w:rsidRDefault="00AC33F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C33F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AC33F0">
        <w:rPr>
          <w:sz w:val="24"/>
          <w:szCs w:val="24"/>
        </w:rPr>
        <w:t>2016-11-21</w:t>
      </w: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2C3" w:rsidRDefault="008552C3">
      <w:r>
        <w:separator/>
      </w:r>
    </w:p>
  </w:endnote>
  <w:endnote w:type="continuationSeparator" w:id="0">
    <w:p w:rsidR="008552C3" w:rsidRDefault="00855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F0" w:rsidRDefault="00AC33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A6468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4687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4687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F0" w:rsidRDefault="00AC33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2C3" w:rsidRDefault="008552C3">
      <w:r>
        <w:separator/>
      </w:r>
    </w:p>
  </w:footnote>
  <w:footnote w:type="continuationSeparator" w:id="0">
    <w:p w:rsidR="008552C3" w:rsidRDefault="00855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F0" w:rsidRDefault="00AC33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F0" w:rsidRDefault="00AC33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F0" w:rsidRDefault="00AC33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52C3"/>
    <w:rsid w:val="000034E3"/>
    <w:rsid w:val="00222089"/>
    <w:rsid w:val="0029663E"/>
    <w:rsid w:val="00440209"/>
    <w:rsid w:val="004E4C84"/>
    <w:rsid w:val="00564B92"/>
    <w:rsid w:val="00667F91"/>
    <w:rsid w:val="006D0934"/>
    <w:rsid w:val="008463A1"/>
    <w:rsid w:val="008552C3"/>
    <w:rsid w:val="008B2DA8"/>
    <w:rsid w:val="008B74C9"/>
    <w:rsid w:val="009406E9"/>
    <w:rsid w:val="00A64687"/>
    <w:rsid w:val="00AC33F0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220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22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1184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2016-11-21T13:38:00Z</cp:lastPrinted>
  <dcterms:created xsi:type="dcterms:W3CDTF">2016-11-21T13:42:00Z</dcterms:created>
  <dcterms:modified xsi:type="dcterms:W3CDTF">2016-11-21T13:42:00Z</dcterms:modified>
</cp:coreProperties>
</file>