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3D9" w:rsidRPr="001833D9" w:rsidRDefault="001833D9" w:rsidP="001833D9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Częstochowa dnia: </w:t>
      </w:r>
      <w:r>
        <w:rPr>
          <w:rFonts w:ascii="Tahoma" w:hAnsi="Tahoma" w:cs="Tahoma"/>
          <w:sz w:val="16"/>
          <w:szCs w:val="16"/>
        </w:rPr>
        <w:t>2016-10-14</w:t>
      </w:r>
    </w:p>
    <w:p w:rsidR="006D4AB3" w:rsidRPr="001833D9" w:rsidRDefault="004D57C4" w:rsidP="001833D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833D9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1833D9" w:rsidRDefault="004D57C4" w:rsidP="001833D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833D9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1833D9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833D9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1833D9" w:rsidRDefault="004D57C4" w:rsidP="001833D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1833D9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1833D9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1833D9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1833D9" w:rsidRDefault="006D4AB3" w:rsidP="001833D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1833D9" w:rsidRDefault="006D4AB3" w:rsidP="001833D9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b/>
          <w:bCs/>
          <w:sz w:val="16"/>
          <w:szCs w:val="16"/>
        </w:rPr>
        <w:t>Pismo:</w:t>
      </w:r>
      <w:r w:rsidR="001833D9" w:rsidRPr="001833D9">
        <w:rPr>
          <w:rFonts w:ascii="Tahoma" w:hAnsi="Tahoma" w:cs="Tahoma"/>
          <w:b/>
          <w:bCs/>
          <w:sz w:val="16"/>
          <w:szCs w:val="16"/>
        </w:rPr>
        <w:t xml:space="preserve"> RK</w:t>
      </w:r>
      <w:r w:rsidR="00CA7020">
        <w:rPr>
          <w:rFonts w:ascii="Tahoma" w:hAnsi="Tahoma" w:cs="Tahoma"/>
          <w:b/>
          <w:bCs/>
          <w:sz w:val="16"/>
          <w:szCs w:val="16"/>
        </w:rPr>
        <w:t>-730/16</w:t>
      </w:r>
      <w:bookmarkStart w:id="0" w:name="_GoBack"/>
      <w:bookmarkEnd w:id="0"/>
      <w:r w:rsidRPr="001833D9">
        <w:rPr>
          <w:rFonts w:ascii="Tahoma" w:hAnsi="Tahoma" w:cs="Tahoma"/>
          <w:sz w:val="16"/>
          <w:szCs w:val="16"/>
        </w:rPr>
        <w:tab/>
        <w:t xml:space="preserve"> </w:t>
      </w:r>
    </w:p>
    <w:p w:rsidR="006D4AB3" w:rsidRPr="001833D9" w:rsidRDefault="006D4AB3" w:rsidP="001833D9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O D P O W I E D Ź</w:t>
      </w:r>
    </w:p>
    <w:p w:rsidR="006D4AB3" w:rsidRPr="001833D9" w:rsidRDefault="006D4AB3" w:rsidP="001833D9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na zapytania w sprawie SIWZ</w:t>
      </w:r>
      <w:r w:rsidR="00E667AD" w:rsidRPr="001833D9">
        <w:rPr>
          <w:rFonts w:ascii="Tahoma" w:hAnsi="Tahoma" w:cs="Tahoma"/>
          <w:sz w:val="16"/>
          <w:szCs w:val="16"/>
        </w:rPr>
        <w:t xml:space="preserve"> oraz zmiana SIWZ</w:t>
      </w:r>
    </w:p>
    <w:p w:rsidR="001833D9" w:rsidRPr="001833D9" w:rsidRDefault="001833D9" w:rsidP="001833D9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1833D9" w:rsidRDefault="006D4AB3" w:rsidP="001833D9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833D9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1833D9" w:rsidRDefault="006D4AB3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Uprzejmie informujemy, iż w dniu </w:t>
      </w:r>
      <w:r w:rsidR="004D57C4" w:rsidRPr="001833D9">
        <w:rPr>
          <w:rFonts w:ascii="Tahoma" w:hAnsi="Tahoma" w:cs="Tahoma"/>
          <w:sz w:val="16"/>
          <w:szCs w:val="16"/>
        </w:rPr>
        <w:t>2016-10-11</w:t>
      </w:r>
      <w:r w:rsidRPr="001833D9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D57C4" w:rsidRPr="001833D9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4D57C4" w:rsidRPr="001833D9">
        <w:rPr>
          <w:rFonts w:ascii="Tahoma" w:hAnsi="Tahoma" w:cs="Tahoma"/>
          <w:sz w:val="16"/>
          <w:szCs w:val="16"/>
        </w:rPr>
        <w:t>późn</w:t>
      </w:r>
      <w:proofErr w:type="spellEnd"/>
      <w:r w:rsidR="004D57C4" w:rsidRPr="001833D9">
        <w:rPr>
          <w:rFonts w:ascii="Tahoma" w:hAnsi="Tahoma" w:cs="Tahoma"/>
          <w:sz w:val="16"/>
          <w:szCs w:val="16"/>
        </w:rPr>
        <w:t>. zm.)</w:t>
      </w:r>
      <w:r w:rsidRPr="001833D9">
        <w:rPr>
          <w:rFonts w:ascii="Tahoma" w:hAnsi="Tahoma" w:cs="Tahoma"/>
          <w:sz w:val="16"/>
          <w:szCs w:val="16"/>
        </w:rPr>
        <w:t xml:space="preserve"> w trybie </w:t>
      </w:r>
      <w:r w:rsidR="004D57C4" w:rsidRPr="001833D9">
        <w:rPr>
          <w:rFonts w:ascii="Tahoma" w:hAnsi="Tahoma" w:cs="Tahoma"/>
          <w:b/>
          <w:sz w:val="16"/>
          <w:szCs w:val="16"/>
        </w:rPr>
        <w:t>przetarg nieograniczony</w:t>
      </w:r>
      <w:r w:rsidRPr="001833D9">
        <w:rPr>
          <w:rFonts w:ascii="Tahoma" w:hAnsi="Tahoma" w:cs="Tahoma"/>
          <w:sz w:val="16"/>
          <w:szCs w:val="16"/>
        </w:rPr>
        <w:t>, na:</w:t>
      </w:r>
    </w:p>
    <w:p w:rsidR="006D4AB3" w:rsidRPr="001833D9" w:rsidRDefault="004D57C4" w:rsidP="001833D9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1833D9" w:rsidRPr="001833D9">
        <w:rPr>
          <w:rFonts w:ascii="Tahoma" w:hAnsi="Tahoma" w:cs="Tahoma"/>
          <w:b/>
          <w:bCs/>
          <w:sz w:val="16"/>
          <w:szCs w:val="16"/>
        </w:rPr>
        <w:t xml:space="preserve"> (NR SPRAWY: ZP/DK-18/16)</w:t>
      </w:r>
      <w:r w:rsidR="006D4AB3" w:rsidRPr="001833D9">
        <w:rPr>
          <w:rFonts w:ascii="Tahoma" w:hAnsi="Tahoma" w:cs="Tahoma"/>
          <w:sz w:val="16"/>
          <w:szCs w:val="16"/>
        </w:rPr>
        <w:t>,</w:t>
      </w:r>
    </w:p>
    <w:p w:rsidR="001833D9" w:rsidRPr="001833D9" w:rsidRDefault="001833D9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1833D9" w:rsidRDefault="006D4AB3" w:rsidP="001833D9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1833D9">
        <w:rPr>
          <w:rFonts w:ascii="Tahoma" w:hAnsi="Tahoma" w:cs="Tahoma"/>
          <w:sz w:val="16"/>
          <w:szCs w:val="16"/>
          <w:u w:val="single"/>
        </w:rPr>
        <w:t>Treść wspomnianej prośby jest następująca :</w:t>
      </w:r>
    </w:p>
    <w:p w:rsidR="004D57C4" w:rsidRPr="001833D9" w:rsidRDefault="004D57C4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W zadaniu nr 3 opisana jest laptop w którym karta graficzna posiada poniższy zapis:</w:t>
      </w:r>
    </w:p>
    <w:p w:rsidR="004D57C4" w:rsidRPr="001833D9" w:rsidRDefault="004D57C4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dedykowana grafika: </w:t>
      </w:r>
      <w:r w:rsidRPr="001833D9">
        <w:rPr>
          <w:rFonts w:ascii="Tahoma" w:hAnsi="Tahoma" w:cs="Tahoma"/>
          <w:sz w:val="16"/>
          <w:szCs w:val="16"/>
        </w:rPr>
        <w:tab/>
        <w:t>tak</w:t>
      </w:r>
    </w:p>
    <w:p w:rsidR="004D57C4" w:rsidRPr="001833D9" w:rsidRDefault="004D57C4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karta graficzna: </w:t>
      </w:r>
      <w:r w:rsidRPr="001833D9">
        <w:rPr>
          <w:rFonts w:ascii="Tahoma" w:hAnsi="Tahoma" w:cs="Tahoma"/>
          <w:sz w:val="16"/>
          <w:szCs w:val="16"/>
        </w:rPr>
        <w:tab/>
      </w:r>
      <w:proofErr w:type="spellStart"/>
      <w:r w:rsidRPr="001833D9">
        <w:rPr>
          <w:rFonts w:ascii="Tahoma" w:hAnsi="Tahoma" w:cs="Tahoma"/>
          <w:sz w:val="16"/>
          <w:szCs w:val="16"/>
        </w:rPr>
        <w:t>Passmark</w:t>
      </w:r>
      <w:proofErr w:type="spellEnd"/>
      <w:r w:rsidRPr="001833D9">
        <w:rPr>
          <w:rFonts w:ascii="Tahoma" w:hAnsi="Tahoma" w:cs="Tahoma"/>
          <w:sz w:val="16"/>
          <w:szCs w:val="16"/>
        </w:rPr>
        <w:t xml:space="preserve"> G3D Mark: min. 1750 pkt</w:t>
      </w:r>
    </w:p>
    <w:p w:rsidR="004D57C4" w:rsidRPr="001833D9" w:rsidRDefault="004D57C4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pamięć karty graficznej: </w:t>
      </w:r>
      <w:r w:rsidRPr="001833D9">
        <w:rPr>
          <w:rFonts w:ascii="Tahoma" w:hAnsi="Tahoma" w:cs="Tahoma"/>
          <w:sz w:val="16"/>
          <w:szCs w:val="16"/>
        </w:rPr>
        <w:tab/>
        <w:t xml:space="preserve"> 4096 MB  </w:t>
      </w:r>
    </w:p>
    <w:p w:rsidR="004D57C4" w:rsidRPr="001833D9" w:rsidRDefault="004D57C4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wyjścia karty graficznej:</w:t>
      </w:r>
      <w:r w:rsidRPr="001833D9">
        <w:rPr>
          <w:rFonts w:ascii="Tahoma" w:hAnsi="Tahoma" w:cs="Tahoma"/>
          <w:sz w:val="16"/>
          <w:szCs w:val="16"/>
        </w:rPr>
        <w:tab/>
        <w:t xml:space="preserve">DVI-I, HDMI 2.0, 3x </w:t>
      </w:r>
      <w:proofErr w:type="spellStart"/>
      <w:r w:rsidRPr="001833D9">
        <w:rPr>
          <w:rFonts w:ascii="Tahoma" w:hAnsi="Tahoma" w:cs="Tahoma"/>
          <w:sz w:val="16"/>
          <w:szCs w:val="16"/>
        </w:rPr>
        <w:t>DisplayPort</w:t>
      </w:r>
      <w:proofErr w:type="spellEnd"/>
      <w:r w:rsidRPr="001833D9">
        <w:rPr>
          <w:rFonts w:ascii="Tahoma" w:hAnsi="Tahoma" w:cs="Tahoma"/>
          <w:sz w:val="16"/>
          <w:szCs w:val="16"/>
        </w:rPr>
        <w:t xml:space="preserve"> 1.2</w:t>
      </w:r>
    </w:p>
    <w:p w:rsidR="006D4AB3" w:rsidRPr="001833D9" w:rsidRDefault="004D57C4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Czy Zamawiający dobrze opisał w specyfikacji kartę graficzną ? Gdyż wydaje nam się że parametry powyższe spełnia jedynie karta graficzna dedykowana dla komputerów klasy PC</w:t>
      </w:r>
    </w:p>
    <w:p w:rsidR="001833D9" w:rsidRPr="001833D9" w:rsidRDefault="001833D9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1833D9" w:rsidRDefault="006D4AB3" w:rsidP="001833D9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1833D9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E667AD" w:rsidRPr="001833D9" w:rsidRDefault="00E667AD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Zamawiający </w:t>
      </w:r>
      <w:r w:rsidR="001833D9" w:rsidRPr="001833D9">
        <w:rPr>
          <w:rFonts w:ascii="Tahoma" w:hAnsi="Tahoma" w:cs="Tahoma"/>
          <w:sz w:val="16"/>
          <w:szCs w:val="16"/>
        </w:rPr>
        <w:t xml:space="preserve">zmienia załącznik – Szczegółowy opis przedmiotu zamówienia poprzez poprawienie omyłki w zadaniu 3 </w:t>
      </w:r>
      <w:r w:rsidRPr="001833D9">
        <w:rPr>
          <w:rFonts w:ascii="Tahoma" w:hAnsi="Tahoma" w:cs="Tahoma"/>
          <w:sz w:val="16"/>
          <w:szCs w:val="16"/>
        </w:rPr>
        <w:t xml:space="preserve">w następującym </w:t>
      </w:r>
      <w:r w:rsidR="001833D9" w:rsidRPr="001833D9">
        <w:rPr>
          <w:rFonts w:ascii="Tahoma" w:hAnsi="Tahoma" w:cs="Tahoma"/>
          <w:sz w:val="16"/>
          <w:szCs w:val="16"/>
        </w:rPr>
        <w:t>sposób</w:t>
      </w:r>
      <w:r w:rsidRPr="001833D9">
        <w:rPr>
          <w:rFonts w:ascii="Tahoma" w:hAnsi="Tahoma" w:cs="Tahoma"/>
          <w:sz w:val="16"/>
          <w:szCs w:val="16"/>
        </w:rPr>
        <w:t>:</w:t>
      </w:r>
    </w:p>
    <w:p w:rsidR="001833D9" w:rsidRPr="001833D9" w:rsidRDefault="001833D9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Było: </w:t>
      </w:r>
      <w:r w:rsidRPr="001833D9">
        <w:rPr>
          <w:rFonts w:ascii="Tahoma" w:hAnsi="Tahoma" w:cs="Tahoma"/>
          <w:sz w:val="16"/>
          <w:szCs w:val="16"/>
        </w:rPr>
        <w:tab/>
      </w:r>
      <w:r w:rsidRPr="001833D9">
        <w:rPr>
          <w:rFonts w:ascii="Tahoma" w:hAnsi="Tahoma" w:cs="Tahoma"/>
          <w:sz w:val="16"/>
          <w:szCs w:val="16"/>
        </w:rPr>
        <w:tab/>
        <w:t>wyjścia karty graficznej:</w:t>
      </w:r>
      <w:r w:rsidRPr="001833D9">
        <w:rPr>
          <w:rFonts w:ascii="Tahoma" w:hAnsi="Tahoma" w:cs="Tahoma"/>
          <w:sz w:val="16"/>
          <w:szCs w:val="16"/>
        </w:rPr>
        <w:tab/>
        <w:t xml:space="preserve">DVI-I, HDMI 2.0, 3x </w:t>
      </w:r>
      <w:proofErr w:type="spellStart"/>
      <w:r w:rsidRPr="001833D9">
        <w:rPr>
          <w:rFonts w:ascii="Tahoma" w:hAnsi="Tahoma" w:cs="Tahoma"/>
          <w:sz w:val="16"/>
          <w:szCs w:val="16"/>
        </w:rPr>
        <w:t>DisplayPort</w:t>
      </w:r>
      <w:proofErr w:type="spellEnd"/>
      <w:r w:rsidRPr="001833D9">
        <w:rPr>
          <w:rFonts w:ascii="Tahoma" w:hAnsi="Tahoma" w:cs="Tahoma"/>
          <w:sz w:val="16"/>
          <w:szCs w:val="16"/>
        </w:rPr>
        <w:t xml:space="preserve"> 1.2</w:t>
      </w:r>
    </w:p>
    <w:p w:rsidR="00E667AD" w:rsidRPr="001833D9" w:rsidRDefault="001833D9" w:rsidP="001833D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 xml:space="preserve">Jest: </w:t>
      </w:r>
      <w:r w:rsidRPr="001833D9">
        <w:rPr>
          <w:rFonts w:ascii="Tahoma" w:hAnsi="Tahoma" w:cs="Tahoma"/>
          <w:sz w:val="16"/>
          <w:szCs w:val="16"/>
        </w:rPr>
        <w:tab/>
      </w:r>
      <w:r w:rsidRPr="001833D9">
        <w:rPr>
          <w:rFonts w:ascii="Tahoma" w:hAnsi="Tahoma" w:cs="Tahoma"/>
          <w:sz w:val="16"/>
          <w:szCs w:val="16"/>
        </w:rPr>
        <w:tab/>
      </w:r>
      <w:r w:rsidR="00E667AD" w:rsidRPr="001833D9">
        <w:rPr>
          <w:rFonts w:ascii="Tahoma" w:hAnsi="Tahoma" w:cs="Tahoma"/>
          <w:sz w:val="16"/>
          <w:szCs w:val="16"/>
        </w:rPr>
        <w:t>wyjścia karty graficznej:</w:t>
      </w:r>
      <w:r w:rsidR="00E667AD" w:rsidRPr="001833D9">
        <w:rPr>
          <w:rFonts w:ascii="Tahoma" w:hAnsi="Tahoma" w:cs="Tahoma"/>
          <w:sz w:val="16"/>
          <w:szCs w:val="16"/>
        </w:rPr>
        <w:tab/>
        <w:t xml:space="preserve">HDMI </w:t>
      </w:r>
    </w:p>
    <w:p w:rsidR="006D4AB3" w:rsidRPr="001833D9" w:rsidRDefault="006D4AB3" w:rsidP="001833D9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4C2BB0" w:rsidRPr="00261938" w:rsidRDefault="004C2BB0" w:rsidP="004C2BB0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Jednocześnie Zamawiający informuje, iż zmienia wzór</w:t>
      </w:r>
      <w:r>
        <w:rPr>
          <w:rFonts w:ascii="Tahoma" w:hAnsi="Tahoma" w:cs="Tahoma"/>
          <w:sz w:val="16"/>
          <w:szCs w:val="16"/>
        </w:rPr>
        <w:t xml:space="preserve"> formularza oferty, zgodnie z załącznikiem.</w:t>
      </w:r>
    </w:p>
    <w:p w:rsidR="006D4AB3" w:rsidRPr="001833D9" w:rsidRDefault="006D4AB3" w:rsidP="001833D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1833D9" w:rsidRPr="001833D9" w:rsidRDefault="001833D9" w:rsidP="001833D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1833D9" w:rsidRPr="001833D9" w:rsidRDefault="001833D9" w:rsidP="001833D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Kanclerz</w:t>
      </w:r>
    </w:p>
    <w:p w:rsidR="001833D9" w:rsidRPr="001833D9" w:rsidRDefault="001833D9" w:rsidP="001833D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1833D9">
        <w:rPr>
          <w:rFonts w:ascii="Tahoma" w:hAnsi="Tahoma" w:cs="Tahoma"/>
          <w:sz w:val="16"/>
          <w:szCs w:val="16"/>
        </w:rPr>
        <w:t>Politechniki Częstochowskiej</w:t>
      </w:r>
    </w:p>
    <w:p w:rsidR="001833D9" w:rsidRPr="001833D9" w:rsidRDefault="0056029F" w:rsidP="001833D9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</w:t>
      </w:r>
      <w:r w:rsidR="001833D9" w:rsidRPr="001833D9">
        <w:rPr>
          <w:rFonts w:ascii="Tahoma" w:hAnsi="Tahoma" w:cs="Tahoma"/>
          <w:sz w:val="16"/>
          <w:szCs w:val="16"/>
        </w:rPr>
        <w:t>r inż. Arkadiusz Kociszewski</w:t>
      </w:r>
    </w:p>
    <w:sectPr w:rsidR="001833D9" w:rsidRPr="001833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06E" w:rsidRDefault="00C3606E">
      <w:r>
        <w:separator/>
      </w:r>
    </w:p>
  </w:endnote>
  <w:endnote w:type="continuationSeparator" w:id="0">
    <w:p w:rsidR="00C3606E" w:rsidRDefault="00C36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A70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029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06E" w:rsidRDefault="00C3606E">
      <w:r>
        <w:separator/>
      </w:r>
    </w:p>
  </w:footnote>
  <w:footnote w:type="continuationSeparator" w:id="0">
    <w:p w:rsidR="00C3606E" w:rsidRDefault="00C36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7C4" w:rsidRDefault="004D57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7C4" w:rsidRDefault="004D57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7C4" w:rsidRDefault="004D57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06E"/>
    <w:rsid w:val="00031374"/>
    <w:rsid w:val="000A1097"/>
    <w:rsid w:val="00180C6E"/>
    <w:rsid w:val="001833D9"/>
    <w:rsid w:val="004A75F2"/>
    <w:rsid w:val="004C2BB0"/>
    <w:rsid w:val="004D57C4"/>
    <w:rsid w:val="005144A9"/>
    <w:rsid w:val="0056029F"/>
    <w:rsid w:val="005B1B08"/>
    <w:rsid w:val="00662BDB"/>
    <w:rsid w:val="006B7198"/>
    <w:rsid w:val="006D4AB3"/>
    <w:rsid w:val="006F3B81"/>
    <w:rsid w:val="00897AB0"/>
    <w:rsid w:val="00A905AC"/>
    <w:rsid w:val="00BA6584"/>
    <w:rsid w:val="00C3606E"/>
    <w:rsid w:val="00C370F2"/>
    <w:rsid w:val="00C44EEC"/>
    <w:rsid w:val="00CA7020"/>
    <w:rsid w:val="00DF32E8"/>
    <w:rsid w:val="00E2789F"/>
    <w:rsid w:val="00E667A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833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833D9"/>
    <w:rPr>
      <w:rFonts w:ascii="Tahoma" w:hAnsi="Tahoma" w:cs="Tahoma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4C2BB0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2016-10-14T08:12:00Z</cp:lastPrinted>
  <dcterms:created xsi:type="dcterms:W3CDTF">2016-10-14T11:21:00Z</dcterms:created>
  <dcterms:modified xsi:type="dcterms:W3CDTF">2016-10-14T11:21:00Z</dcterms:modified>
</cp:coreProperties>
</file>