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C0" w:rsidRPr="00ED44C0" w:rsidRDefault="00ED44C0" w:rsidP="00ED4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323829 - 2016 z dnia 2016-10-14 r. </w:t>
      </w:r>
    </w:p>
    <w:p w:rsidR="00ED44C0" w:rsidRPr="00ED44C0" w:rsidRDefault="00ED44C0" w:rsidP="00ED4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Poznań: </w:t>
      </w:r>
      <w:r w:rsidRPr="00ED4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D44C0" w:rsidRPr="00ED44C0" w:rsidRDefault="00ED44C0" w:rsidP="00ED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ED44C0" w:rsidRPr="00ED44C0" w:rsidRDefault="00ED44C0" w:rsidP="00ED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D44C0" w:rsidRPr="00ED44C0" w:rsidRDefault="00ED44C0" w:rsidP="00ED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4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ED44C0" w:rsidRPr="00ED44C0" w:rsidRDefault="00ED44C0" w:rsidP="00ED4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D44C0">
        <w:rPr>
          <w:rFonts w:ascii="Times New Roman" w:eastAsia="Times New Roman" w:hAnsi="Times New Roman" w:cs="Times New Roman"/>
          <w:sz w:val="24"/>
          <w:szCs w:val="24"/>
          <w:lang w:eastAsia="pl-PL"/>
        </w:rPr>
        <w:t>318655</w:t>
      </w:r>
      <w:r w:rsidRPr="00ED4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4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D44C0">
        <w:rPr>
          <w:rFonts w:ascii="Times New Roman" w:eastAsia="Times New Roman" w:hAnsi="Times New Roman" w:cs="Times New Roman"/>
          <w:sz w:val="24"/>
          <w:szCs w:val="24"/>
          <w:lang w:eastAsia="pl-PL"/>
        </w:rPr>
        <w:t>06/10/2016</w:t>
      </w:r>
    </w:p>
    <w:p w:rsidR="00ED44C0" w:rsidRPr="00ED44C0" w:rsidRDefault="00ED44C0" w:rsidP="00ED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4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ED44C0" w:rsidRPr="00ED44C0" w:rsidRDefault="00ED44C0" w:rsidP="00ED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im. A. Mickiewicza, Krajowy numer identyfikacyjny 1293330000, ul. ul. Wieniawskiego  1,   Poznań, woj. wielkopolskie, tel. 061 8294440, 8291232, faks 061 8294012, 8291103. </w:t>
      </w:r>
      <w:r w:rsidRPr="00ED4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D44C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D44C0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www.amu.edu.pl</w:t>
      </w:r>
      <w:r w:rsidRPr="00ED4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D4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ED44C0" w:rsidRPr="00ED44C0" w:rsidRDefault="00ED44C0" w:rsidP="00ED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4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D44C0" w:rsidRPr="00ED44C0" w:rsidRDefault="00ED44C0" w:rsidP="00ED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ED44C0" w:rsidRPr="00ED44C0" w:rsidRDefault="00ED44C0" w:rsidP="00ED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D4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4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D44C0"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Pr="00ED4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4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D44C0">
        <w:rPr>
          <w:rFonts w:ascii="Times New Roman" w:eastAsia="Times New Roman" w:hAnsi="Times New Roman" w:cs="Times New Roman"/>
          <w:sz w:val="24"/>
          <w:szCs w:val="24"/>
          <w:lang w:eastAsia="pl-PL"/>
        </w:rPr>
        <w:t>III.7)</w:t>
      </w:r>
      <w:r w:rsidRPr="00ED4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4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D44C0">
        <w:rPr>
          <w:rFonts w:ascii="Times New Roman" w:eastAsia="Times New Roman" w:hAnsi="Times New Roman" w:cs="Times New Roman"/>
          <w:sz w:val="24"/>
          <w:szCs w:val="24"/>
          <w:lang w:eastAsia="pl-PL"/>
        </w:rPr>
        <w:t>- wypełniony formularz ofertowy, zawierający w szczególności: wskazanie oferowanego przedmiotu zamówienia, łączną cenę ofertową brutto, zobowiązanie dotyczące terminu realizacji zamówienia, okresu gwarancji i warunków płatności, oświadczenie o okresie związania ofertą oraz o akceptacji wszystkich postanowień SIWZ i wzoru umowy bez zastrzeżeń, a także informację którą część zamówienia Wykonawca zamierza powierzyć podwykonawcy – załącznik nr 1 do SIWZ, - oświadczenie o niewykluczeniu z udziału w postępowaniu – załącznik nr 2 do SIWZ, - oświadczenie o podwykonawcach – załącznik nr 2a(jeżeli dotyczy),- dowód wniesienia wadium, - pełnomocnictwo jeżeli Wykonawcy wspólnie ubiegają się o zamówienie, jeżeli Wykonawcę reprezentuje pełnomocnik, - Wykonawca w terminie 3 dni od dnia zamieszczenia na stronie internetowej informacji, o której mowa w art. 86 ust. 3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</w:t>
      </w:r>
      <w:r w:rsidRPr="00ED4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4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D4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wypełniony formularz ofertowy, zawierający w szczególności: wskazanie oferowanego przedmiotu zamówienia, łączną cenę ofertową brutto, zobowiązanie dotyczące terminu realizacji zamówienia, okresu gwarancji i warunków płatności, oświadczenie o okresie związania ofertą oraz o akceptacji wszystkich postanowień SIWZ i wzoru umowy bez zastrzeżeń, a także informację którą część zamówienia Wykonawca zamierza powierzyć podwykonawcy – załącznik nr 1 do SIWZ, - oświadczenie o niewykluczeniu z udziału w postępowaniu – załącznik nr 2 do SIWZ, - oświadczenie o podwykonawcach – załącznik nr 2a(jeżeli dotyczy),- dowód wniesienia wadium, - pełnomocnictwo jeżeli Wykonawcy wspólnie ubiegają się o zamówienie, jeżeli Wykonawcę reprezentuje pełnomocnik, - Wykonawca w terminie 3 dni od dnia zamieszczenia na stronie internetowej informacji, o której mowa w art. 86 ust. 3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</w:t>
      </w:r>
      <w:r w:rsidRPr="00ED44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zakłócenia konkurencji w postępowaniu o udzielenie zamówienia, - certyfikat zgodności dygestorium z normą PN-EN 14175</w:t>
      </w:r>
      <w:r w:rsidRPr="00ED4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4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4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D4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4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D44C0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ED4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4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D44C0">
        <w:rPr>
          <w:rFonts w:ascii="Times New Roman" w:eastAsia="Times New Roman" w:hAnsi="Times New Roman" w:cs="Times New Roman"/>
          <w:sz w:val="24"/>
          <w:szCs w:val="24"/>
          <w:lang w:eastAsia="pl-PL"/>
        </w:rPr>
        <w:t>IV.6.2)</w:t>
      </w:r>
      <w:r w:rsidRPr="00ED4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4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D4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20/10/2016, godzina: 10:30 </w:t>
      </w:r>
      <w:r w:rsidRPr="00ED4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4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D4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25/10/2016, godzina: 10:30 </w:t>
      </w:r>
    </w:p>
    <w:p w:rsidR="00BF6F74" w:rsidRDefault="00BF6F74">
      <w:bookmarkStart w:id="0" w:name="_GoBack"/>
      <w:bookmarkEnd w:id="0"/>
    </w:p>
    <w:sectPr w:rsidR="00BF6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C0"/>
    <w:rsid w:val="00BF6F74"/>
    <w:rsid w:val="00ED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0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4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92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93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8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3119</Characters>
  <Application>Microsoft Office Word</Application>
  <DocSecurity>0</DocSecurity>
  <Lines>25</Lines>
  <Paragraphs>7</Paragraphs>
  <ScaleCrop>false</ScaleCrop>
  <Company>Microsoft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Korcz</dc:creator>
  <cp:lastModifiedBy>Aleksandra Korcz</cp:lastModifiedBy>
  <cp:revision>1</cp:revision>
  <dcterms:created xsi:type="dcterms:W3CDTF">2016-10-14T08:59:00Z</dcterms:created>
  <dcterms:modified xsi:type="dcterms:W3CDTF">2016-10-14T08:59:00Z</dcterms:modified>
</cp:coreProperties>
</file>