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1D" w:rsidRPr="004F541D" w:rsidRDefault="004F541D" w:rsidP="004F541D">
      <w:pPr>
        <w:spacing w:line="450" w:lineRule="atLeast"/>
        <w:rPr>
          <w:rFonts w:ascii="Times New Roman" w:eastAsia="Times New Roman" w:hAnsi="Times New Roman" w:cs="Times New Roman"/>
          <w:sz w:val="24"/>
          <w:szCs w:val="24"/>
          <w:lang w:eastAsia="pl-PL"/>
        </w:rPr>
      </w:pPr>
      <w:r w:rsidRPr="004F541D">
        <w:rPr>
          <w:rFonts w:ascii="Times New Roman" w:eastAsia="Times New Roman" w:hAnsi="Times New Roman" w:cs="Times New Roman"/>
          <w:sz w:val="24"/>
          <w:szCs w:val="24"/>
          <w:lang w:eastAsia="pl-PL"/>
        </w:rPr>
        <w:t xml:space="preserve">Ogłoszenie nr 310352 - 2016 z dnia 2016-09-19 r. </w:t>
      </w:r>
    </w:p>
    <w:p w:rsidR="004F541D" w:rsidRPr="004F541D" w:rsidRDefault="004F541D" w:rsidP="004F541D">
      <w:pPr>
        <w:spacing w:line="450" w:lineRule="atLeast"/>
        <w:jc w:val="center"/>
        <w:rPr>
          <w:rFonts w:ascii="Times New Roman" w:eastAsia="Times New Roman" w:hAnsi="Times New Roman" w:cs="Times New Roman"/>
          <w:b/>
          <w:bCs/>
          <w:sz w:val="27"/>
          <w:szCs w:val="27"/>
          <w:lang w:eastAsia="pl-PL"/>
        </w:rPr>
      </w:pPr>
      <w:r w:rsidRPr="004F541D">
        <w:rPr>
          <w:rFonts w:ascii="Times New Roman" w:eastAsia="Times New Roman" w:hAnsi="Times New Roman" w:cs="Times New Roman"/>
          <w:b/>
          <w:bCs/>
          <w:sz w:val="27"/>
          <w:szCs w:val="27"/>
          <w:lang w:eastAsia="pl-PL"/>
        </w:rPr>
        <w:t xml:space="preserve">Poznań: </w:t>
      </w:r>
      <w:r w:rsidRPr="004F541D">
        <w:rPr>
          <w:rFonts w:ascii="Times New Roman" w:eastAsia="Times New Roman" w:hAnsi="Times New Roman" w:cs="Times New Roman"/>
          <w:b/>
          <w:bCs/>
          <w:sz w:val="27"/>
          <w:szCs w:val="27"/>
          <w:lang w:eastAsia="pl-PL"/>
        </w:rPr>
        <w:br/>
        <w:t xml:space="preserve">OGŁOSZENIE O ZMIANIE OGŁOSZENIA </w:t>
      </w:r>
    </w:p>
    <w:p w:rsidR="004F541D" w:rsidRPr="004F541D" w:rsidRDefault="004F541D" w:rsidP="004F541D">
      <w:pPr>
        <w:spacing w:line="450" w:lineRule="atLeast"/>
        <w:rPr>
          <w:rFonts w:ascii="Times New Roman" w:eastAsia="Times New Roman" w:hAnsi="Times New Roman" w:cs="Times New Roman"/>
          <w:sz w:val="24"/>
          <w:szCs w:val="24"/>
          <w:lang w:eastAsia="pl-PL"/>
        </w:rPr>
      </w:pPr>
      <w:r w:rsidRPr="004F541D">
        <w:rPr>
          <w:rFonts w:ascii="Times New Roman" w:eastAsia="Times New Roman" w:hAnsi="Times New Roman" w:cs="Times New Roman"/>
          <w:b/>
          <w:bCs/>
          <w:sz w:val="24"/>
          <w:szCs w:val="24"/>
          <w:lang w:eastAsia="pl-PL"/>
        </w:rPr>
        <w:t>OGŁOSZENIE DOTYCZY:</w:t>
      </w:r>
    </w:p>
    <w:p w:rsidR="004F541D" w:rsidRPr="004F541D" w:rsidRDefault="004F541D" w:rsidP="004F541D">
      <w:pPr>
        <w:spacing w:line="450" w:lineRule="atLeast"/>
        <w:rPr>
          <w:rFonts w:ascii="Times New Roman" w:eastAsia="Times New Roman" w:hAnsi="Times New Roman" w:cs="Times New Roman"/>
          <w:sz w:val="24"/>
          <w:szCs w:val="24"/>
          <w:lang w:eastAsia="pl-PL"/>
        </w:rPr>
      </w:pPr>
      <w:r w:rsidRPr="004F541D">
        <w:rPr>
          <w:rFonts w:ascii="Times New Roman" w:eastAsia="Times New Roman" w:hAnsi="Times New Roman" w:cs="Times New Roman"/>
          <w:sz w:val="24"/>
          <w:szCs w:val="24"/>
          <w:lang w:eastAsia="pl-PL"/>
        </w:rPr>
        <w:t xml:space="preserve">Ogłoszenia o zamówieniu </w:t>
      </w:r>
    </w:p>
    <w:p w:rsidR="004F541D" w:rsidRPr="004F541D" w:rsidRDefault="004F541D" w:rsidP="004F541D">
      <w:pPr>
        <w:spacing w:line="450" w:lineRule="atLeast"/>
        <w:rPr>
          <w:rFonts w:ascii="Times New Roman" w:eastAsia="Times New Roman" w:hAnsi="Times New Roman" w:cs="Times New Roman"/>
          <w:b/>
          <w:bCs/>
          <w:sz w:val="27"/>
          <w:szCs w:val="27"/>
          <w:lang w:eastAsia="pl-PL"/>
        </w:rPr>
      </w:pPr>
      <w:r w:rsidRPr="004F541D">
        <w:rPr>
          <w:rFonts w:ascii="Times New Roman" w:eastAsia="Times New Roman" w:hAnsi="Times New Roman" w:cs="Times New Roman"/>
          <w:b/>
          <w:bCs/>
          <w:sz w:val="27"/>
          <w:szCs w:val="27"/>
          <w:u w:val="single"/>
          <w:lang w:eastAsia="pl-PL"/>
        </w:rPr>
        <w:t>INFORMACJE O ZMIENIANYM OGŁOSZENIU</w:t>
      </w:r>
    </w:p>
    <w:p w:rsidR="004F541D" w:rsidRPr="004F541D" w:rsidRDefault="004F541D" w:rsidP="004F541D">
      <w:pPr>
        <w:spacing w:line="450" w:lineRule="atLeast"/>
        <w:rPr>
          <w:rFonts w:ascii="Times New Roman" w:eastAsia="Times New Roman" w:hAnsi="Times New Roman" w:cs="Times New Roman"/>
          <w:sz w:val="24"/>
          <w:szCs w:val="24"/>
          <w:lang w:eastAsia="pl-PL"/>
        </w:rPr>
      </w:pPr>
      <w:r w:rsidRPr="004F541D">
        <w:rPr>
          <w:rFonts w:ascii="Times New Roman" w:eastAsia="Times New Roman" w:hAnsi="Times New Roman" w:cs="Times New Roman"/>
          <w:b/>
          <w:bCs/>
          <w:sz w:val="24"/>
          <w:szCs w:val="24"/>
          <w:lang w:eastAsia="pl-PL"/>
        </w:rPr>
        <w:t xml:space="preserve">Numer: </w:t>
      </w:r>
      <w:r w:rsidRPr="004F541D">
        <w:rPr>
          <w:rFonts w:ascii="Times New Roman" w:eastAsia="Times New Roman" w:hAnsi="Times New Roman" w:cs="Times New Roman"/>
          <w:sz w:val="24"/>
          <w:szCs w:val="24"/>
          <w:lang w:eastAsia="pl-PL"/>
        </w:rPr>
        <w:t>303874</w:t>
      </w:r>
      <w:r w:rsidRPr="004F541D">
        <w:rPr>
          <w:rFonts w:ascii="Times New Roman" w:eastAsia="Times New Roman" w:hAnsi="Times New Roman" w:cs="Times New Roman"/>
          <w:sz w:val="24"/>
          <w:szCs w:val="24"/>
          <w:lang w:eastAsia="pl-PL"/>
        </w:rPr>
        <w:br/>
      </w:r>
      <w:r w:rsidRPr="004F541D">
        <w:rPr>
          <w:rFonts w:ascii="Times New Roman" w:eastAsia="Times New Roman" w:hAnsi="Times New Roman" w:cs="Times New Roman"/>
          <w:b/>
          <w:bCs/>
          <w:sz w:val="24"/>
          <w:szCs w:val="24"/>
          <w:lang w:eastAsia="pl-PL"/>
        </w:rPr>
        <w:t xml:space="preserve">Data: </w:t>
      </w:r>
      <w:r w:rsidRPr="004F541D">
        <w:rPr>
          <w:rFonts w:ascii="Times New Roman" w:eastAsia="Times New Roman" w:hAnsi="Times New Roman" w:cs="Times New Roman"/>
          <w:sz w:val="24"/>
          <w:szCs w:val="24"/>
          <w:lang w:eastAsia="pl-PL"/>
        </w:rPr>
        <w:t>31/08/2016</w:t>
      </w:r>
    </w:p>
    <w:p w:rsidR="004F541D" w:rsidRPr="004F541D" w:rsidRDefault="004F541D" w:rsidP="004F541D">
      <w:pPr>
        <w:spacing w:line="450" w:lineRule="atLeast"/>
        <w:rPr>
          <w:rFonts w:ascii="Times New Roman" w:eastAsia="Times New Roman" w:hAnsi="Times New Roman" w:cs="Times New Roman"/>
          <w:b/>
          <w:bCs/>
          <w:sz w:val="27"/>
          <w:szCs w:val="27"/>
          <w:lang w:eastAsia="pl-PL"/>
        </w:rPr>
      </w:pPr>
      <w:r w:rsidRPr="004F541D">
        <w:rPr>
          <w:rFonts w:ascii="Times New Roman" w:eastAsia="Times New Roman" w:hAnsi="Times New Roman" w:cs="Times New Roman"/>
          <w:b/>
          <w:bCs/>
          <w:sz w:val="27"/>
          <w:szCs w:val="27"/>
          <w:u w:val="single"/>
          <w:lang w:eastAsia="pl-PL"/>
        </w:rPr>
        <w:t>SEKCJA I: ZAMAWIAJĄCY</w:t>
      </w:r>
    </w:p>
    <w:p w:rsidR="004F541D" w:rsidRPr="004F541D" w:rsidRDefault="004F541D" w:rsidP="004F541D">
      <w:pPr>
        <w:spacing w:line="450" w:lineRule="atLeast"/>
        <w:rPr>
          <w:rFonts w:ascii="Times New Roman" w:eastAsia="Times New Roman" w:hAnsi="Times New Roman" w:cs="Times New Roman"/>
          <w:sz w:val="24"/>
          <w:szCs w:val="24"/>
          <w:lang w:eastAsia="pl-PL"/>
        </w:rPr>
      </w:pPr>
      <w:r w:rsidRPr="004F541D">
        <w:rPr>
          <w:rFonts w:ascii="Times New Roman" w:eastAsia="Times New Roman" w:hAnsi="Times New Roman" w:cs="Times New Roman"/>
          <w:sz w:val="24"/>
          <w:szCs w:val="24"/>
          <w:lang w:eastAsia="pl-PL"/>
        </w:rPr>
        <w:t xml:space="preserve">Uniwersytet im. A. Mickiewicza, Krajowy numer identyfikacyjny 1293330000, ul. ul. Wieniawskiego  1,   Poznań, woj. wielkopolskie, tel. 061 8294440, 8291232, faks 061 8294012, 8291103. </w:t>
      </w:r>
      <w:r w:rsidRPr="004F541D">
        <w:rPr>
          <w:rFonts w:ascii="Times New Roman" w:eastAsia="Times New Roman" w:hAnsi="Times New Roman" w:cs="Times New Roman"/>
          <w:sz w:val="24"/>
          <w:szCs w:val="24"/>
          <w:lang w:eastAsia="pl-PL"/>
        </w:rPr>
        <w:br/>
        <w:t>Adres strony internetowej (</w:t>
      </w:r>
      <w:proofErr w:type="spellStart"/>
      <w:r w:rsidRPr="004F541D">
        <w:rPr>
          <w:rFonts w:ascii="Times New Roman" w:eastAsia="Times New Roman" w:hAnsi="Times New Roman" w:cs="Times New Roman"/>
          <w:sz w:val="24"/>
          <w:szCs w:val="24"/>
          <w:lang w:eastAsia="pl-PL"/>
        </w:rPr>
        <w:t>url</w:t>
      </w:r>
      <w:proofErr w:type="spellEnd"/>
      <w:r w:rsidRPr="004F541D">
        <w:rPr>
          <w:rFonts w:ascii="Times New Roman" w:eastAsia="Times New Roman" w:hAnsi="Times New Roman" w:cs="Times New Roman"/>
          <w:sz w:val="24"/>
          <w:szCs w:val="24"/>
          <w:lang w:eastAsia="pl-PL"/>
        </w:rPr>
        <w:t>): www.amu.edu.pl</w:t>
      </w:r>
      <w:r w:rsidRPr="004F541D">
        <w:rPr>
          <w:rFonts w:ascii="Times New Roman" w:eastAsia="Times New Roman" w:hAnsi="Times New Roman" w:cs="Times New Roman"/>
          <w:sz w:val="24"/>
          <w:szCs w:val="24"/>
          <w:lang w:eastAsia="pl-PL"/>
        </w:rPr>
        <w:br/>
        <w:t xml:space="preserve">Adres profilu nabywcy: </w:t>
      </w:r>
      <w:r w:rsidRPr="004F541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F541D" w:rsidRPr="004F541D" w:rsidRDefault="004F541D" w:rsidP="004F541D">
      <w:pPr>
        <w:spacing w:line="450" w:lineRule="atLeast"/>
        <w:rPr>
          <w:rFonts w:ascii="Times New Roman" w:eastAsia="Times New Roman" w:hAnsi="Times New Roman" w:cs="Times New Roman"/>
          <w:b/>
          <w:bCs/>
          <w:sz w:val="27"/>
          <w:szCs w:val="27"/>
          <w:lang w:eastAsia="pl-PL"/>
        </w:rPr>
      </w:pPr>
      <w:r w:rsidRPr="004F541D">
        <w:rPr>
          <w:rFonts w:ascii="Times New Roman" w:eastAsia="Times New Roman" w:hAnsi="Times New Roman" w:cs="Times New Roman"/>
          <w:b/>
          <w:bCs/>
          <w:sz w:val="27"/>
          <w:szCs w:val="27"/>
          <w:u w:val="single"/>
          <w:lang w:eastAsia="pl-PL"/>
        </w:rPr>
        <w:t xml:space="preserve">SEKCJA II: ZMIANY W OGŁOSZENIU </w:t>
      </w:r>
    </w:p>
    <w:p w:rsidR="004F541D" w:rsidRPr="004F541D" w:rsidRDefault="004F541D" w:rsidP="004F541D">
      <w:pPr>
        <w:spacing w:line="450" w:lineRule="atLeast"/>
        <w:rPr>
          <w:rFonts w:ascii="Times New Roman" w:eastAsia="Times New Roman" w:hAnsi="Times New Roman" w:cs="Times New Roman"/>
          <w:sz w:val="24"/>
          <w:szCs w:val="24"/>
          <w:lang w:eastAsia="pl-PL"/>
        </w:rPr>
      </w:pPr>
      <w:r w:rsidRPr="004F541D">
        <w:rPr>
          <w:rFonts w:ascii="Times New Roman" w:eastAsia="Times New Roman" w:hAnsi="Times New Roman" w:cs="Times New Roman"/>
          <w:b/>
          <w:bCs/>
          <w:sz w:val="24"/>
          <w:szCs w:val="24"/>
          <w:lang w:eastAsia="pl-PL"/>
        </w:rPr>
        <w:t>II.1) Tekst, który należy zmienić:</w:t>
      </w:r>
    </w:p>
    <w:p w:rsidR="004F541D" w:rsidRPr="004F541D" w:rsidRDefault="004F541D" w:rsidP="004F541D">
      <w:pPr>
        <w:spacing w:after="240" w:line="450" w:lineRule="atLeast"/>
        <w:rPr>
          <w:rFonts w:ascii="Times New Roman" w:eastAsia="Times New Roman" w:hAnsi="Times New Roman" w:cs="Times New Roman"/>
          <w:sz w:val="24"/>
          <w:szCs w:val="24"/>
          <w:lang w:eastAsia="pl-PL"/>
        </w:rPr>
      </w:pPr>
      <w:r w:rsidRPr="004F541D">
        <w:rPr>
          <w:rFonts w:ascii="Times New Roman" w:eastAsia="Times New Roman" w:hAnsi="Times New Roman" w:cs="Times New Roman"/>
          <w:b/>
          <w:bCs/>
          <w:sz w:val="24"/>
          <w:szCs w:val="24"/>
          <w:lang w:eastAsia="pl-PL"/>
        </w:rPr>
        <w:t>Miejsce, w którym znajduje się zmieniany tekst:</w:t>
      </w:r>
      <w:r w:rsidRPr="004F541D">
        <w:rPr>
          <w:rFonts w:ascii="Times New Roman" w:eastAsia="Times New Roman" w:hAnsi="Times New Roman" w:cs="Times New Roman"/>
          <w:sz w:val="24"/>
          <w:szCs w:val="24"/>
          <w:lang w:eastAsia="pl-PL"/>
        </w:rPr>
        <w:br/>
      </w:r>
      <w:r w:rsidRPr="004F541D">
        <w:rPr>
          <w:rFonts w:ascii="Times New Roman" w:eastAsia="Times New Roman" w:hAnsi="Times New Roman" w:cs="Times New Roman"/>
          <w:b/>
          <w:bCs/>
          <w:sz w:val="24"/>
          <w:szCs w:val="24"/>
          <w:lang w:eastAsia="pl-PL"/>
        </w:rPr>
        <w:t xml:space="preserve">Numer sekcji: </w:t>
      </w:r>
      <w:r w:rsidRPr="004F541D">
        <w:rPr>
          <w:rFonts w:ascii="Times New Roman" w:eastAsia="Times New Roman" w:hAnsi="Times New Roman" w:cs="Times New Roman"/>
          <w:sz w:val="24"/>
          <w:szCs w:val="24"/>
          <w:lang w:eastAsia="pl-PL"/>
        </w:rPr>
        <w:t>IV</w:t>
      </w:r>
      <w:r w:rsidRPr="004F541D">
        <w:rPr>
          <w:rFonts w:ascii="Times New Roman" w:eastAsia="Times New Roman" w:hAnsi="Times New Roman" w:cs="Times New Roman"/>
          <w:sz w:val="24"/>
          <w:szCs w:val="24"/>
          <w:lang w:eastAsia="pl-PL"/>
        </w:rPr>
        <w:br/>
      </w:r>
      <w:r w:rsidRPr="004F541D">
        <w:rPr>
          <w:rFonts w:ascii="Times New Roman" w:eastAsia="Times New Roman" w:hAnsi="Times New Roman" w:cs="Times New Roman"/>
          <w:b/>
          <w:bCs/>
          <w:sz w:val="24"/>
          <w:szCs w:val="24"/>
          <w:lang w:eastAsia="pl-PL"/>
        </w:rPr>
        <w:t xml:space="preserve">Punkt: </w:t>
      </w:r>
      <w:r w:rsidRPr="004F541D">
        <w:rPr>
          <w:rFonts w:ascii="Times New Roman" w:eastAsia="Times New Roman" w:hAnsi="Times New Roman" w:cs="Times New Roman"/>
          <w:sz w:val="24"/>
          <w:szCs w:val="24"/>
          <w:lang w:eastAsia="pl-PL"/>
        </w:rPr>
        <w:t>IV.5)</w:t>
      </w:r>
      <w:r w:rsidRPr="004F541D">
        <w:rPr>
          <w:rFonts w:ascii="Times New Roman" w:eastAsia="Times New Roman" w:hAnsi="Times New Roman" w:cs="Times New Roman"/>
          <w:sz w:val="24"/>
          <w:szCs w:val="24"/>
          <w:lang w:eastAsia="pl-PL"/>
        </w:rPr>
        <w:br/>
      </w:r>
      <w:r w:rsidRPr="004F541D">
        <w:rPr>
          <w:rFonts w:ascii="Times New Roman" w:eastAsia="Times New Roman" w:hAnsi="Times New Roman" w:cs="Times New Roman"/>
          <w:b/>
          <w:bCs/>
          <w:sz w:val="24"/>
          <w:szCs w:val="24"/>
          <w:lang w:eastAsia="pl-PL"/>
        </w:rPr>
        <w:t xml:space="preserve">W ogłoszeniu jest: </w:t>
      </w:r>
      <w:r w:rsidRPr="004F541D">
        <w:rPr>
          <w:rFonts w:ascii="Times New Roman" w:eastAsia="Times New Roman" w:hAnsi="Times New Roman" w:cs="Times New Roman"/>
          <w:sz w:val="24"/>
          <w:szCs w:val="24"/>
          <w:lang w:eastAsia="pl-PL"/>
        </w:rPr>
        <w:t xml:space="preserve">Zmiana postanowień zawartej umowy może nastąpić za zgodą obu stron, wyrażoną na piśmie pod rygorem nieważności, z zastrzeżeniem ust. 2. 2.Zmiana postanowień zawartej umowy dopuszczalna jest w przypadkach przewidzianych w paragrafach poprzedzających niniejszej umowy oraz: a)w przypadku zmiany albo wprowadzenia nowych przepisów lub norm, jeżeli zgodnie z nimi konieczne będzie dostosowanie treści umowy do aktualnego stanu prawnego, b)w przypadku zmiany osób wymienionych w § 12 umowy, c)w przypadku, o którym mowa w § 3 ust. 3 oraz § 4 ust. 4, d)w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t>
      </w:r>
      <w:r w:rsidRPr="004F541D">
        <w:rPr>
          <w:rFonts w:ascii="Times New Roman" w:eastAsia="Times New Roman" w:hAnsi="Times New Roman" w:cs="Times New Roman"/>
          <w:sz w:val="24"/>
          <w:szCs w:val="24"/>
          <w:lang w:eastAsia="pl-PL"/>
        </w:rPr>
        <w:lastRenderedPageBreak/>
        <w:t>wykracza poza przedmiot zamówienia określony w Specyfikacji istotnych warunków zamówienia, e)w przypadku, gdy wskutek okoliczności, których nie można było przewidzieć w chwili zawarcia umowy, konieczne będzie przedłużenie terminu realizacji przedmiotu umowy lub zmiana harmonogramu robót i finansowania, w szczególności: - wskutek wystąpienia w danej porze roku warunków atmosferycznych uniemożliwiających wykonanie robót zgodnie z zasadami współczesnej wiedzy technicznej i obowiązujących przepisów i norm, o ilość dni, w których wspomniane wyżej warunki atmosferyczne będą występować. - gdy ze względów organizacyjnych zaistniałych u Zamawiającego nie było możliwe przystąpienie do wykonania zamówienia lub jego części w terminie przewidzianym przez Zamawiającego. - wskutek konieczności wykonania robót dodatkowych. - wskutek wystąpienia okoliczności wynikających z pracy na czynnym obiekcie, a nie leżących po stronie Wykonawcy. f)w przypadku zmiany podwykonawcy o którym mowa w § 15 ust 1. W takim wypadku zostanie sporządzony stosowny aneks do umowy jeśli dokumenty złożone przez Wykonawcę wykażą iż nowy podwykonawca spełnia warunki udziału w postępowaniu w stopniu nie mniejszym niż podwykonawca z którego usług zrezygnowano. g)W przypadku rezygnacji z podwykonawcy o którym mowa w § 15 ust.1. W takim wypadku zostanie sporządzony stosowny aneks do umowy jeśli dokumenty złożone przez Wykonawcę wykażą iż Wykonawca samodzielnie spełnia warunki udziału w postępowaniu w stopniu nie mniejszym niż podwykonawca z którego usług zrezygnowano. h)w innych przypadkach wskazanych w art. 144 ustawy Prawo zamówień publicznych, i)W przypadku zmiany w trakcie realizacji przedmiotu umowy obowiązujących przepisów dotyczących naliczania podatku VAT, wynagrodzenie brutto ulegnie odpowiedniej zmianie. W razie zaistnienia po stronie Zamawiającego sytuacji uzasadniającej okresowe przerwanie robót, strony uzgodnią nowy termin zakończenia wykonania przedmiotu umowy</w:t>
      </w:r>
      <w:r w:rsidRPr="004F541D">
        <w:rPr>
          <w:rFonts w:ascii="Times New Roman" w:eastAsia="Times New Roman" w:hAnsi="Times New Roman" w:cs="Times New Roman"/>
          <w:sz w:val="24"/>
          <w:szCs w:val="24"/>
          <w:lang w:eastAsia="pl-PL"/>
        </w:rPr>
        <w:br/>
      </w:r>
      <w:r w:rsidRPr="004F541D">
        <w:rPr>
          <w:rFonts w:ascii="Times New Roman" w:eastAsia="Times New Roman" w:hAnsi="Times New Roman" w:cs="Times New Roman"/>
          <w:b/>
          <w:bCs/>
          <w:sz w:val="24"/>
          <w:szCs w:val="24"/>
          <w:lang w:eastAsia="pl-PL"/>
        </w:rPr>
        <w:t xml:space="preserve">W ogłoszeniu powinno być: </w:t>
      </w:r>
      <w:r w:rsidRPr="004F541D">
        <w:rPr>
          <w:rFonts w:ascii="Times New Roman" w:eastAsia="Times New Roman" w:hAnsi="Times New Roman" w:cs="Times New Roman"/>
          <w:sz w:val="24"/>
          <w:szCs w:val="24"/>
          <w:lang w:eastAsia="pl-PL"/>
        </w:rPr>
        <w:t xml:space="preserve">Zmiana postanowień zawartej umowy może nastąpić za zgodą obu stron, wyrażoną na piśmie pod rygorem nieważności, z zastrzeżeniem ust. 2. 2.Zmiana postanowień zawartej umowy dopuszczalna jest w przypadkach przewidzianych w paragrafach poprzedzających niniejszej umowy oraz: a)w przypadku zmiany albo wprowadzenia nowych przepisów lub norm, jeżeli zgodnie z nimi konieczne będzie dostosowanie treści umowy do aktualnego stanu prawnego, b)w przypadku zmiany osób wymienionych w § 13 umowy, c)w przypadku, o którym mowa w § 4 ust. 3 oraz § 5 ust. 4, </w:t>
      </w:r>
      <w:r w:rsidRPr="004F541D">
        <w:rPr>
          <w:rFonts w:ascii="Times New Roman" w:eastAsia="Times New Roman" w:hAnsi="Times New Roman" w:cs="Times New Roman"/>
          <w:sz w:val="24"/>
          <w:szCs w:val="24"/>
          <w:lang w:eastAsia="pl-PL"/>
        </w:rPr>
        <w:lastRenderedPageBreak/>
        <w:t>d)w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istotnych warunków zamówienia, e)w przypadku, gdy wskutek okoliczności, których nie można było przewidzieć w chwili zawarcia umowy, konieczne będzie przedłużenie terminu realizacji przedmiotu umowy lub zmiana harmonogramu robót i finansowania, w szczególności: - wskutek wystąpienia w danej porze roku warunków atmosferycznych uniemożliwiających wykonanie robót zgodnie z zasadami współczesnej wiedzy technicznej i obowiązujących przepisów i norm, o ilość dni, w których wspomniane wyżej warunki atmosferyczne będą występować. - gdy ze względów organizacyjnych zaistniałych u Zamawiającego nie było możliwe przystąpienie do wykonania zamówienia lub jego części w terminie przewidzianym przez Zamawiającego. - wskutek konieczności wykonania robót dodatkowych. - wskutek wystąpienia okoliczności wynikających z pracy na czynnym obiekcie, a nie leżących po stronie Wykonawcy. f)w przypadku zmiany podwykonawcy o którym mowa w § 16 ust 1. W takim wypadku zostanie sporządzony stosowny aneks do umowy jeśli dokumenty złożone przez Wykonawcę wykażą iż nowy podwykonawca spełnia warunki udziału w postępowaniu w stopniu nie mniejszym niż podwykonawca z którego usług zrezygnowano. g)W przypadku rezygnacji z podwykonawcy o którym mowa w § 16 ust.1. W takim wypadku zostanie sporządzony stosowny aneks do umowy jeśli dokumenty złożone przez Wykonawcę wykażą iż Wykonawca samodzielnie spełnia warunki udziału w postępowaniu w stopniu nie mniejszym niż podwykonawca z którego usług zrezygnowano. h)w innych przypadkach wskazanych w art. 144 ustawy Prawo zamówień publicznych, i)W przypadku zmiany w trakcie realizacji przedmiotu umowy obowiązujących przepisów dotyczących naliczania podatku VAT, wynagrodzenie brutto ulegnie odpowiedniej zmianie. W razie zaistnienia po stronie Zamawiającego sytuacji uzasadniającej okresowe przerwanie robót, strony uzgodnią nowy termin zakończenia wykonania przedmiotu umowy</w:t>
      </w:r>
      <w:r w:rsidRPr="004F541D">
        <w:rPr>
          <w:rFonts w:ascii="Times New Roman" w:eastAsia="Times New Roman" w:hAnsi="Times New Roman" w:cs="Times New Roman"/>
          <w:sz w:val="24"/>
          <w:szCs w:val="24"/>
          <w:lang w:eastAsia="pl-PL"/>
        </w:rPr>
        <w:br/>
      </w:r>
      <w:r w:rsidRPr="004F541D">
        <w:rPr>
          <w:rFonts w:ascii="Times New Roman" w:eastAsia="Times New Roman" w:hAnsi="Times New Roman" w:cs="Times New Roman"/>
          <w:sz w:val="24"/>
          <w:szCs w:val="24"/>
          <w:lang w:eastAsia="pl-PL"/>
        </w:rPr>
        <w:br/>
      </w:r>
      <w:r w:rsidRPr="004F541D">
        <w:rPr>
          <w:rFonts w:ascii="Times New Roman" w:eastAsia="Times New Roman" w:hAnsi="Times New Roman" w:cs="Times New Roman"/>
          <w:b/>
          <w:bCs/>
          <w:sz w:val="24"/>
          <w:szCs w:val="24"/>
          <w:lang w:eastAsia="pl-PL"/>
        </w:rPr>
        <w:t>Miejsce, w którym znajduje się zmieniany tekst:</w:t>
      </w:r>
      <w:r w:rsidRPr="004F541D">
        <w:rPr>
          <w:rFonts w:ascii="Times New Roman" w:eastAsia="Times New Roman" w:hAnsi="Times New Roman" w:cs="Times New Roman"/>
          <w:sz w:val="24"/>
          <w:szCs w:val="24"/>
          <w:lang w:eastAsia="pl-PL"/>
        </w:rPr>
        <w:br/>
      </w:r>
      <w:r w:rsidRPr="004F541D">
        <w:rPr>
          <w:rFonts w:ascii="Times New Roman" w:eastAsia="Times New Roman" w:hAnsi="Times New Roman" w:cs="Times New Roman"/>
          <w:b/>
          <w:bCs/>
          <w:sz w:val="24"/>
          <w:szCs w:val="24"/>
          <w:lang w:eastAsia="pl-PL"/>
        </w:rPr>
        <w:t xml:space="preserve">Numer sekcji: </w:t>
      </w:r>
      <w:r w:rsidRPr="004F541D">
        <w:rPr>
          <w:rFonts w:ascii="Times New Roman" w:eastAsia="Times New Roman" w:hAnsi="Times New Roman" w:cs="Times New Roman"/>
          <w:sz w:val="24"/>
          <w:szCs w:val="24"/>
          <w:lang w:eastAsia="pl-PL"/>
        </w:rPr>
        <w:t>IV</w:t>
      </w:r>
      <w:r w:rsidRPr="004F541D">
        <w:rPr>
          <w:rFonts w:ascii="Times New Roman" w:eastAsia="Times New Roman" w:hAnsi="Times New Roman" w:cs="Times New Roman"/>
          <w:sz w:val="24"/>
          <w:szCs w:val="24"/>
          <w:lang w:eastAsia="pl-PL"/>
        </w:rPr>
        <w:br/>
      </w:r>
      <w:r w:rsidRPr="004F541D">
        <w:rPr>
          <w:rFonts w:ascii="Times New Roman" w:eastAsia="Times New Roman" w:hAnsi="Times New Roman" w:cs="Times New Roman"/>
          <w:b/>
          <w:bCs/>
          <w:sz w:val="24"/>
          <w:szCs w:val="24"/>
          <w:lang w:eastAsia="pl-PL"/>
        </w:rPr>
        <w:lastRenderedPageBreak/>
        <w:t xml:space="preserve">Punkt: </w:t>
      </w:r>
      <w:r w:rsidRPr="004F541D">
        <w:rPr>
          <w:rFonts w:ascii="Times New Roman" w:eastAsia="Times New Roman" w:hAnsi="Times New Roman" w:cs="Times New Roman"/>
          <w:sz w:val="24"/>
          <w:szCs w:val="24"/>
          <w:lang w:eastAsia="pl-PL"/>
        </w:rPr>
        <w:t>IV.6.2)</w:t>
      </w:r>
      <w:r w:rsidRPr="004F541D">
        <w:rPr>
          <w:rFonts w:ascii="Times New Roman" w:eastAsia="Times New Roman" w:hAnsi="Times New Roman" w:cs="Times New Roman"/>
          <w:sz w:val="24"/>
          <w:szCs w:val="24"/>
          <w:lang w:eastAsia="pl-PL"/>
        </w:rPr>
        <w:br/>
      </w:r>
      <w:r w:rsidRPr="004F541D">
        <w:rPr>
          <w:rFonts w:ascii="Times New Roman" w:eastAsia="Times New Roman" w:hAnsi="Times New Roman" w:cs="Times New Roman"/>
          <w:b/>
          <w:bCs/>
          <w:sz w:val="24"/>
          <w:szCs w:val="24"/>
          <w:lang w:eastAsia="pl-PL"/>
        </w:rPr>
        <w:t xml:space="preserve">W ogłoszeniu jest: </w:t>
      </w:r>
      <w:r w:rsidRPr="004F541D">
        <w:rPr>
          <w:rFonts w:ascii="Times New Roman" w:eastAsia="Times New Roman" w:hAnsi="Times New Roman" w:cs="Times New Roman"/>
          <w:sz w:val="24"/>
          <w:szCs w:val="24"/>
          <w:lang w:eastAsia="pl-PL"/>
        </w:rPr>
        <w:t xml:space="preserve">Termin składania ofert lub wniosków o dopuszczenie do udziału w postępowaniu: Data: 20/09/2016, godzina: 10:30 </w:t>
      </w:r>
      <w:r w:rsidRPr="004F541D">
        <w:rPr>
          <w:rFonts w:ascii="Times New Roman" w:eastAsia="Times New Roman" w:hAnsi="Times New Roman" w:cs="Times New Roman"/>
          <w:sz w:val="24"/>
          <w:szCs w:val="24"/>
          <w:lang w:eastAsia="pl-PL"/>
        </w:rPr>
        <w:br/>
      </w:r>
      <w:r w:rsidRPr="004F541D">
        <w:rPr>
          <w:rFonts w:ascii="Times New Roman" w:eastAsia="Times New Roman" w:hAnsi="Times New Roman" w:cs="Times New Roman"/>
          <w:b/>
          <w:bCs/>
          <w:sz w:val="24"/>
          <w:szCs w:val="24"/>
          <w:lang w:eastAsia="pl-PL"/>
        </w:rPr>
        <w:t xml:space="preserve">W ogłoszeniu powinno być: </w:t>
      </w:r>
      <w:r w:rsidRPr="004F541D">
        <w:rPr>
          <w:rFonts w:ascii="Times New Roman" w:eastAsia="Times New Roman" w:hAnsi="Times New Roman" w:cs="Times New Roman"/>
          <w:sz w:val="24"/>
          <w:szCs w:val="24"/>
          <w:lang w:eastAsia="pl-PL"/>
        </w:rPr>
        <w:t xml:space="preserve">Termin składania ofert lub wniosków o dopuszczenie do udziału w postępowaniu: Data: 27/09/2016, godzina: 10:30 </w:t>
      </w:r>
    </w:p>
    <w:p w:rsidR="00811049" w:rsidRDefault="00811049">
      <w:bookmarkStart w:id="0" w:name="_GoBack"/>
      <w:bookmarkEnd w:id="0"/>
    </w:p>
    <w:sectPr w:rsidR="00811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1D"/>
    <w:rsid w:val="004F541D"/>
    <w:rsid w:val="00811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95902">
      <w:bodyDiv w:val="1"/>
      <w:marLeft w:val="0"/>
      <w:marRight w:val="0"/>
      <w:marTop w:val="0"/>
      <w:marBottom w:val="0"/>
      <w:divBdr>
        <w:top w:val="none" w:sz="0" w:space="0" w:color="auto"/>
        <w:left w:val="none" w:sz="0" w:space="0" w:color="auto"/>
        <w:bottom w:val="none" w:sz="0" w:space="0" w:color="auto"/>
        <w:right w:val="none" w:sz="0" w:space="0" w:color="auto"/>
      </w:divBdr>
      <w:divsChild>
        <w:div w:id="1190683979">
          <w:marLeft w:val="0"/>
          <w:marRight w:val="0"/>
          <w:marTop w:val="0"/>
          <w:marBottom w:val="0"/>
          <w:divBdr>
            <w:top w:val="none" w:sz="0" w:space="0" w:color="auto"/>
            <w:left w:val="none" w:sz="0" w:space="0" w:color="auto"/>
            <w:bottom w:val="none" w:sz="0" w:space="0" w:color="auto"/>
            <w:right w:val="none" w:sz="0" w:space="0" w:color="auto"/>
          </w:divBdr>
          <w:divsChild>
            <w:div w:id="1339699193">
              <w:marLeft w:val="0"/>
              <w:marRight w:val="0"/>
              <w:marTop w:val="0"/>
              <w:marBottom w:val="0"/>
              <w:divBdr>
                <w:top w:val="none" w:sz="0" w:space="0" w:color="auto"/>
                <w:left w:val="none" w:sz="0" w:space="0" w:color="auto"/>
                <w:bottom w:val="none" w:sz="0" w:space="0" w:color="auto"/>
                <w:right w:val="none" w:sz="0" w:space="0" w:color="auto"/>
              </w:divBdr>
            </w:div>
            <w:div w:id="200753603">
              <w:marLeft w:val="0"/>
              <w:marRight w:val="0"/>
              <w:marTop w:val="0"/>
              <w:marBottom w:val="0"/>
              <w:divBdr>
                <w:top w:val="none" w:sz="0" w:space="0" w:color="auto"/>
                <w:left w:val="none" w:sz="0" w:space="0" w:color="auto"/>
                <w:bottom w:val="none" w:sz="0" w:space="0" w:color="auto"/>
                <w:right w:val="none" w:sz="0" w:space="0" w:color="auto"/>
              </w:divBdr>
            </w:div>
            <w:div w:id="2016372001">
              <w:marLeft w:val="0"/>
              <w:marRight w:val="0"/>
              <w:marTop w:val="0"/>
              <w:marBottom w:val="0"/>
              <w:divBdr>
                <w:top w:val="none" w:sz="0" w:space="0" w:color="auto"/>
                <w:left w:val="none" w:sz="0" w:space="0" w:color="auto"/>
                <w:bottom w:val="none" w:sz="0" w:space="0" w:color="auto"/>
                <w:right w:val="none" w:sz="0" w:space="0" w:color="auto"/>
              </w:divBdr>
            </w:div>
            <w:div w:id="1314143972">
              <w:marLeft w:val="0"/>
              <w:marRight w:val="0"/>
              <w:marTop w:val="0"/>
              <w:marBottom w:val="0"/>
              <w:divBdr>
                <w:top w:val="none" w:sz="0" w:space="0" w:color="auto"/>
                <w:left w:val="none" w:sz="0" w:space="0" w:color="auto"/>
                <w:bottom w:val="none" w:sz="0" w:space="0" w:color="auto"/>
                <w:right w:val="none" w:sz="0" w:space="0" w:color="auto"/>
              </w:divBdr>
            </w:div>
            <w:div w:id="1106997378">
              <w:marLeft w:val="0"/>
              <w:marRight w:val="0"/>
              <w:marTop w:val="0"/>
              <w:marBottom w:val="0"/>
              <w:divBdr>
                <w:top w:val="none" w:sz="0" w:space="0" w:color="auto"/>
                <w:left w:val="none" w:sz="0" w:space="0" w:color="auto"/>
                <w:bottom w:val="none" w:sz="0" w:space="0" w:color="auto"/>
                <w:right w:val="none" w:sz="0" w:space="0" w:color="auto"/>
              </w:divBdr>
              <w:divsChild>
                <w:div w:id="14167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5783</Characters>
  <Application>Microsoft Office Word</Application>
  <DocSecurity>0</DocSecurity>
  <Lines>48</Lines>
  <Paragraphs>13</Paragraphs>
  <ScaleCrop>false</ScaleCrop>
  <Company>Microsoft</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Korcz</dc:creator>
  <cp:lastModifiedBy>Aleksandra Korcz</cp:lastModifiedBy>
  <cp:revision>1</cp:revision>
  <dcterms:created xsi:type="dcterms:W3CDTF">2016-09-19T13:02:00Z</dcterms:created>
  <dcterms:modified xsi:type="dcterms:W3CDTF">2016-09-19T13:02:00Z</dcterms:modified>
</cp:coreProperties>
</file>