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D0298" w:rsidRPr="004D029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D0298" w:rsidRPr="004D0298">
        <w:rPr>
          <w:b/>
          <w:sz w:val="24"/>
        </w:rPr>
        <w:t>ZP/RB-12/16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D0298" w:rsidRPr="004D0298">
        <w:rPr>
          <w:b/>
        </w:rPr>
        <w:t>przetarg nieograniczony</w:t>
      </w:r>
      <w:r w:rsidR="00753DC1">
        <w:t xml:space="preserve"> na:</w:t>
      </w:r>
    </w:p>
    <w:p w:rsidR="0000184A" w:rsidRDefault="004D029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D0298">
        <w:rPr>
          <w:b/>
          <w:sz w:val="24"/>
          <w:szCs w:val="24"/>
        </w:rPr>
        <w:t>Wymiana drzwi w Akademickim Centrum Kultury i Sportu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D0298" w:rsidRPr="004D0298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D0298" w:rsidRPr="004D0298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D0298" w:rsidRPr="004D0298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884" w:rsidRDefault="00C37884">
      <w:r>
        <w:separator/>
      </w:r>
    </w:p>
  </w:endnote>
  <w:endnote w:type="continuationSeparator" w:id="0">
    <w:p w:rsidR="00C37884" w:rsidRDefault="00C37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02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02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98" w:rsidRDefault="004D02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884" w:rsidRDefault="00C37884">
      <w:r>
        <w:separator/>
      </w:r>
    </w:p>
  </w:footnote>
  <w:footnote w:type="continuationSeparator" w:id="0">
    <w:p w:rsidR="00C37884" w:rsidRDefault="00C3788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98" w:rsidRDefault="004D02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98" w:rsidRDefault="004D02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298" w:rsidRDefault="004D02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88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0298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7884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AA331-2673-4807-B6F6-59C2EC612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2016-07-14T10:35:00Z</dcterms:created>
  <dcterms:modified xsi:type="dcterms:W3CDTF">2016-07-14T10:35:00Z</dcterms:modified>
</cp:coreProperties>
</file>