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FC0E6C" w:rsidRPr="00FC0E6C">
        <w:rPr>
          <w:b/>
          <w:i w:val="0"/>
        </w:rPr>
        <w:t>4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FC0E6C" w:rsidRPr="00FC0E6C">
        <w:rPr>
          <w:b/>
          <w:sz w:val="24"/>
        </w:rPr>
        <w:t>ZP/RB-07/16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FC0E6C" w:rsidRPr="00FC0E6C">
        <w:rPr>
          <w:b/>
        </w:rPr>
        <w:t>przetarg nieograniczony</w:t>
      </w:r>
      <w:r w:rsidR="00753DC1">
        <w:t xml:space="preserve"> na:</w:t>
      </w:r>
    </w:p>
    <w:p w:rsidR="0000184A" w:rsidRDefault="00FC0E6C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FC0E6C">
        <w:rPr>
          <w:b/>
          <w:sz w:val="24"/>
          <w:szCs w:val="24"/>
        </w:rPr>
        <w:t>Roboty budowlano-drogowe w rejonie stacji transformatorowej S-128; roboty montażowo-podłączeniowe do obiektów - budynków Wydziału Elektrycznego - Etap II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FC0E6C" w:rsidRPr="00FC0E6C">
        <w:rPr>
          <w:sz w:val="24"/>
          <w:szCs w:val="24"/>
        </w:rPr>
        <w:t>(Dz. U. z 2015 r. poz. 2164)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FC0E6C" w:rsidRPr="00FC0E6C">
        <w:rPr>
          <w:sz w:val="24"/>
          <w:szCs w:val="24"/>
        </w:rPr>
        <w:t>(Dz. U. z 2015 r. poz. 2164)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FC0E6C" w:rsidRPr="00FC0E6C">
        <w:rPr>
          <w:sz w:val="24"/>
          <w:szCs w:val="24"/>
        </w:rPr>
        <w:t>(Dz. U. z 2015 r. poz. 2164)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528C" w:rsidRDefault="00AA528C">
      <w:r>
        <w:separator/>
      </w:r>
    </w:p>
  </w:endnote>
  <w:endnote w:type="continuationSeparator" w:id="0">
    <w:p w:rsidR="00AA528C" w:rsidRDefault="00AA52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C0E6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C0E6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0E6C" w:rsidRDefault="00FC0E6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528C" w:rsidRDefault="00AA528C">
      <w:r>
        <w:separator/>
      </w:r>
    </w:p>
  </w:footnote>
  <w:footnote w:type="continuationSeparator" w:id="0">
    <w:p w:rsidR="00AA528C" w:rsidRDefault="00AA528C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0E6C" w:rsidRDefault="00FC0E6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0E6C" w:rsidRDefault="00FC0E6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0E6C" w:rsidRDefault="00FC0E6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A528C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A528C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C0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9416A4-BB4B-442B-B097-F7530F711D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204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2010-01-07T08:39:00Z</cp:lastPrinted>
  <dcterms:created xsi:type="dcterms:W3CDTF">2016-04-12T07:25:00Z</dcterms:created>
  <dcterms:modified xsi:type="dcterms:W3CDTF">2016-04-12T07:25:00Z</dcterms:modified>
</cp:coreProperties>
</file>