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21A9A" w:rsidRPr="00621A9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1A9A" w:rsidRPr="00621A9A">
        <w:rPr>
          <w:b/>
          <w:sz w:val="24"/>
        </w:rPr>
        <w:t>ZP/D-08/A/16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1A9A" w:rsidRPr="00621A9A">
        <w:rPr>
          <w:b/>
        </w:rPr>
        <w:t>przetarg nieograniczony</w:t>
      </w:r>
      <w:r w:rsidR="00753DC1">
        <w:t xml:space="preserve"> na:</w:t>
      </w:r>
    </w:p>
    <w:p w:rsidR="0000184A" w:rsidRDefault="00621A9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21A9A">
        <w:rPr>
          <w:b/>
          <w:sz w:val="24"/>
          <w:szCs w:val="24"/>
        </w:rPr>
        <w:t>Dostawa laboratoryjnego pieca muflowego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21A9A" w:rsidRPr="00621A9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21A9A" w:rsidRPr="00621A9A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21A9A" w:rsidRPr="00621A9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B3A" w:rsidRDefault="00CE5B3A">
      <w:r>
        <w:separator/>
      </w:r>
    </w:p>
  </w:endnote>
  <w:endnote w:type="continuationSeparator" w:id="0">
    <w:p w:rsidR="00CE5B3A" w:rsidRDefault="00CE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A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A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A9A" w:rsidRDefault="00621A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B3A" w:rsidRDefault="00CE5B3A">
      <w:r>
        <w:separator/>
      </w:r>
    </w:p>
  </w:footnote>
  <w:footnote w:type="continuationSeparator" w:id="0">
    <w:p w:rsidR="00CE5B3A" w:rsidRDefault="00CE5B3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A9A" w:rsidRDefault="00621A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A9A" w:rsidRDefault="00621A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A9A" w:rsidRDefault="00621A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B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1A9A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5B3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855BF8-159E-4ADD-AB4D-3D234892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CC159-F0B9-4E2E-809C-DE01ECC3C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2016-03-01T10:04:00Z</dcterms:created>
  <dcterms:modified xsi:type="dcterms:W3CDTF">2016-03-01T10:04:00Z</dcterms:modified>
</cp:coreProperties>
</file>