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71729C" w:rsidRDefault="002B4A6B" w:rsidP="00512C4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EF1037" w:rsidRPr="0071729C" w:rsidRDefault="002B4A6B" w:rsidP="00512C4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>Dąbrowskiego</w:t>
      </w:r>
      <w:r w:rsidR="00EF1037" w:rsidRPr="0071729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71729C">
        <w:rPr>
          <w:rFonts w:ascii="Tahoma" w:hAnsi="Tahoma" w:cs="Tahoma"/>
          <w:b/>
          <w:bCs/>
          <w:sz w:val="16"/>
          <w:szCs w:val="16"/>
        </w:rPr>
        <w:t>69</w:t>
      </w:r>
    </w:p>
    <w:p w:rsidR="00EF1037" w:rsidRPr="0071729C" w:rsidRDefault="002B4A6B" w:rsidP="00512C4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>42-201</w:t>
      </w:r>
      <w:r w:rsidR="00EF1037" w:rsidRPr="0071729C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71729C">
        <w:rPr>
          <w:rFonts w:ascii="Tahoma" w:hAnsi="Tahoma" w:cs="Tahoma"/>
          <w:b/>
          <w:bCs/>
          <w:sz w:val="16"/>
          <w:szCs w:val="16"/>
        </w:rPr>
        <w:t>Częstochowa</w:t>
      </w:r>
    </w:p>
    <w:p w:rsidR="00EF1037" w:rsidRPr="0071729C" w:rsidRDefault="00FD114C" w:rsidP="00512C4C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 xml:space="preserve">L. dz. RK- </w:t>
      </w:r>
      <w:r w:rsidR="00E27B0B">
        <w:rPr>
          <w:rFonts w:ascii="Tahoma" w:hAnsi="Tahoma" w:cs="Tahoma"/>
          <w:b/>
          <w:bCs/>
          <w:sz w:val="16"/>
          <w:szCs w:val="16"/>
        </w:rPr>
        <w:t>128</w:t>
      </w:r>
      <w:r w:rsidRPr="0071729C">
        <w:rPr>
          <w:rFonts w:ascii="Tahoma" w:hAnsi="Tahoma" w:cs="Tahoma"/>
          <w:b/>
          <w:bCs/>
          <w:sz w:val="16"/>
          <w:szCs w:val="16"/>
        </w:rPr>
        <w:t xml:space="preserve"> / </w:t>
      </w:r>
      <w:r w:rsidR="00E27B0B">
        <w:rPr>
          <w:rFonts w:ascii="Tahoma" w:hAnsi="Tahoma" w:cs="Tahoma"/>
          <w:b/>
          <w:bCs/>
          <w:sz w:val="16"/>
          <w:szCs w:val="16"/>
        </w:rPr>
        <w:t>16</w:t>
      </w:r>
      <w:r w:rsidR="00EF1037" w:rsidRPr="0071729C">
        <w:rPr>
          <w:rFonts w:ascii="Tahoma" w:hAnsi="Tahoma" w:cs="Tahoma"/>
          <w:sz w:val="16"/>
          <w:szCs w:val="16"/>
        </w:rPr>
        <w:tab/>
        <w:t xml:space="preserve"> </w:t>
      </w:r>
      <w:r w:rsidR="002B4A6B" w:rsidRPr="0071729C">
        <w:rPr>
          <w:rFonts w:ascii="Tahoma" w:hAnsi="Tahoma" w:cs="Tahoma"/>
          <w:sz w:val="16"/>
          <w:szCs w:val="16"/>
        </w:rPr>
        <w:t>Częstochowa</w:t>
      </w:r>
      <w:r w:rsidR="00EF1037" w:rsidRPr="0071729C">
        <w:rPr>
          <w:rFonts w:ascii="Tahoma" w:hAnsi="Tahoma" w:cs="Tahoma"/>
          <w:sz w:val="16"/>
          <w:szCs w:val="16"/>
        </w:rPr>
        <w:t xml:space="preserve"> dnia: </w:t>
      </w:r>
      <w:r w:rsidR="002B4A6B" w:rsidRPr="0071729C">
        <w:rPr>
          <w:rFonts w:ascii="Tahoma" w:hAnsi="Tahoma" w:cs="Tahoma"/>
          <w:sz w:val="16"/>
          <w:szCs w:val="16"/>
        </w:rPr>
        <w:t>2016-02-18</w:t>
      </w:r>
    </w:p>
    <w:p w:rsidR="00EF1037" w:rsidRPr="0071729C" w:rsidRDefault="00EF1037" w:rsidP="00512C4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71729C" w:rsidRDefault="0071729C" w:rsidP="00512C4C">
      <w:pPr>
        <w:spacing w:line="360" w:lineRule="auto"/>
        <w:ind w:left="947" w:hanging="907"/>
        <w:jc w:val="center"/>
        <w:rPr>
          <w:rFonts w:ascii="Tahoma" w:hAnsi="Tahoma" w:cs="Tahoma"/>
          <w:b/>
          <w:bCs/>
          <w:sz w:val="16"/>
          <w:szCs w:val="16"/>
        </w:rPr>
      </w:pPr>
    </w:p>
    <w:p w:rsidR="00512C4C" w:rsidRPr="0071729C" w:rsidRDefault="00512C4C" w:rsidP="00512C4C">
      <w:pPr>
        <w:spacing w:line="360" w:lineRule="auto"/>
        <w:ind w:left="947" w:hanging="907"/>
        <w:jc w:val="center"/>
        <w:rPr>
          <w:rFonts w:ascii="Tahoma" w:hAnsi="Tahoma" w:cs="Tahoma"/>
          <w:b/>
          <w:bCs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>Odpowiedź na zapytania</w:t>
      </w:r>
      <w:bookmarkStart w:id="0" w:name="_GoBack"/>
      <w:bookmarkEnd w:id="0"/>
      <w:r w:rsidRPr="0071729C">
        <w:rPr>
          <w:rFonts w:ascii="Tahoma" w:hAnsi="Tahoma" w:cs="Tahoma"/>
          <w:b/>
          <w:bCs/>
          <w:sz w:val="16"/>
          <w:szCs w:val="16"/>
        </w:rPr>
        <w:t xml:space="preserve"> w sprawie SIWZ </w:t>
      </w:r>
    </w:p>
    <w:p w:rsidR="00EF1037" w:rsidRPr="0071729C" w:rsidRDefault="00512C4C" w:rsidP="00512C4C">
      <w:pPr>
        <w:spacing w:line="360" w:lineRule="auto"/>
        <w:ind w:left="947" w:hanging="907"/>
        <w:jc w:val="center"/>
        <w:rPr>
          <w:rFonts w:ascii="Tahoma" w:hAnsi="Tahoma" w:cs="Tahoma"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 xml:space="preserve">oraz </w:t>
      </w:r>
      <w:r w:rsidRPr="0071729C">
        <w:rPr>
          <w:rFonts w:ascii="Tahoma" w:hAnsi="Tahoma" w:cs="Tahoma"/>
          <w:b/>
          <w:sz w:val="16"/>
          <w:szCs w:val="16"/>
        </w:rPr>
        <w:t>zmiana</w:t>
      </w:r>
      <w:r w:rsidR="00EF1037" w:rsidRPr="0071729C">
        <w:rPr>
          <w:rFonts w:ascii="Tahoma" w:hAnsi="Tahoma" w:cs="Tahoma"/>
          <w:b/>
          <w:sz w:val="16"/>
          <w:szCs w:val="16"/>
        </w:rPr>
        <w:t xml:space="preserve">  SIWZ</w:t>
      </w:r>
    </w:p>
    <w:p w:rsidR="00512C4C" w:rsidRPr="0071729C" w:rsidRDefault="00512C4C" w:rsidP="00512C4C">
      <w:pPr>
        <w:spacing w:line="360" w:lineRule="auto"/>
        <w:ind w:left="947" w:hanging="907"/>
        <w:jc w:val="both"/>
        <w:rPr>
          <w:rFonts w:ascii="Tahoma" w:hAnsi="Tahoma" w:cs="Tahoma"/>
          <w:b/>
          <w:bCs/>
          <w:sz w:val="16"/>
          <w:szCs w:val="16"/>
        </w:rPr>
      </w:pPr>
    </w:p>
    <w:p w:rsidR="00512C4C" w:rsidRPr="0071729C" w:rsidRDefault="00512C4C" w:rsidP="00512C4C">
      <w:pPr>
        <w:spacing w:line="360" w:lineRule="auto"/>
        <w:ind w:left="947" w:hanging="907"/>
        <w:jc w:val="both"/>
        <w:rPr>
          <w:rFonts w:ascii="Tahoma" w:hAnsi="Tahoma" w:cs="Tahoma"/>
          <w:b/>
          <w:bCs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>Szanowni Państwo,</w:t>
      </w:r>
    </w:p>
    <w:p w:rsidR="00512C4C" w:rsidRPr="0071729C" w:rsidRDefault="00512C4C" w:rsidP="00512C4C">
      <w:pPr>
        <w:spacing w:line="360" w:lineRule="auto"/>
        <w:ind w:firstLine="708"/>
        <w:jc w:val="both"/>
        <w:rPr>
          <w:rFonts w:ascii="Tahoma" w:hAnsi="Tahoma" w:cs="Tahoma"/>
          <w:bCs/>
          <w:sz w:val="16"/>
          <w:szCs w:val="16"/>
        </w:rPr>
      </w:pPr>
      <w:r w:rsidRPr="0071729C">
        <w:rPr>
          <w:rFonts w:ascii="Tahoma" w:hAnsi="Tahoma" w:cs="Tahoma"/>
          <w:bCs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(Dz. U. z 2010 r. Nr 113, poz. 759, z </w:t>
      </w:r>
      <w:proofErr w:type="spellStart"/>
      <w:r w:rsidRPr="0071729C">
        <w:rPr>
          <w:rFonts w:ascii="Tahoma" w:hAnsi="Tahoma" w:cs="Tahoma"/>
          <w:bCs/>
          <w:sz w:val="16"/>
          <w:szCs w:val="16"/>
        </w:rPr>
        <w:t>późn</w:t>
      </w:r>
      <w:proofErr w:type="spellEnd"/>
      <w:r w:rsidRPr="0071729C">
        <w:rPr>
          <w:rFonts w:ascii="Tahoma" w:hAnsi="Tahoma" w:cs="Tahoma"/>
          <w:bCs/>
          <w:sz w:val="16"/>
          <w:szCs w:val="16"/>
        </w:rPr>
        <w:t xml:space="preserve">. zm.) w trybie przetarg nieograniczony, na: Dostawa sprzętu komputerowego wraz z oprogramowaniem i urządzeniami peryferyjnymi dla jednostek organizacyjnych Politechniki Częstochowskiej, </w:t>
      </w:r>
      <w:proofErr w:type="spellStart"/>
      <w:r w:rsidRPr="0071729C">
        <w:rPr>
          <w:rFonts w:ascii="Tahoma" w:hAnsi="Tahoma" w:cs="Tahoma"/>
          <w:bCs/>
          <w:sz w:val="16"/>
          <w:szCs w:val="16"/>
        </w:rPr>
        <w:t>spr</w:t>
      </w:r>
      <w:proofErr w:type="spellEnd"/>
      <w:r w:rsidRPr="0071729C">
        <w:rPr>
          <w:rFonts w:ascii="Tahoma" w:hAnsi="Tahoma" w:cs="Tahoma"/>
          <w:bCs/>
          <w:sz w:val="16"/>
          <w:szCs w:val="16"/>
        </w:rPr>
        <w:t xml:space="preserve">. nr rej. </w:t>
      </w:r>
      <w:r w:rsidRPr="0071729C">
        <w:rPr>
          <w:rFonts w:ascii="Tahoma" w:hAnsi="Tahoma" w:cs="Tahoma"/>
          <w:b/>
          <w:bCs/>
          <w:sz w:val="16"/>
          <w:szCs w:val="16"/>
        </w:rPr>
        <w:t>ZP/DK-01/16 zadanie nr 10</w:t>
      </w:r>
      <w:r w:rsidRPr="0071729C">
        <w:rPr>
          <w:rFonts w:ascii="Tahoma" w:hAnsi="Tahoma" w:cs="Tahoma"/>
          <w:bCs/>
          <w:sz w:val="16"/>
          <w:szCs w:val="16"/>
        </w:rPr>
        <w:t xml:space="preserve"> (tj. Zestaw komputerowy z oprogramowaniem dla Wydziału Inżynierii Środowiska i Biotechnologii).</w:t>
      </w:r>
    </w:p>
    <w:p w:rsidR="00512C4C" w:rsidRPr="0071729C" w:rsidRDefault="00512C4C" w:rsidP="00512C4C">
      <w:pPr>
        <w:spacing w:line="360" w:lineRule="auto"/>
        <w:ind w:left="947" w:hanging="907"/>
        <w:jc w:val="both"/>
        <w:rPr>
          <w:rFonts w:ascii="Tahoma" w:hAnsi="Tahoma" w:cs="Tahoma"/>
          <w:b/>
          <w:bCs/>
          <w:sz w:val="16"/>
          <w:szCs w:val="16"/>
        </w:rPr>
      </w:pPr>
    </w:p>
    <w:p w:rsidR="00512C4C" w:rsidRPr="0071729C" w:rsidRDefault="00512C4C" w:rsidP="00512C4C">
      <w:pPr>
        <w:spacing w:line="360" w:lineRule="auto"/>
        <w:ind w:left="947" w:hanging="907"/>
        <w:jc w:val="both"/>
        <w:rPr>
          <w:rFonts w:ascii="Tahoma" w:hAnsi="Tahoma" w:cs="Tahoma"/>
          <w:b/>
          <w:bCs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>Treść wspomnianej prośby jest następująca:</w:t>
      </w:r>
    </w:p>
    <w:p w:rsidR="00512C4C" w:rsidRPr="0071729C" w:rsidRDefault="00512C4C" w:rsidP="00512C4C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71729C">
        <w:rPr>
          <w:rFonts w:ascii="Tahoma" w:hAnsi="Tahoma" w:cs="Tahoma"/>
          <w:bCs/>
          <w:sz w:val="16"/>
          <w:szCs w:val="16"/>
        </w:rPr>
        <w:t>„Analizując ofertę dostrzegłem niespójność w treści ogłoszenia. Zadanie 10. Zestaw komputerowy z oprogramowaniem dla Wydziału Inżynierii Środowiska i Biotechnologii. Komputer o dużej mocy obliczeniowej jednak parametry karty graficznej są z założenia błędne, liczba rdzeni, interfejs pamięci i inne. Proszę o informacje jak należy traktować tą specyfikację.”</w:t>
      </w:r>
    </w:p>
    <w:p w:rsidR="00512C4C" w:rsidRPr="0071729C" w:rsidRDefault="00512C4C" w:rsidP="00512C4C">
      <w:pPr>
        <w:spacing w:line="360" w:lineRule="auto"/>
        <w:ind w:left="947" w:hanging="907"/>
        <w:jc w:val="both"/>
        <w:rPr>
          <w:rFonts w:ascii="Tahoma" w:hAnsi="Tahoma" w:cs="Tahoma"/>
          <w:b/>
          <w:bCs/>
          <w:sz w:val="16"/>
          <w:szCs w:val="16"/>
        </w:rPr>
      </w:pPr>
    </w:p>
    <w:p w:rsidR="00512C4C" w:rsidRPr="0071729C" w:rsidRDefault="00512C4C" w:rsidP="0071729C">
      <w:pPr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 xml:space="preserve">Odpowiedź: </w:t>
      </w:r>
    </w:p>
    <w:p w:rsidR="00512C4C" w:rsidRPr="0071729C" w:rsidRDefault="0071729C" w:rsidP="0071729C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 w:rsidRPr="0071729C">
        <w:rPr>
          <w:rFonts w:ascii="Tahoma" w:hAnsi="Tahoma" w:cs="Tahoma"/>
          <w:bCs/>
          <w:sz w:val="16"/>
          <w:szCs w:val="16"/>
        </w:rPr>
        <w:t>Zamawiający zmienia parametr dotyczący pamięci karty graficznej.</w:t>
      </w:r>
    </w:p>
    <w:p w:rsidR="0071729C" w:rsidRPr="0071729C" w:rsidRDefault="0071729C" w:rsidP="0071729C">
      <w:pPr>
        <w:spacing w:line="360" w:lineRule="auto"/>
        <w:rPr>
          <w:rFonts w:ascii="Tahoma" w:hAnsi="Tahoma" w:cs="Tahoma"/>
          <w:bCs/>
          <w:sz w:val="16"/>
          <w:szCs w:val="16"/>
        </w:rPr>
      </w:pPr>
      <w:r w:rsidRPr="0071729C">
        <w:rPr>
          <w:rFonts w:ascii="Tahoma" w:hAnsi="Tahoma" w:cs="Tahoma"/>
          <w:bCs/>
          <w:sz w:val="16"/>
          <w:szCs w:val="16"/>
        </w:rPr>
        <w:t>Było: „Pojemność pamięci - min 2040MB”</w:t>
      </w:r>
    </w:p>
    <w:p w:rsidR="0071729C" w:rsidRPr="0071729C" w:rsidRDefault="0071729C" w:rsidP="0071729C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71729C">
        <w:rPr>
          <w:rFonts w:ascii="Tahoma" w:hAnsi="Tahoma" w:cs="Tahoma"/>
          <w:b/>
          <w:bCs/>
          <w:sz w:val="16"/>
          <w:szCs w:val="16"/>
        </w:rPr>
        <w:t>Jest: „</w:t>
      </w:r>
      <w:r>
        <w:rPr>
          <w:rFonts w:ascii="Tahoma" w:hAnsi="Tahoma" w:cs="Tahoma"/>
          <w:b/>
          <w:bCs/>
          <w:sz w:val="16"/>
          <w:szCs w:val="16"/>
        </w:rPr>
        <w:t>Pojemność pamięci - min 1</w:t>
      </w:r>
      <w:r w:rsidRPr="0071729C">
        <w:rPr>
          <w:rFonts w:ascii="Tahoma" w:hAnsi="Tahoma" w:cs="Tahoma"/>
          <w:b/>
          <w:bCs/>
          <w:sz w:val="16"/>
          <w:szCs w:val="16"/>
        </w:rPr>
        <w:t>0</w:t>
      </w:r>
      <w:r>
        <w:rPr>
          <w:rFonts w:ascii="Tahoma" w:hAnsi="Tahoma" w:cs="Tahoma"/>
          <w:b/>
          <w:bCs/>
          <w:sz w:val="16"/>
          <w:szCs w:val="16"/>
        </w:rPr>
        <w:t>24</w:t>
      </w:r>
      <w:r w:rsidRPr="0071729C">
        <w:rPr>
          <w:rFonts w:ascii="Tahoma" w:hAnsi="Tahoma" w:cs="Tahoma"/>
          <w:b/>
          <w:bCs/>
          <w:sz w:val="16"/>
          <w:szCs w:val="16"/>
        </w:rPr>
        <w:t>MB”</w:t>
      </w:r>
    </w:p>
    <w:p w:rsidR="0071729C" w:rsidRPr="0071729C" w:rsidRDefault="0071729C" w:rsidP="00512C4C">
      <w:pPr>
        <w:spacing w:line="360" w:lineRule="auto"/>
        <w:ind w:left="947" w:hanging="907"/>
        <w:jc w:val="both"/>
        <w:rPr>
          <w:rFonts w:ascii="Tahoma" w:hAnsi="Tahoma" w:cs="Tahoma"/>
          <w:b/>
          <w:bCs/>
          <w:sz w:val="16"/>
          <w:szCs w:val="16"/>
        </w:rPr>
      </w:pPr>
    </w:p>
    <w:p w:rsidR="00512C4C" w:rsidRPr="0071729C" w:rsidRDefault="00512C4C" w:rsidP="00512C4C">
      <w:pPr>
        <w:spacing w:line="360" w:lineRule="auto"/>
        <w:ind w:left="947" w:hanging="907"/>
        <w:jc w:val="center"/>
        <w:rPr>
          <w:rFonts w:ascii="Tahoma" w:hAnsi="Tahoma" w:cs="Tahoma"/>
          <w:bCs/>
          <w:sz w:val="16"/>
          <w:szCs w:val="16"/>
        </w:rPr>
      </w:pPr>
    </w:p>
    <w:p w:rsidR="00512C4C" w:rsidRPr="0071729C" w:rsidRDefault="00512C4C" w:rsidP="00512C4C">
      <w:pPr>
        <w:spacing w:line="360" w:lineRule="auto"/>
        <w:ind w:left="947" w:hanging="907"/>
        <w:jc w:val="center"/>
        <w:rPr>
          <w:rFonts w:ascii="Tahoma" w:hAnsi="Tahoma" w:cs="Tahoma"/>
          <w:bCs/>
          <w:sz w:val="16"/>
          <w:szCs w:val="16"/>
        </w:rPr>
      </w:pPr>
      <w:r w:rsidRPr="0071729C">
        <w:rPr>
          <w:rFonts w:ascii="Tahoma" w:hAnsi="Tahoma" w:cs="Tahoma"/>
          <w:bCs/>
          <w:sz w:val="16"/>
          <w:szCs w:val="16"/>
        </w:rPr>
        <w:t>Kanclerz</w:t>
      </w:r>
    </w:p>
    <w:p w:rsidR="00512C4C" w:rsidRPr="0071729C" w:rsidRDefault="00512C4C" w:rsidP="00512C4C">
      <w:pPr>
        <w:spacing w:line="360" w:lineRule="auto"/>
        <w:ind w:left="947" w:hanging="907"/>
        <w:jc w:val="center"/>
        <w:rPr>
          <w:rFonts w:ascii="Tahoma" w:hAnsi="Tahoma" w:cs="Tahoma"/>
          <w:bCs/>
          <w:sz w:val="16"/>
          <w:szCs w:val="16"/>
        </w:rPr>
      </w:pPr>
      <w:r w:rsidRPr="0071729C">
        <w:rPr>
          <w:rFonts w:ascii="Tahoma" w:hAnsi="Tahoma" w:cs="Tahoma"/>
          <w:bCs/>
          <w:sz w:val="16"/>
          <w:szCs w:val="16"/>
        </w:rPr>
        <w:t>Politechniki Częstochowskiej</w:t>
      </w:r>
    </w:p>
    <w:p w:rsidR="00512C4C" w:rsidRPr="0071729C" w:rsidRDefault="00512C4C" w:rsidP="00512C4C">
      <w:pPr>
        <w:spacing w:line="360" w:lineRule="auto"/>
        <w:ind w:left="947" w:hanging="907"/>
        <w:jc w:val="center"/>
        <w:rPr>
          <w:rFonts w:ascii="Tahoma" w:hAnsi="Tahoma" w:cs="Tahoma"/>
          <w:bCs/>
          <w:sz w:val="16"/>
          <w:szCs w:val="16"/>
        </w:rPr>
      </w:pPr>
      <w:r w:rsidRPr="0071729C">
        <w:rPr>
          <w:rFonts w:ascii="Tahoma" w:hAnsi="Tahoma" w:cs="Tahoma"/>
          <w:bCs/>
          <w:sz w:val="16"/>
          <w:szCs w:val="16"/>
        </w:rPr>
        <w:t>mgr inż. Katarzyna Pikuła</w:t>
      </w:r>
    </w:p>
    <w:p w:rsidR="00512C4C" w:rsidRPr="0071729C" w:rsidRDefault="00512C4C" w:rsidP="00512C4C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</w:p>
    <w:p w:rsidR="00512C4C" w:rsidRPr="0071729C" w:rsidRDefault="00512C4C" w:rsidP="00512C4C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</w:p>
    <w:sectPr w:rsidR="00512C4C" w:rsidRPr="007172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7E7" w:rsidRDefault="009A27E7">
      <w:r>
        <w:separator/>
      </w:r>
    </w:p>
  </w:endnote>
  <w:endnote w:type="continuationSeparator" w:id="0">
    <w:p w:rsidR="009A27E7" w:rsidRDefault="009A2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27B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27B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27B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172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7E7" w:rsidRDefault="009A27E7">
      <w:r>
        <w:separator/>
      </w:r>
    </w:p>
  </w:footnote>
  <w:footnote w:type="continuationSeparator" w:id="0">
    <w:p w:rsidR="009A27E7" w:rsidRDefault="009A2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A6B" w:rsidRDefault="002B4A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A6B" w:rsidRDefault="002B4A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A6B" w:rsidRDefault="002B4A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B33"/>
    <w:rsid w:val="000613E0"/>
    <w:rsid w:val="00074EED"/>
    <w:rsid w:val="00161179"/>
    <w:rsid w:val="001A571A"/>
    <w:rsid w:val="002B1C74"/>
    <w:rsid w:val="002B4A6B"/>
    <w:rsid w:val="00384EFD"/>
    <w:rsid w:val="00512C4C"/>
    <w:rsid w:val="005534F8"/>
    <w:rsid w:val="0055546F"/>
    <w:rsid w:val="0071729C"/>
    <w:rsid w:val="00791178"/>
    <w:rsid w:val="0087224A"/>
    <w:rsid w:val="009149C3"/>
    <w:rsid w:val="00953AA1"/>
    <w:rsid w:val="0095641D"/>
    <w:rsid w:val="009A27E7"/>
    <w:rsid w:val="009B6B01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D57B33"/>
    <w:rsid w:val="00E27B0B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7172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172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1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2016-02-18T10:31:00Z</cp:lastPrinted>
  <dcterms:created xsi:type="dcterms:W3CDTF">2016-02-18T11:48:00Z</dcterms:created>
  <dcterms:modified xsi:type="dcterms:W3CDTF">2016-02-18T11:48:00Z</dcterms:modified>
</cp:coreProperties>
</file>