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5C" w:rsidRPr="00170C5C" w:rsidRDefault="00170C5C" w:rsidP="00170C5C">
      <w:pPr>
        <w:pStyle w:val="Nagwek"/>
        <w:rPr>
          <w:b/>
          <w:sz w:val="24"/>
        </w:rPr>
      </w:pPr>
      <w:bookmarkStart w:id="0" w:name="_GoBack"/>
      <w:bookmarkEnd w:id="0"/>
      <w:r w:rsidRPr="00170C5C">
        <w:rPr>
          <w:b/>
          <w:sz w:val="24"/>
        </w:rPr>
        <w:t>Uniwersytet im. Adama Mickiewicza w Poznaniu</w:t>
      </w:r>
    </w:p>
    <w:p w:rsidR="00170C5C" w:rsidRPr="00170C5C" w:rsidRDefault="00170C5C" w:rsidP="00170C5C">
      <w:pPr>
        <w:pStyle w:val="Nagwek"/>
        <w:rPr>
          <w:b/>
          <w:sz w:val="24"/>
        </w:rPr>
      </w:pPr>
      <w:r w:rsidRPr="00170C5C">
        <w:rPr>
          <w:b/>
          <w:sz w:val="24"/>
        </w:rPr>
        <w:t xml:space="preserve">ul. Wieniawskiego 1 </w:t>
      </w:r>
    </w:p>
    <w:p w:rsidR="00EF1037" w:rsidRDefault="00170C5C" w:rsidP="00170C5C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170C5C">
        <w:rPr>
          <w:b/>
          <w:sz w:val="24"/>
        </w:rPr>
        <w:t>61-712 Poznań</w:t>
      </w:r>
    </w:p>
    <w:p w:rsidR="00EF1037" w:rsidRDefault="00EF1037" w:rsidP="00682322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 w:rsidP="00682322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71341" w:rsidRPr="00471341">
        <w:rPr>
          <w:b/>
          <w:bCs/>
          <w:sz w:val="24"/>
        </w:rPr>
        <w:t>ZP/</w:t>
      </w:r>
      <w:r w:rsidR="00391598">
        <w:rPr>
          <w:b/>
          <w:bCs/>
          <w:sz w:val="24"/>
        </w:rPr>
        <w:t>310</w:t>
      </w:r>
      <w:r w:rsidR="00471341" w:rsidRPr="00471341">
        <w:rPr>
          <w:b/>
          <w:bCs/>
          <w:sz w:val="24"/>
        </w:rPr>
        <w:t>/D/1</w:t>
      </w:r>
      <w:r w:rsidR="00391598">
        <w:rPr>
          <w:b/>
          <w:bCs/>
          <w:sz w:val="24"/>
        </w:rPr>
        <w:t>6</w:t>
      </w:r>
      <w:r>
        <w:rPr>
          <w:sz w:val="24"/>
        </w:rPr>
        <w:tab/>
        <w:t xml:space="preserve"> </w:t>
      </w:r>
      <w:r w:rsidR="00471341" w:rsidRPr="00471341">
        <w:rPr>
          <w:sz w:val="24"/>
        </w:rPr>
        <w:t>Poznań</w:t>
      </w:r>
      <w:r>
        <w:rPr>
          <w:sz w:val="24"/>
        </w:rPr>
        <w:t xml:space="preserve"> dnia: </w:t>
      </w:r>
      <w:r w:rsidR="00471341" w:rsidRPr="00471341">
        <w:rPr>
          <w:sz w:val="24"/>
        </w:rPr>
        <w:t>201</w:t>
      </w:r>
      <w:r w:rsidR="00391598">
        <w:rPr>
          <w:sz w:val="24"/>
        </w:rPr>
        <w:t>6</w:t>
      </w:r>
      <w:r w:rsidR="00471341" w:rsidRPr="00471341">
        <w:rPr>
          <w:sz w:val="24"/>
        </w:rPr>
        <w:t>-0</w:t>
      </w:r>
      <w:r w:rsidR="00391598">
        <w:rPr>
          <w:sz w:val="24"/>
        </w:rPr>
        <w:t>2</w:t>
      </w:r>
      <w:r w:rsidR="00471341" w:rsidRPr="00471341">
        <w:rPr>
          <w:sz w:val="24"/>
        </w:rPr>
        <w:t>-</w:t>
      </w:r>
      <w:r w:rsidR="00170C5C">
        <w:rPr>
          <w:sz w:val="24"/>
        </w:rPr>
        <w:t>03</w:t>
      </w:r>
    </w:p>
    <w:p w:rsidR="00EF1037" w:rsidRDefault="00EF1037" w:rsidP="0068232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68232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682322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 w:rsidP="0068232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68232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682322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682322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682322" w:rsidRDefault="00682322" w:rsidP="00682322"/>
    <w:p w:rsidR="00682322" w:rsidRDefault="00682322" w:rsidP="00682322"/>
    <w:p w:rsidR="00391598" w:rsidRPr="00682322" w:rsidRDefault="00391598" w:rsidP="00682322"/>
    <w:p w:rsidR="00EF1037" w:rsidRDefault="00EF1037" w:rsidP="00682322">
      <w:pPr>
        <w:ind w:left="539" w:firstLine="540"/>
        <w:jc w:val="both"/>
        <w:rPr>
          <w:i/>
          <w:sz w:val="24"/>
        </w:rPr>
      </w:pPr>
    </w:p>
    <w:p w:rsidR="00EF1037" w:rsidRPr="00682322" w:rsidRDefault="00EF1037" w:rsidP="00682322">
      <w:pPr>
        <w:jc w:val="both"/>
        <w:rPr>
          <w:bCs/>
          <w:i/>
          <w:sz w:val="24"/>
        </w:rPr>
      </w:pPr>
      <w:r w:rsidRPr="00682322">
        <w:rPr>
          <w:bCs/>
          <w:i/>
          <w:sz w:val="24"/>
        </w:rPr>
        <w:t>Dotyczy:</w:t>
      </w:r>
      <w:r w:rsidRPr="00682322">
        <w:rPr>
          <w:i/>
          <w:sz w:val="24"/>
        </w:rPr>
        <w:t xml:space="preserve"> </w:t>
      </w:r>
      <w:r w:rsidRPr="00682322">
        <w:rPr>
          <w:bCs/>
          <w:i/>
          <w:sz w:val="24"/>
        </w:rPr>
        <w:t xml:space="preserve">zmiana zapisów SIWZ w postępowaniu na </w:t>
      </w:r>
      <w:r w:rsidR="00471341" w:rsidRPr="00682322">
        <w:rPr>
          <w:bCs/>
          <w:i/>
          <w:sz w:val="24"/>
        </w:rPr>
        <w:t>sukcesywn</w:t>
      </w:r>
      <w:r w:rsidR="00391598">
        <w:rPr>
          <w:bCs/>
          <w:i/>
          <w:sz w:val="24"/>
        </w:rPr>
        <w:t>ą</w:t>
      </w:r>
      <w:r w:rsidR="00471341" w:rsidRPr="00682322">
        <w:rPr>
          <w:bCs/>
          <w:i/>
          <w:sz w:val="24"/>
        </w:rPr>
        <w:t xml:space="preserve"> dostaw</w:t>
      </w:r>
      <w:r w:rsidR="00391598">
        <w:rPr>
          <w:bCs/>
          <w:i/>
          <w:sz w:val="24"/>
        </w:rPr>
        <w:t>ę</w:t>
      </w:r>
      <w:r w:rsidR="00471341" w:rsidRPr="00682322">
        <w:rPr>
          <w:bCs/>
          <w:i/>
          <w:sz w:val="24"/>
        </w:rPr>
        <w:t xml:space="preserve"> </w:t>
      </w:r>
      <w:r w:rsidR="00391598">
        <w:rPr>
          <w:bCs/>
          <w:i/>
          <w:sz w:val="24"/>
        </w:rPr>
        <w:t>materiałów biurowych – przyborów do pisania</w:t>
      </w:r>
      <w:r w:rsidR="00471341" w:rsidRPr="00682322">
        <w:rPr>
          <w:bCs/>
          <w:i/>
          <w:sz w:val="24"/>
        </w:rPr>
        <w:t xml:space="preserve"> dla jednostek organizacyjnych UAM</w:t>
      </w:r>
      <w:r w:rsidRPr="00682322">
        <w:rPr>
          <w:bCs/>
          <w:i/>
          <w:sz w:val="24"/>
        </w:rPr>
        <w:t xml:space="preserve"> (</w:t>
      </w:r>
      <w:r w:rsidR="00471341" w:rsidRPr="00682322">
        <w:rPr>
          <w:bCs/>
          <w:i/>
          <w:sz w:val="24"/>
        </w:rPr>
        <w:t>przetarg nieograniczony</w:t>
      </w:r>
      <w:r w:rsidRPr="00682322">
        <w:rPr>
          <w:bCs/>
          <w:i/>
          <w:sz w:val="24"/>
        </w:rPr>
        <w:t>).</w:t>
      </w:r>
    </w:p>
    <w:p w:rsidR="00682322" w:rsidRDefault="00682322" w:rsidP="00682322">
      <w:pPr>
        <w:jc w:val="both"/>
        <w:rPr>
          <w:bCs/>
          <w:sz w:val="24"/>
        </w:rPr>
      </w:pPr>
    </w:p>
    <w:p w:rsidR="00682322" w:rsidRDefault="00682322" w:rsidP="00682322">
      <w:pPr>
        <w:jc w:val="both"/>
        <w:rPr>
          <w:bCs/>
          <w:sz w:val="24"/>
        </w:rPr>
      </w:pPr>
    </w:p>
    <w:p w:rsidR="00EF1037" w:rsidRDefault="00EF1037" w:rsidP="00682322">
      <w:pPr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391598" w:rsidRDefault="00391598" w:rsidP="00682322">
      <w:pPr>
        <w:jc w:val="both"/>
        <w:rPr>
          <w:sz w:val="24"/>
          <w:szCs w:val="22"/>
        </w:rPr>
      </w:pPr>
    </w:p>
    <w:p w:rsidR="00EF1037" w:rsidRDefault="00EF1037" w:rsidP="00682322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391598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71341" w:rsidRPr="00471341">
        <w:rPr>
          <w:sz w:val="24"/>
          <w:szCs w:val="24"/>
        </w:rPr>
        <w:t>(</w:t>
      </w:r>
      <w:proofErr w:type="spellStart"/>
      <w:r w:rsidR="00471341" w:rsidRPr="00471341">
        <w:rPr>
          <w:sz w:val="24"/>
          <w:szCs w:val="24"/>
        </w:rPr>
        <w:t>t.j</w:t>
      </w:r>
      <w:proofErr w:type="spellEnd"/>
      <w:r w:rsidR="00471341" w:rsidRPr="00471341">
        <w:rPr>
          <w:sz w:val="24"/>
          <w:szCs w:val="24"/>
        </w:rPr>
        <w:t xml:space="preserve">. Dz. U. z 2013 r. poz. 907 z </w:t>
      </w:r>
      <w:proofErr w:type="spellStart"/>
      <w:r w:rsidR="00471341" w:rsidRPr="00471341">
        <w:rPr>
          <w:sz w:val="24"/>
          <w:szCs w:val="24"/>
        </w:rPr>
        <w:t>późn</w:t>
      </w:r>
      <w:proofErr w:type="spellEnd"/>
      <w:r w:rsidR="00471341" w:rsidRPr="00471341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71341" w:rsidRPr="00391598">
        <w:rPr>
          <w:sz w:val="24"/>
          <w:szCs w:val="22"/>
        </w:rPr>
        <w:t>przetarg</w:t>
      </w:r>
      <w:r w:rsidR="00391598" w:rsidRPr="00391598">
        <w:rPr>
          <w:sz w:val="24"/>
          <w:szCs w:val="22"/>
        </w:rPr>
        <w:t>u</w:t>
      </w:r>
      <w:r w:rsidR="00471341" w:rsidRPr="00391598">
        <w:rPr>
          <w:sz w:val="24"/>
          <w:szCs w:val="22"/>
        </w:rPr>
        <w:t xml:space="preserve"> nieograniczon</w:t>
      </w:r>
      <w:r w:rsidR="00391598" w:rsidRPr="00391598">
        <w:rPr>
          <w:sz w:val="24"/>
          <w:szCs w:val="22"/>
        </w:rPr>
        <w:t>ego</w:t>
      </w:r>
      <w:r>
        <w:rPr>
          <w:sz w:val="24"/>
          <w:szCs w:val="22"/>
        </w:rPr>
        <w:t xml:space="preserve"> na</w:t>
      </w:r>
      <w:r w:rsidR="00D248D2">
        <w:rPr>
          <w:sz w:val="24"/>
          <w:szCs w:val="22"/>
        </w:rPr>
        <w:t xml:space="preserve"> </w:t>
      </w:r>
      <w:r w:rsidR="00471341" w:rsidRPr="00471341">
        <w:rPr>
          <w:b/>
          <w:sz w:val="24"/>
          <w:szCs w:val="22"/>
        </w:rPr>
        <w:t>sukcesywn</w:t>
      </w:r>
      <w:r w:rsidR="00391598">
        <w:rPr>
          <w:b/>
          <w:sz w:val="24"/>
          <w:szCs w:val="22"/>
        </w:rPr>
        <w:t>ą</w:t>
      </w:r>
      <w:r w:rsidR="00471341" w:rsidRPr="00471341">
        <w:rPr>
          <w:b/>
          <w:sz w:val="24"/>
          <w:szCs w:val="22"/>
        </w:rPr>
        <w:t xml:space="preserve"> dostaw</w:t>
      </w:r>
      <w:r w:rsidR="00391598">
        <w:rPr>
          <w:b/>
          <w:sz w:val="24"/>
          <w:szCs w:val="22"/>
        </w:rPr>
        <w:t>ę</w:t>
      </w:r>
      <w:r w:rsidR="00471341" w:rsidRPr="00471341">
        <w:rPr>
          <w:b/>
          <w:sz w:val="24"/>
          <w:szCs w:val="22"/>
        </w:rPr>
        <w:t xml:space="preserve"> </w:t>
      </w:r>
      <w:r w:rsidR="00391598" w:rsidRPr="00391598">
        <w:rPr>
          <w:b/>
          <w:sz w:val="24"/>
          <w:szCs w:val="22"/>
        </w:rPr>
        <w:t>materiałów biurowych – przyborów do pisania</w:t>
      </w:r>
      <w:r w:rsidR="00471341" w:rsidRPr="00471341">
        <w:rPr>
          <w:b/>
          <w:sz w:val="24"/>
          <w:szCs w:val="22"/>
        </w:rPr>
        <w:t xml:space="preserve"> dla jednostek organizacyjnych UAM</w:t>
      </w:r>
      <w:r>
        <w:rPr>
          <w:sz w:val="24"/>
          <w:szCs w:val="22"/>
        </w:rPr>
        <w:t>, dokonuje następujących zmian zapisów w specyfikacji istotnych warunków zamówienia:</w:t>
      </w:r>
    </w:p>
    <w:p w:rsidR="00682322" w:rsidRPr="00682322" w:rsidRDefault="00682322" w:rsidP="00682322">
      <w:pPr>
        <w:jc w:val="both"/>
        <w:rPr>
          <w:sz w:val="24"/>
          <w:szCs w:val="22"/>
        </w:rPr>
      </w:pPr>
    </w:p>
    <w:p w:rsidR="00682322" w:rsidRPr="00682322" w:rsidRDefault="00682322" w:rsidP="00682322">
      <w:pPr>
        <w:jc w:val="both"/>
        <w:rPr>
          <w:sz w:val="24"/>
          <w:szCs w:val="22"/>
        </w:rPr>
      </w:pPr>
      <w:r w:rsidRPr="00682322">
        <w:rPr>
          <w:sz w:val="24"/>
          <w:szCs w:val="22"/>
        </w:rPr>
        <w:t>Rozdział 1</w:t>
      </w:r>
      <w:r w:rsidR="00391598">
        <w:rPr>
          <w:sz w:val="24"/>
          <w:szCs w:val="22"/>
        </w:rPr>
        <w:t>5</w:t>
      </w:r>
      <w:r w:rsidRPr="00682322">
        <w:rPr>
          <w:sz w:val="24"/>
          <w:szCs w:val="22"/>
        </w:rPr>
        <w:t xml:space="preserve"> SIWZ oraz § 12 Istotnych postanowień umowy stanowiących załącznik nr 8 do SIWZ otrzymują nowe następujące brzmienie:</w:t>
      </w:r>
    </w:p>
    <w:p w:rsidR="00682322" w:rsidRPr="00682322" w:rsidRDefault="00682322" w:rsidP="00682322">
      <w:pPr>
        <w:jc w:val="both"/>
        <w:rPr>
          <w:sz w:val="24"/>
          <w:szCs w:val="22"/>
        </w:rPr>
      </w:pPr>
    </w:p>
    <w:p w:rsidR="00682322" w:rsidRPr="00682322" w:rsidRDefault="00682322" w:rsidP="00682322">
      <w:pPr>
        <w:jc w:val="both"/>
        <w:rPr>
          <w:sz w:val="24"/>
          <w:szCs w:val="22"/>
        </w:rPr>
      </w:pPr>
      <w:r w:rsidRPr="00682322">
        <w:rPr>
          <w:sz w:val="24"/>
          <w:szCs w:val="22"/>
        </w:rPr>
        <w:t>"Zamówienie częściowo realizowane na potrzeby Projektów:</w:t>
      </w:r>
    </w:p>
    <w:p w:rsidR="00391598" w:rsidRDefault="00391598" w:rsidP="00682322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sz w:val="24"/>
          <w:szCs w:val="22"/>
        </w:rPr>
        <w:t>Zintegrowany program wspierający rozwój Uniwersytetu im. Adama  Mickiewicza w Poznaniu w zakresie nauk fizycznych: „Proinnowacyjne kształcenie, kompetentna kadra, absolwenci przyszłości”</w:t>
      </w:r>
      <w:r>
        <w:rPr>
          <w:sz w:val="24"/>
          <w:szCs w:val="22"/>
        </w:rPr>
        <w:t>.</w:t>
      </w:r>
    </w:p>
    <w:p w:rsidR="00391598" w:rsidRDefault="00391598" w:rsidP="00391598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bCs/>
          <w:sz w:val="24"/>
          <w:szCs w:val="22"/>
        </w:rPr>
        <w:t>Dialog międzykulturowy podstawą społeczeństwa obywatelskiego</w:t>
      </w:r>
      <w:r>
        <w:rPr>
          <w:bCs/>
          <w:sz w:val="24"/>
          <w:szCs w:val="22"/>
        </w:rPr>
        <w:t>.</w:t>
      </w:r>
    </w:p>
    <w:p w:rsidR="00682322" w:rsidRDefault="00391598" w:rsidP="00391598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sz w:val="24"/>
          <w:szCs w:val="22"/>
        </w:rPr>
        <w:t>Dostosowanie modelu kształcenia studentów filologii polskiej do wyzwań współczesnego rynku pracy (ze szczególnym uwzględnieniem rozwoju kompetencji informatycznych oraz informacyjno-medialnych)</w:t>
      </w:r>
      <w:r w:rsidR="00682322" w:rsidRPr="00391598">
        <w:rPr>
          <w:sz w:val="24"/>
          <w:szCs w:val="22"/>
        </w:rPr>
        <w:t xml:space="preserve"> </w:t>
      </w:r>
      <w:r>
        <w:rPr>
          <w:sz w:val="24"/>
          <w:szCs w:val="22"/>
        </w:rPr>
        <w:t>.</w:t>
      </w:r>
    </w:p>
    <w:p w:rsidR="00391598" w:rsidRPr="00391598" w:rsidRDefault="00391598" w:rsidP="00391598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bCs/>
          <w:sz w:val="24"/>
          <w:szCs w:val="22"/>
        </w:rPr>
        <w:t>Zwiększenie liczby absolwentów kierunków matematyka i informatyka prowadzonych na Wydziale Matematyki i Informatyki Uniwersytetu im. Adama Mickiewicza w Poznaniu</w:t>
      </w:r>
    </w:p>
    <w:p w:rsidR="00391598" w:rsidRPr="00391598" w:rsidRDefault="00391598" w:rsidP="00391598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bCs/>
          <w:sz w:val="24"/>
          <w:szCs w:val="22"/>
        </w:rPr>
        <w:t>Poczuj chemię do chemii – zwiększenie liczby absolwentów kierunku chemia na Uniwersytec</w:t>
      </w:r>
      <w:r>
        <w:rPr>
          <w:bCs/>
          <w:sz w:val="24"/>
          <w:szCs w:val="22"/>
        </w:rPr>
        <w:t>ie im. A. Mickiewicza w Poznaniu.</w:t>
      </w:r>
    </w:p>
    <w:p w:rsidR="00391598" w:rsidRPr="00391598" w:rsidRDefault="00391598" w:rsidP="00391598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bCs/>
          <w:sz w:val="24"/>
          <w:szCs w:val="22"/>
        </w:rPr>
        <w:t xml:space="preserve">Zwiększenie liczby absolwentów studiów II stopnia kierunków matematyka </w:t>
      </w:r>
      <w:r>
        <w:rPr>
          <w:bCs/>
          <w:sz w:val="24"/>
          <w:szCs w:val="22"/>
        </w:rPr>
        <w:t xml:space="preserve">                            </w:t>
      </w:r>
      <w:r w:rsidRPr="00391598">
        <w:rPr>
          <w:bCs/>
          <w:sz w:val="24"/>
          <w:szCs w:val="22"/>
        </w:rPr>
        <w:t>i informatyka prowadzonych na Wydziale Matematyki i Informatyki Uniwersytetu im. Adama Mickiewicza w Poznaniu</w:t>
      </w:r>
      <w:r>
        <w:rPr>
          <w:bCs/>
          <w:sz w:val="24"/>
          <w:szCs w:val="22"/>
        </w:rPr>
        <w:t>.</w:t>
      </w:r>
    </w:p>
    <w:p w:rsidR="00391598" w:rsidRPr="00391598" w:rsidRDefault="00391598" w:rsidP="00391598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bCs/>
          <w:sz w:val="24"/>
          <w:szCs w:val="22"/>
        </w:rPr>
        <w:t>Studia na Biotechnologii i Ochronie środowiska UAM drogą do sukcesu zawodowego</w:t>
      </w:r>
      <w:r>
        <w:rPr>
          <w:bCs/>
          <w:sz w:val="24"/>
          <w:szCs w:val="22"/>
        </w:rPr>
        <w:t>.</w:t>
      </w:r>
    </w:p>
    <w:p w:rsidR="00391598" w:rsidRDefault="00391598" w:rsidP="00391598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sz w:val="24"/>
          <w:szCs w:val="22"/>
        </w:rPr>
        <w:lastRenderedPageBreak/>
        <w:t>Zwiększenie liczby absolwentów kierunków matematyka i informatyka prowadzonych na wydziale Matematyki i Informatyki Uniwersytetu im. Adama Mickiewicza w Poznaniu</w:t>
      </w:r>
      <w:r>
        <w:rPr>
          <w:sz w:val="24"/>
          <w:szCs w:val="22"/>
        </w:rPr>
        <w:t>.</w:t>
      </w:r>
    </w:p>
    <w:p w:rsidR="00391598" w:rsidRDefault="00391598" w:rsidP="00391598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sz w:val="24"/>
          <w:szCs w:val="22"/>
        </w:rPr>
        <w:t>Środowiskowe Studia Doktoranckie z Nauk Matematycznych (UAM jako partner projektu)</w:t>
      </w:r>
      <w:r>
        <w:rPr>
          <w:sz w:val="24"/>
          <w:szCs w:val="22"/>
        </w:rPr>
        <w:t>.</w:t>
      </w:r>
    </w:p>
    <w:p w:rsidR="00391598" w:rsidRDefault="00391598" w:rsidP="00391598">
      <w:pPr>
        <w:numPr>
          <w:ilvl w:val="0"/>
          <w:numId w:val="2"/>
        </w:numPr>
        <w:ind w:left="426" w:hanging="356"/>
        <w:jc w:val="both"/>
        <w:rPr>
          <w:sz w:val="24"/>
          <w:szCs w:val="22"/>
        </w:rPr>
      </w:pPr>
      <w:r w:rsidRPr="00391598">
        <w:rPr>
          <w:sz w:val="24"/>
          <w:szCs w:val="22"/>
        </w:rPr>
        <w:t xml:space="preserve">Rozwój środowiskowych interdyscyplinarnych studiów doktoranckich w zakresie nanotechnologii – elektroniki i </w:t>
      </w:r>
      <w:proofErr w:type="spellStart"/>
      <w:r w:rsidRPr="00391598">
        <w:rPr>
          <w:sz w:val="24"/>
          <w:szCs w:val="22"/>
        </w:rPr>
        <w:t>fotowoltaiki</w:t>
      </w:r>
      <w:proofErr w:type="spellEnd"/>
      <w:r w:rsidRPr="00391598">
        <w:rPr>
          <w:sz w:val="24"/>
          <w:szCs w:val="22"/>
        </w:rPr>
        <w:t xml:space="preserve"> w Instytucie Fizyki Molekularnej PAN w Poznaniu i na Wydziale Fizyki UAM (UAM jako partner projektu)</w:t>
      </w:r>
    </w:p>
    <w:p w:rsidR="00391598" w:rsidRPr="00391598" w:rsidRDefault="00391598" w:rsidP="00391598">
      <w:pPr>
        <w:ind w:left="426"/>
        <w:jc w:val="both"/>
        <w:rPr>
          <w:sz w:val="24"/>
          <w:szCs w:val="22"/>
        </w:rPr>
      </w:pPr>
    </w:p>
    <w:p w:rsidR="00682322" w:rsidRPr="00682322" w:rsidRDefault="00682322" w:rsidP="00682322">
      <w:pPr>
        <w:jc w:val="both"/>
        <w:rPr>
          <w:sz w:val="24"/>
          <w:szCs w:val="22"/>
        </w:rPr>
      </w:pPr>
      <w:r w:rsidRPr="00682322">
        <w:rPr>
          <w:sz w:val="24"/>
          <w:szCs w:val="22"/>
        </w:rPr>
        <w:t>oraz innych programów UAM współfinansowanych ze środków zewnętrznych, w tym środków Unii Europejskiej".</w:t>
      </w:r>
    </w:p>
    <w:p w:rsidR="00682322" w:rsidRDefault="00682322" w:rsidP="00682322">
      <w:pPr>
        <w:jc w:val="both"/>
        <w:rPr>
          <w:sz w:val="24"/>
          <w:szCs w:val="22"/>
        </w:rPr>
      </w:pPr>
    </w:p>
    <w:p w:rsidR="00682322" w:rsidRDefault="00682322" w:rsidP="00682322">
      <w:pPr>
        <w:jc w:val="both"/>
        <w:rPr>
          <w:sz w:val="24"/>
          <w:szCs w:val="22"/>
        </w:rPr>
      </w:pPr>
    </w:p>
    <w:p w:rsidR="00682322" w:rsidRDefault="00170C5C" w:rsidP="00170C5C">
      <w:pPr>
        <w:ind w:left="4395"/>
        <w:jc w:val="center"/>
        <w:rPr>
          <w:sz w:val="24"/>
          <w:szCs w:val="22"/>
        </w:rPr>
      </w:pPr>
      <w:r>
        <w:rPr>
          <w:sz w:val="24"/>
          <w:szCs w:val="22"/>
        </w:rPr>
        <w:t>Z-ca Kanclerza ds. Adm.-Gosp.</w:t>
      </w:r>
    </w:p>
    <w:p w:rsidR="00170C5C" w:rsidRDefault="00170C5C" w:rsidP="00170C5C">
      <w:pPr>
        <w:ind w:left="4395"/>
        <w:jc w:val="center"/>
        <w:rPr>
          <w:sz w:val="24"/>
          <w:szCs w:val="22"/>
        </w:rPr>
      </w:pPr>
    </w:p>
    <w:p w:rsidR="00170C5C" w:rsidRPr="00682322" w:rsidRDefault="00170C5C" w:rsidP="00170C5C">
      <w:pPr>
        <w:ind w:left="4395"/>
        <w:jc w:val="center"/>
        <w:rPr>
          <w:sz w:val="24"/>
          <w:szCs w:val="22"/>
        </w:rPr>
      </w:pPr>
      <w:r>
        <w:rPr>
          <w:sz w:val="24"/>
          <w:szCs w:val="22"/>
        </w:rPr>
        <w:t>Maria Buzińska</w:t>
      </w:r>
    </w:p>
    <w:p w:rsidR="00682322" w:rsidRPr="00682322" w:rsidRDefault="00682322" w:rsidP="00682322">
      <w:pPr>
        <w:jc w:val="both"/>
        <w:rPr>
          <w:sz w:val="24"/>
          <w:szCs w:val="22"/>
        </w:rPr>
      </w:pPr>
    </w:p>
    <w:p w:rsidR="00391598" w:rsidRDefault="00391598" w:rsidP="00682322">
      <w:pPr>
        <w:ind w:left="3686"/>
        <w:jc w:val="center"/>
        <w:rPr>
          <w:sz w:val="24"/>
          <w:szCs w:val="22"/>
        </w:rPr>
      </w:pPr>
    </w:p>
    <w:p w:rsidR="00391598" w:rsidRDefault="00391598" w:rsidP="00682322">
      <w:pPr>
        <w:ind w:left="3686"/>
        <w:jc w:val="center"/>
        <w:rPr>
          <w:sz w:val="24"/>
          <w:szCs w:val="22"/>
        </w:rPr>
      </w:pPr>
    </w:p>
    <w:p w:rsidR="00391598" w:rsidRDefault="00391598" w:rsidP="00682322">
      <w:pPr>
        <w:ind w:left="3686"/>
        <w:jc w:val="center"/>
        <w:rPr>
          <w:sz w:val="24"/>
          <w:szCs w:val="22"/>
        </w:rPr>
      </w:pPr>
    </w:p>
    <w:p w:rsidR="00682322" w:rsidRDefault="00682322" w:rsidP="00682322">
      <w:pPr>
        <w:jc w:val="both"/>
        <w:rPr>
          <w:sz w:val="24"/>
          <w:szCs w:val="22"/>
        </w:rPr>
      </w:pPr>
    </w:p>
    <w:sectPr w:rsidR="00682322" w:rsidSect="00391598">
      <w:footerReference w:type="even" r:id="rId9"/>
      <w:footerReference w:type="default" r:id="rId10"/>
      <w:footerReference w:type="first" r:id="rId11"/>
      <w:pgSz w:w="11906" w:h="16838" w:code="9"/>
      <w:pgMar w:top="1418" w:right="1418" w:bottom="212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1C" w:rsidRDefault="0043071C">
      <w:r>
        <w:separator/>
      </w:r>
    </w:p>
  </w:endnote>
  <w:endnote w:type="continuationSeparator" w:id="0">
    <w:p w:rsidR="0043071C" w:rsidRDefault="0043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16703"/>
      <w:docPartObj>
        <w:docPartGallery w:val="Page Numbers (Bottom of Page)"/>
        <w:docPartUnique/>
      </w:docPartObj>
    </w:sdtPr>
    <w:sdtEndPr/>
    <w:sdtContent>
      <w:p w:rsidR="00C614FB" w:rsidRDefault="00C614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5C">
          <w:rPr>
            <w:noProof/>
          </w:rPr>
          <w:t>2</w:t>
        </w:r>
        <w:r>
          <w:fldChar w:fldCharType="end"/>
        </w:r>
      </w:p>
    </w:sdtContent>
  </w:sdt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614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1C" w:rsidRDefault="0043071C">
      <w:r>
        <w:separator/>
      </w:r>
    </w:p>
  </w:footnote>
  <w:footnote w:type="continuationSeparator" w:id="0">
    <w:p w:rsidR="0043071C" w:rsidRDefault="0043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569"/>
    <w:multiLevelType w:val="hybridMultilevel"/>
    <w:tmpl w:val="B4B8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4F21"/>
    <w:multiLevelType w:val="hybridMultilevel"/>
    <w:tmpl w:val="F690BB98"/>
    <w:lvl w:ilvl="0" w:tplc="B2FC0F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0"/>
    <w:rsid w:val="000613E0"/>
    <w:rsid w:val="00170C5C"/>
    <w:rsid w:val="001A571A"/>
    <w:rsid w:val="002B1C74"/>
    <w:rsid w:val="00384EFD"/>
    <w:rsid w:val="00391598"/>
    <w:rsid w:val="004222DA"/>
    <w:rsid w:val="0043071C"/>
    <w:rsid w:val="00471341"/>
    <w:rsid w:val="00504E02"/>
    <w:rsid w:val="005079A4"/>
    <w:rsid w:val="0055546F"/>
    <w:rsid w:val="00682322"/>
    <w:rsid w:val="006D4AE5"/>
    <w:rsid w:val="0087224A"/>
    <w:rsid w:val="009149C3"/>
    <w:rsid w:val="00953AA1"/>
    <w:rsid w:val="0095641D"/>
    <w:rsid w:val="009D169F"/>
    <w:rsid w:val="009D3242"/>
    <w:rsid w:val="00B361A9"/>
    <w:rsid w:val="00C152AE"/>
    <w:rsid w:val="00C614FB"/>
    <w:rsid w:val="00D1574A"/>
    <w:rsid w:val="00D248D2"/>
    <w:rsid w:val="00D76F27"/>
    <w:rsid w:val="00DF69D0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682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232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61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682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232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6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BB72-2BCA-451C-BA88-EA9E2BF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Karolina Ciechanowska</dc:creator>
  <cp:lastModifiedBy>Karolina Ciechanowska</cp:lastModifiedBy>
  <cp:revision>6</cp:revision>
  <cp:lastPrinted>2016-02-02T08:30:00Z</cp:lastPrinted>
  <dcterms:created xsi:type="dcterms:W3CDTF">2016-02-02T08:27:00Z</dcterms:created>
  <dcterms:modified xsi:type="dcterms:W3CDTF">2016-02-03T10:19:00Z</dcterms:modified>
</cp:coreProperties>
</file>