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AF3EC7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AF3EC7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FF23F3">
        <w:rPr>
          <w:rFonts w:ascii="Tahoma" w:hAnsi="Tahoma" w:cs="Tahoma"/>
          <w:sz w:val="16"/>
          <w:szCs w:val="16"/>
        </w:rPr>
        <w:t>2015-12-08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AF3EC7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AF3EC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AF3EC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F3EC7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F3EC7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AF3EC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F3EC7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F3EC7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AF3EC7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FF23F3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F23F3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AF3EC7" w:rsidRPr="00FF23F3">
        <w:rPr>
          <w:rFonts w:ascii="Tahoma" w:hAnsi="Tahoma" w:cs="Tahoma"/>
          <w:color w:val="000000"/>
          <w:sz w:val="16"/>
          <w:szCs w:val="16"/>
        </w:rPr>
        <w:t>(34)3250236</w:t>
      </w:r>
      <w:r w:rsidRPr="00FF23F3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AF3EC7" w:rsidRPr="00FF23F3">
        <w:rPr>
          <w:rFonts w:ascii="Tahoma" w:hAnsi="Tahoma" w:cs="Tahoma"/>
          <w:color w:val="000000"/>
          <w:sz w:val="16"/>
          <w:szCs w:val="16"/>
        </w:rPr>
        <w:t>(34)3250415</w:t>
      </w:r>
      <w:r w:rsidRPr="00FF23F3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AF3EC7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AF3EC7">
        <w:rPr>
          <w:rFonts w:ascii="Tahoma" w:hAnsi="Tahoma" w:cs="Tahoma"/>
          <w:b/>
          <w:sz w:val="16"/>
          <w:szCs w:val="16"/>
        </w:rPr>
        <w:t>ZP/D-55/A/15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AF3EC7" w:rsidRPr="00AF3EC7">
        <w:rPr>
          <w:rFonts w:ascii="Tahoma" w:hAnsi="Tahoma" w:cs="Tahoma"/>
          <w:b/>
          <w:sz w:val="16"/>
          <w:szCs w:val="16"/>
        </w:rPr>
        <w:t>ZP/D-55/A/15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AF3EC7" w:rsidRPr="00AF3EC7">
        <w:rPr>
          <w:rFonts w:ascii="Tahoma" w:hAnsi="Tahoma" w:cs="Tahoma"/>
          <w:b/>
          <w:color w:val="000000"/>
          <w:sz w:val="16"/>
          <w:szCs w:val="16"/>
        </w:rPr>
        <w:t>Dostawa modułów nasadek detekcji promieniowania podczerwonego wraz z urządzeniami obrazującymi i wyposażeniem dodatkowym dla Wydziału Elektrycznego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F3EC7" w:rsidRPr="00E524D9" w:rsidTr="00D00EC1">
        <w:trPr>
          <w:cantSplit/>
          <w:trHeight w:val="3069"/>
        </w:trPr>
        <w:tc>
          <w:tcPr>
            <w:tcW w:w="5000" w:type="pct"/>
          </w:tcPr>
          <w:p w:rsidR="00AF3EC7" w:rsidRPr="00E524D9" w:rsidRDefault="00AF3EC7" w:rsidP="00D00EC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AF3EC7" w:rsidRPr="00E524D9" w:rsidRDefault="00AF3EC7" w:rsidP="00D00EC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3EC7">
              <w:rPr>
                <w:rFonts w:ascii="Tahoma" w:hAnsi="Tahoma" w:cs="Tahoma"/>
                <w:b/>
                <w:sz w:val="16"/>
                <w:szCs w:val="16"/>
              </w:rPr>
              <w:t>Adircams Sławomir Mytyk</w:t>
            </w:r>
          </w:p>
          <w:p w:rsidR="00AF3EC7" w:rsidRPr="00E524D9" w:rsidRDefault="00AF3EC7" w:rsidP="00D00EC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3EC7">
              <w:rPr>
                <w:rFonts w:ascii="Tahoma" w:hAnsi="Tahoma" w:cs="Tahoma"/>
                <w:b/>
                <w:sz w:val="16"/>
                <w:szCs w:val="16"/>
              </w:rPr>
              <w:t>02-793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F3EC7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AF3EC7" w:rsidRPr="00E524D9" w:rsidRDefault="00AF3EC7" w:rsidP="00D00EC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3EC7">
              <w:rPr>
                <w:rFonts w:ascii="Tahoma" w:hAnsi="Tahoma" w:cs="Tahoma"/>
                <w:b/>
                <w:sz w:val="16"/>
                <w:szCs w:val="16"/>
              </w:rPr>
              <w:t>Przy Bażantarni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F3EC7">
              <w:rPr>
                <w:rFonts w:ascii="Tahoma" w:hAnsi="Tahoma" w:cs="Tahoma"/>
                <w:b/>
                <w:sz w:val="16"/>
                <w:szCs w:val="16"/>
              </w:rPr>
              <w:t>8/14</w:t>
            </w:r>
          </w:p>
          <w:p w:rsidR="00AF3EC7" w:rsidRPr="00E524D9" w:rsidRDefault="00AF3EC7" w:rsidP="00D00EC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F23F3">
              <w:rPr>
                <w:rFonts w:ascii="Tahoma" w:hAnsi="Tahoma" w:cs="Tahoma"/>
                <w:b/>
                <w:sz w:val="16"/>
                <w:szCs w:val="16"/>
              </w:rPr>
              <w:t>41 205.00 zł</w:t>
            </w:r>
          </w:p>
          <w:p w:rsidR="00AF3EC7" w:rsidRPr="00E524D9" w:rsidRDefault="00AF3EC7" w:rsidP="00D00EC1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F3EC7" w:rsidRPr="00AF3EC7" w:rsidRDefault="00792AE8" w:rsidP="00792AE8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Wybrana oferta jest jedyną ofertą złożoną w przedmiotowym postępowaniu</w:t>
            </w:r>
            <w:r w:rsidRPr="00792AE8">
              <w:rPr>
                <w:rFonts w:ascii="Tahoma" w:hAnsi="Tahoma" w:cs="Tahoma"/>
                <w:sz w:val="16"/>
                <w:szCs w:val="16"/>
              </w:rPr>
              <w:t>. Oferta ta spełnia wymagania określone w SIWZ i nie podlega odrzuceniu a w wyniku przeprowadzonej oceny oferta przedmiotowego wykonawcy otrzymała maksymalną liczbę punktów - 100,00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AF3EC7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792AE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AF3EC7" w:rsidRPr="00581974" w:rsidTr="00AF3EC7">
        <w:trPr>
          <w:jc w:val="center"/>
        </w:trPr>
        <w:tc>
          <w:tcPr>
            <w:tcW w:w="1295" w:type="pct"/>
            <w:vAlign w:val="center"/>
          </w:tcPr>
          <w:p w:rsidR="00AF3EC7" w:rsidRPr="00581974" w:rsidRDefault="00AF3EC7" w:rsidP="00D00EC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3EC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AF3EC7" w:rsidRPr="00581974" w:rsidRDefault="00AF3EC7" w:rsidP="00D00EC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F3EC7">
              <w:rPr>
                <w:rFonts w:ascii="Tahoma" w:hAnsi="Tahoma" w:cs="Tahoma"/>
                <w:bCs/>
                <w:sz w:val="16"/>
                <w:szCs w:val="16"/>
              </w:rPr>
              <w:t>Adircams Sławomir Mytyk</w:t>
            </w:r>
          </w:p>
          <w:p w:rsidR="00AF3EC7" w:rsidRPr="00581974" w:rsidRDefault="00AF3EC7" w:rsidP="00D00EC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F3EC7">
              <w:rPr>
                <w:rFonts w:ascii="Tahoma" w:hAnsi="Tahoma" w:cs="Tahoma"/>
                <w:bCs/>
                <w:sz w:val="16"/>
                <w:szCs w:val="16"/>
              </w:rPr>
              <w:t>Przy Bażantarni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F3EC7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F3EC7">
              <w:rPr>
                <w:rFonts w:ascii="Tahoma" w:hAnsi="Tahoma" w:cs="Tahoma"/>
                <w:bCs/>
                <w:sz w:val="16"/>
                <w:szCs w:val="16"/>
              </w:rPr>
              <w:t>/14</w:t>
            </w:r>
          </w:p>
          <w:p w:rsidR="00AF3EC7" w:rsidRPr="00581974" w:rsidRDefault="00AF3EC7" w:rsidP="00D00EC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F3EC7">
              <w:rPr>
                <w:rFonts w:ascii="Tahoma" w:hAnsi="Tahoma" w:cs="Tahoma"/>
                <w:bCs/>
                <w:sz w:val="16"/>
                <w:szCs w:val="16"/>
              </w:rPr>
              <w:t>02-793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F3EC7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AF3EC7" w:rsidRPr="00581974" w:rsidRDefault="00AF3EC7" w:rsidP="00D00EC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AF3EC7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AF3EC7" w:rsidRDefault="00792AE8" w:rsidP="00D00EC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</w:t>
            </w:r>
            <w:r w:rsidRPr="00AF3EC7">
              <w:rPr>
                <w:rFonts w:ascii="Tahoma" w:hAnsi="Tahoma" w:cs="Tahoma"/>
                <w:sz w:val="16"/>
                <w:szCs w:val="16"/>
              </w:rPr>
              <w:t>Cena (koszt)</w:t>
            </w:r>
            <w:r w:rsidR="00AF3EC7" w:rsidRPr="00AF3EC7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  <w:r w:rsidR="00AF3EC7" w:rsidRPr="00AF3EC7">
              <w:rPr>
                <w:rFonts w:ascii="Tahoma" w:hAnsi="Tahoma" w:cs="Tahoma"/>
                <w:sz w:val="16"/>
                <w:szCs w:val="16"/>
              </w:rPr>
              <w:t xml:space="preserve"> 95,00</w:t>
            </w:r>
          </w:p>
          <w:p w:rsidR="00792AE8" w:rsidRPr="00581974" w:rsidRDefault="00792AE8" w:rsidP="00D00EC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5,00</w:t>
            </w:r>
          </w:p>
        </w:tc>
        <w:tc>
          <w:tcPr>
            <w:tcW w:w="1057" w:type="pct"/>
            <w:vAlign w:val="center"/>
          </w:tcPr>
          <w:p w:rsidR="00AF3EC7" w:rsidRPr="00581974" w:rsidRDefault="00AF3EC7" w:rsidP="00D00EC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3EC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FF23F3" w:rsidRDefault="00E524D9" w:rsidP="00FF23F3">
      <w:pPr>
        <w:pStyle w:val="Tekstpodstawowy"/>
        <w:tabs>
          <w:tab w:val="left" w:pos="8931"/>
        </w:tabs>
        <w:spacing w:before="600"/>
        <w:ind w:left="4536"/>
        <w:rPr>
          <w:rFonts w:ascii="Tahoma" w:hAnsi="Tahoma" w:cs="Tahoma"/>
          <w:u w:val="dotted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F4A" w:rsidRDefault="00D12F4A">
      <w:r>
        <w:separator/>
      </w:r>
    </w:p>
  </w:endnote>
  <w:endnote w:type="continuationSeparator" w:id="0">
    <w:p w:rsidR="00D12F4A" w:rsidRDefault="00D1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Default="00AF3E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2AE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2AE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Default="00AF3E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F4A" w:rsidRDefault="00D12F4A">
      <w:r>
        <w:separator/>
      </w:r>
    </w:p>
  </w:footnote>
  <w:footnote w:type="continuationSeparator" w:id="0">
    <w:p w:rsidR="00D12F4A" w:rsidRDefault="00D12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Default="00AF3E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Default="00AF3E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Default="00AF3E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F4A"/>
    <w:rsid w:val="00140696"/>
    <w:rsid w:val="00253031"/>
    <w:rsid w:val="00377700"/>
    <w:rsid w:val="00581974"/>
    <w:rsid w:val="005C147E"/>
    <w:rsid w:val="007124E4"/>
    <w:rsid w:val="00745012"/>
    <w:rsid w:val="00792AE8"/>
    <w:rsid w:val="00987E41"/>
    <w:rsid w:val="00AF3EC7"/>
    <w:rsid w:val="00C36477"/>
    <w:rsid w:val="00C85A89"/>
    <w:rsid w:val="00CE6C76"/>
    <w:rsid w:val="00D12F4A"/>
    <w:rsid w:val="00D5444F"/>
    <w:rsid w:val="00E524D9"/>
    <w:rsid w:val="00F26135"/>
    <w:rsid w:val="00FF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B751F20-20AC-4DD0-BD5D-0DDE869C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792A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2A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2015-12-09T08:38:00Z</cp:lastPrinted>
  <dcterms:created xsi:type="dcterms:W3CDTF">2015-12-09T08:38:00Z</dcterms:created>
  <dcterms:modified xsi:type="dcterms:W3CDTF">2015-12-09T08:38:00Z</dcterms:modified>
</cp:coreProperties>
</file>