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362C8">
      <w:pPr>
        <w:spacing w:line="360" w:lineRule="auto"/>
        <w:rPr>
          <w:b/>
          <w:bCs/>
          <w:color w:val="000000"/>
          <w:sz w:val="24"/>
        </w:rPr>
      </w:pPr>
      <w:r w:rsidRPr="009362C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362C8">
      <w:pPr>
        <w:spacing w:line="360" w:lineRule="auto"/>
        <w:rPr>
          <w:color w:val="000000"/>
          <w:sz w:val="24"/>
        </w:rPr>
      </w:pPr>
      <w:r w:rsidRPr="009362C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362C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362C8">
      <w:pPr>
        <w:spacing w:line="360" w:lineRule="auto"/>
        <w:rPr>
          <w:color w:val="000000"/>
          <w:sz w:val="24"/>
        </w:rPr>
      </w:pPr>
      <w:r w:rsidRPr="009362C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362C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362C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362C8" w:rsidRPr="009362C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362C8" w:rsidRPr="009362C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362C8" w:rsidRPr="009362C8">
        <w:rPr>
          <w:b/>
          <w:color w:val="000000"/>
          <w:sz w:val="24"/>
        </w:rPr>
        <w:t>Usługa grupowego ubezpieczenia na życie pracowników, współmałżonków, partnerów życiowych i pełnoletnich dzieci pracowników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9362C8" w:rsidTr="00886B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362C8" w:rsidRDefault="009362C8" w:rsidP="00886B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362C8">
              <w:rPr>
                <w:b/>
                <w:sz w:val="24"/>
              </w:rPr>
              <w:t>Powszechny Zakład Ubezpieczeń na Życie S.A.</w:t>
            </w:r>
          </w:p>
          <w:p w:rsidR="009362C8" w:rsidRDefault="009362C8" w:rsidP="00886B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362C8">
              <w:rPr>
                <w:b/>
                <w:sz w:val="24"/>
              </w:rPr>
              <w:t>00-133</w:t>
            </w:r>
            <w:r>
              <w:rPr>
                <w:b/>
                <w:sz w:val="24"/>
              </w:rPr>
              <w:t xml:space="preserve"> </w:t>
            </w:r>
            <w:r w:rsidRPr="009362C8">
              <w:rPr>
                <w:b/>
                <w:sz w:val="24"/>
              </w:rPr>
              <w:t>Warszawa</w:t>
            </w:r>
          </w:p>
          <w:p w:rsidR="009362C8" w:rsidRDefault="009362C8" w:rsidP="00886B0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362C8">
              <w:rPr>
                <w:b/>
                <w:sz w:val="24"/>
              </w:rPr>
              <w:t>Al. Jana Pawła II</w:t>
            </w:r>
            <w:r>
              <w:rPr>
                <w:b/>
                <w:sz w:val="24"/>
              </w:rPr>
              <w:t xml:space="preserve"> </w:t>
            </w:r>
            <w:r w:rsidRPr="009362C8">
              <w:rPr>
                <w:b/>
                <w:sz w:val="24"/>
              </w:rPr>
              <w:t>24</w:t>
            </w:r>
          </w:p>
          <w:p w:rsidR="009362C8" w:rsidRDefault="009362C8" w:rsidP="00886B0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B61E39">
              <w:rPr>
                <w:b/>
                <w:sz w:val="24"/>
              </w:rPr>
              <w:t>2 585 088,00 zł</w:t>
            </w:r>
          </w:p>
          <w:p w:rsidR="009362C8" w:rsidRPr="00253031" w:rsidRDefault="009362C8" w:rsidP="00886B0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362C8" w:rsidRDefault="009362C8" w:rsidP="00886B0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362C8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- 98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2223"/>
        <w:gridCol w:w="2268"/>
        <w:gridCol w:w="2127"/>
      </w:tblGrid>
      <w:tr w:rsidR="00B61E39" w:rsidRPr="00C63DA0" w:rsidTr="00B61E39">
        <w:tc>
          <w:tcPr>
            <w:tcW w:w="540" w:type="dxa"/>
            <w:shd w:val="clear" w:color="auto" w:fill="auto"/>
            <w:vAlign w:val="center"/>
          </w:tcPr>
          <w:p w:rsidR="00B61E39" w:rsidRPr="00C63DA0" w:rsidRDefault="00B61E3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61E39" w:rsidRPr="00C63DA0" w:rsidRDefault="00B61E3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61E39" w:rsidRPr="00C63DA0" w:rsidRDefault="00B61E3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B61E39" w:rsidRPr="00C63DA0" w:rsidRDefault="00B61E3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2C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1E39" w:rsidRPr="00C63DA0" w:rsidRDefault="00B61E3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2C8">
              <w:rPr>
                <w:rFonts w:ascii="Times New Roman" w:hAnsi="Times New Roman" w:cs="Times New Roman"/>
                <w:sz w:val="18"/>
                <w:szCs w:val="18"/>
              </w:rPr>
              <w:t>Termin wypłaty świadczenia od daty otrzymania zawiadomien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ia o zdarzeniu objętym odpowiedzialnością 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61E39" w:rsidRPr="00C63DA0" w:rsidRDefault="00B61E3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61E39" w:rsidRPr="00C63DA0" w:rsidTr="00B61E39">
        <w:tc>
          <w:tcPr>
            <w:tcW w:w="540" w:type="dxa"/>
            <w:shd w:val="clear" w:color="auto" w:fill="auto"/>
            <w:vAlign w:val="center"/>
          </w:tcPr>
          <w:p w:rsidR="00B61E39" w:rsidRPr="00C63DA0" w:rsidRDefault="00B61E39" w:rsidP="00886B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2C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61E39" w:rsidRPr="00C63DA0" w:rsidRDefault="00B61E39" w:rsidP="00886B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2C8">
              <w:rPr>
                <w:rFonts w:ascii="Times New Roman" w:hAnsi="Times New Roman" w:cs="Times New Roman"/>
                <w:bCs/>
                <w:sz w:val="18"/>
                <w:szCs w:val="18"/>
              </w:rPr>
              <w:t>Powszechny Zakład Ubezpieczeń na Życie S.A.</w:t>
            </w:r>
          </w:p>
          <w:p w:rsidR="00B61E39" w:rsidRPr="00C63DA0" w:rsidRDefault="00B61E39" w:rsidP="00886B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2C8">
              <w:rPr>
                <w:rFonts w:ascii="Times New Roman" w:hAnsi="Times New Roman" w:cs="Times New Roman"/>
                <w:bCs/>
                <w:sz w:val="18"/>
                <w:szCs w:val="18"/>
              </w:rPr>
              <w:t>Al. Jana Pawła II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62C8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61E39" w:rsidRPr="00C63DA0" w:rsidRDefault="00B61E39" w:rsidP="00886B0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62C8">
              <w:rPr>
                <w:rFonts w:ascii="Times New Roman" w:hAnsi="Times New Roman" w:cs="Times New Roman"/>
                <w:bCs/>
                <w:sz w:val="18"/>
                <w:szCs w:val="18"/>
              </w:rPr>
              <w:t>00-133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362C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61E39" w:rsidRPr="00C63DA0" w:rsidRDefault="00B61E39" w:rsidP="00886B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362C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B61E39" w:rsidRPr="00C63DA0" w:rsidRDefault="00B61E39" w:rsidP="00886B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2C8">
              <w:rPr>
                <w:rFonts w:ascii="Times New Roman" w:hAnsi="Times New Roman" w:cs="Times New Roman"/>
                <w:sz w:val="18"/>
                <w:szCs w:val="18"/>
              </w:rPr>
              <w:t xml:space="preserve">  98,00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61E39" w:rsidRPr="00C63DA0" w:rsidRDefault="00B61E39" w:rsidP="00886B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2C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61E39" w:rsidRPr="00C63DA0" w:rsidRDefault="00B61E39" w:rsidP="00886B0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2C8">
              <w:rPr>
                <w:rFonts w:ascii="Times New Roman" w:hAnsi="Times New Roman" w:cs="Times New Roman"/>
                <w:sz w:val="18"/>
                <w:szCs w:val="18"/>
              </w:rPr>
              <w:t xml:space="preserve">  98,00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362C8">
      <w:pPr>
        <w:pStyle w:val="Nagwek"/>
        <w:tabs>
          <w:tab w:val="clear" w:pos="4536"/>
        </w:tabs>
        <w:jc w:val="both"/>
        <w:rPr>
          <w:sz w:val="24"/>
        </w:rPr>
      </w:pPr>
      <w:r w:rsidRPr="009362C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B61E39">
        <w:rPr>
          <w:sz w:val="24"/>
        </w:rPr>
        <w:t>2015-11-10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AD3" w:rsidRDefault="00F43AD3">
      <w:r>
        <w:separator/>
      </w:r>
    </w:p>
  </w:endnote>
  <w:endnote w:type="continuationSeparator" w:id="0">
    <w:p w:rsidR="00F43AD3" w:rsidRDefault="00F43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2C8" w:rsidRDefault="009362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1E3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1E3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2C8" w:rsidRDefault="009362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AD3" w:rsidRDefault="00F43AD3">
      <w:r>
        <w:separator/>
      </w:r>
    </w:p>
  </w:footnote>
  <w:footnote w:type="continuationSeparator" w:id="0">
    <w:p w:rsidR="00F43AD3" w:rsidRDefault="00F43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2C8" w:rsidRDefault="009362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2C8" w:rsidRDefault="009362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2C8" w:rsidRDefault="009362C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62C8"/>
    <w:rsid w:val="00140696"/>
    <w:rsid w:val="00253031"/>
    <w:rsid w:val="00377700"/>
    <w:rsid w:val="005C147E"/>
    <w:rsid w:val="007118AF"/>
    <w:rsid w:val="007124E4"/>
    <w:rsid w:val="00745012"/>
    <w:rsid w:val="0087722C"/>
    <w:rsid w:val="009362C8"/>
    <w:rsid w:val="00987E41"/>
    <w:rsid w:val="00B61E39"/>
    <w:rsid w:val="00C63DA0"/>
    <w:rsid w:val="00C85A89"/>
    <w:rsid w:val="00D5444F"/>
    <w:rsid w:val="00F26135"/>
    <w:rsid w:val="00F43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qFormat/>
    <w:rsid w:val="00B61E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2015-11-09T12:21:00Z</dcterms:created>
  <dcterms:modified xsi:type="dcterms:W3CDTF">2015-11-09T12:21:00Z</dcterms:modified>
</cp:coreProperties>
</file>