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DD27C6" w:rsidRDefault="00AD7593">
      <w:pPr>
        <w:rPr>
          <w:b/>
          <w:bCs/>
          <w:sz w:val="24"/>
        </w:rPr>
      </w:pPr>
      <w:r w:rsidRPr="00DD27C6">
        <w:rPr>
          <w:b/>
          <w:bCs/>
          <w:sz w:val="24"/>
        </w:rPr>
        <w:t>Politechnika Częstochowska</w:t>
      </w:r>
    </w:p>
    <w:p w:rsidR="006D4AB3" w:rsidRPr="00DD27C6" w:rsidRDefault="00AD7593">
      <w:pPr>
        <w:rPr>
          <w:b/>
          <w:bCs/>
          <w:sz w:val="24"/>
        </w:rPr>
      </w:pPr>
      <w:r w:rsidRPr="00DD27C6">
        <w:rPr>
          <w:b/>
          <w:bCs/>
          <w:sz w:val="24"/>
        </w:rPr>
        <w:t>Dąbrowskiego</w:t>
      </w:r>
      <w:r w:rsidR="006D4AB3" w:rsidRPr="00DD27C6">
        <w:rPr>
          <w:b/>
          <w:bCs/>
          <w:sz w:val="24"/>
        </w:rPr>
        <w:t xml:space="preserve"> </w:t>
      </w:r>
      <w:r w:rsidRPr="00DD27C6">
        <w:rPr>
          <w:b/>
          <w:bCs/>
          <w:sz w:val="24"/>
        </w:rPr>
        <w:t>69</w:t>
      </w:r>
    </w:p>
    <w:p w:rsidR="006D4AB3" w:rsidRPr="00DD27C6" w:rsidRDefault="00AD7593">
      <w:pPr>
        <w:rPr>
          <w:b/>
          <w:bCs/>
          <w:sz w:val="24"/>
        </w:rPr>
      </w:pPr>
      <w:r w:rsidRPr="00DD27C6">
        <w:rPr>
          <w:b/>
          <w:bCs/>
          <w:sz w:val="24"/>
        </w:rPr>
        <w:t>42-201</w:t>
      </w:r>
      <w:r w:rsidR="006D4AB3" w:rsidRPr="00DD27C6">
        <w:rPr>
          <w:b/>
          <w:bCs/>
          <w:sz w:val="24"/>
        </w:rPr>
        <w:t xml:space="preserve"> </w:t>
      </w:r>
      <w:r w:rsidRPr="00DD27C6">
        <w:rPr>
          <w:b/>
          <w:bCs/>
          <w:sz w:val="24"/>
        </w:rPr>
        <w:t>Częstochowa</w:t>
      </w:r>
    </w:p>
    <w:p w:rsidR="006D4AB3" w:rsidRPr="00DD27C6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DD27C6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DD27C6" w:rsidRDefault="006D4AB3">
      <w:pPr>
        <w:pStyle w:val="Nagwek"/>
        <w:tabs>
          <w:tab w:val="clear" w:pos="4536"/>
        </w:tabs>
        <w:rPr>
          <w:sz w:val="24"/>
        </w:rPr>
      </w:pPr>
      <w:r w:rsidRPr="00DD27C6">
        <w:rPr>
          <w:b/>
          <w:bCs/>
          <w:sz w:val="24"/>
        </w:rPr>
        <w:t>Pismo:</w:t>
      </w:r>
      <w:r w:rsidR="006B532A" w:rsidRPr="00DD27C6">
        <w:rPr>
          <w:b/>
          <w:bCs/>
          <w:sz w:val="24"/>
        </w:rPr>
        <w:t xml:space="preserve"> RK- </w:t>
      </w:r>
      <w:r w:rsidR="00E00A8D">
        <w:rPr>
          <w:b/>
          <w:bCs/>
          <w:sz w:val="24"/>
        </w:rPr>
        <w:t>980</w:t>
      </w:r>
      <w:r w:rsidR="006B532A" w:rsidRPr="00DD27C6">
        <w:rPr>
          <w:b/>
          <w:bCs/>
          <w:sz w:val="24"/>
        </w:rPr>
        <w:t>/15</w:t>
      </w:r>
      <w:r w:rsidRPr="00DD27C6">
        <w:rPr>
          <w:sz w:val="24"/>
        </w:rPr>
        <w:tab/>
        <w:t xml:space="preserve"> </w:t>
      </w:r>
      <w:r w:rsidR="00AD7593" w:rsidRPr="00DD27C6">
        <w:rPr>
          <w:sz w:val="24"/>
        </w:rPr>
        <w:t>Częstochowa</w:t>
      </w:r>
      <w:r w:rsidRPr="00DD27C6">
        <w:rPr>
          <w:sz w:val="24"/>
        </w:rPr>
        <w:t xml:space="preserve"> dnia: </w:t>
      </w:r>
      <w:r w:rsidR="00CA1486" w:rsidRPr="00DD27C6">
        <w:rPr>
          <w:sz w:val="24"/>
        </w:rPr>
        <w:t>2015-10-05</w:t>
      </w:r>
    </w:p>
    <w:p w:rsidR="006D4AB3" w:rsidRPr="00DD27C6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DD27C6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DD27C6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DD27C6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DD27C6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DD27C6" w:rsidRDefault="006D4AB3">
      <w:pPr>
        <w:pStyle w:val="Nagwek1"/>
        <w:jc w:val="center"/>
        <w:rPr>
          <w:rFonts w:ascii="Times New Roman" w:hAnsi="Times New Roman"/>
        </w:rPr>
      </w:pPr>
      <w:r w:rsidRPr="00DD27C6">
        <w:rPr>
          <w:rFonts w:ascii="Times New Roman" w:hAnsi="Times New Roman"/>
        </w:rPr>
        <w:t>O D P O W I E D Ź</w:t>
      </w:r>
    </w:p>
    <w:p w:rsidR="006D4AB3" w:rsidRPr="00DD27C6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DD27C6">
        <w:rPr>
          <w:rFonts w:ascii="Times New Roman" w:hAnsi="Times New Roman"/>
        </w:rPr>
        <w:t>na zapytania w sprawie SIWZ</w:t>
      </w:r>
      <w:r w:rsidR="006B532A" w:rsidRPr="00DD27C6">
        <w:rPr>
          <w:rFonts w:ascii="Times New Roman" w:hAnsi="Times New Roman"/>
        </w:rPr>
        <w:t>, zmiana SIWZ oraz przedłużenie terminu składania ofert</w:t>
      </w:r>
    </w:p>
    <w:p w:rsidR="006D4AB3" w:rsidRPr="00DD27C6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 w:rsidRPr="00DD27C6">
        <w:rPr>
          <w:i/>
          <w:sz w:val="24"/>
        </w:rPr>
        <w:t>Szanowni Państwo,</w:t>
      </w:r>
    </w:p>
    <w:p w:rsidR="006D4AB3" w:rsidRPr="00DD27C6" w:rsidRDefault="006D4AB3">
      <w:pPr>
        <w:pStyle w:val="Tekstpodstawowywcity3"/>
        <w:spacing w:before="120" w:after="120"/>
        <w:ind w:firstLine="0"/>
        <w:rPr>
          <w:sz w:val="24"/>
        </w:rPr>
      </w:pPr>
      <w:r w:rsidRPr="00DD27C6"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D7593" w:rsidRPr="00DD27C6">
        <w:rPr>
          <w:sz w:val="24"/>
        </w:rPr>
        <w:t>(</w:t>
      </w:r>
      <w:proofErr w:type="spellStart"/>
      <w:r w:rsidR="00AD7593" w:rsidRPr="00DD27C6">
        <w:rPr>
          <w:sz w:val="24"/>
        </w:rPr>
        <w:t>t.j</w:t>
      </w:r>
      <w:proofErr w:type="spellEnd"/>
      <w:r w:rsidR="00AD7593" w:rsidRPr="00DD27C6">
        <w:rPr>
          <w:sz w:val="24"/>
        </w:rPr>
        <w:t xml:space="preserve">. Dz. U. z 2013 r. poz. 907, z </w:t>
      </w:r>
      <w:proofErr w:type="spellStart"/>
      <w:r w:rsidR="00AD7593" w:rsidRPr="00DD27C6">
        <w:rPr>
          <w:sz w:val="24"/>
        </w:rPr>
        <w:t>późn</w:t>
      </w:r>
      <w:proofErr w:type="spellEnd"/>
      <w:r w:rsidR="00AD7593" w:rsidRPr="00DD27C6">
        <w:rPr>
          <w:sz w:val="24"/>
        </w:rPr>
        <w:t>. zm.)</w:t>
      </w:r>
      <w:r w:rsidRPr="00DD27C6">
        <w:t xml:space="preserve"> </w:t>
      </w:r>
      <w:r w:rsidRPr="00DD27C6">
        <w:rPr>
          <w:sz w:val="24"/>
        </w:rPr>
        <w:t xml:space="preserve">w trybie </w:t>
      </w:r>
      <w:r w:rsidR="00AD7593" w:rsidRPr="00DD27C6">
        <w:rPr>
          <w:b/>
          <w:sz w:val="24"/>
        </w:rPr>
        <w:t>przetarg nieograniczony</w:t>
      </w:r>
      <w:r w:rsidRPr="00DD27C6">
        <w:rPr>
          <w:sz w:val="24"/>
        </w:rPr>
        <w:t>, na:</w:t>
      </w:r>
    </w:p>
    <w:p w:rsidR="006D4AB3" w:rsidRPr="00DD27C6" w:rsidRDefault="00AD759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D27C6">
        <w:rPr>
          <w:b/>
          <w:sz w:val="24"/>
        </w:rPr>
        <w:t>Usługa grupowego ubezpieczenia na życie pracowników, współmałżonków, partnerów życiowych i pełnoletnich dzieci pracowników Politechniki Częstochowskiej</w:t>
      </w:r>
      <w:r w:rsidR="006D4AB3" w:rsidRPr="00DD27C6">
        <w:rPr>
          <w:sz w:val="24"/>
        </w:rPr>
        <w:t>,</w:t>
      </w:r>
      <w:r w:rsidR="006B532A" w:rsidRPr="00DD27C6">
        <w:rPr>
          <w:sz w:val="24"/>
        </w:rPr>
        <w:t xml:space="preserve"> </w:t>
      </w:r>
      <w:proofErr w:type="spellStart"/>
      <w:r w:rsidR="006B532A" w:rsidRPr="00DD27C6">
        <w:rPr>
          <w:sz w:val="24"/>
        </w:rPr>
        <w:t>spr</w:t>
      </w:r>
      <w:proofErr w:type="spellEnd"/>
      <w:r w:rsidR="006B532A" w:rsidRPr="00DD27C6">
        <w:rPr>
          <w:sz w:val="24"/>
        </w:rPr>
        <w:t xml:space="preserve">. nr rej. </w:t>
      </w:r>
      <w:r w:rsidR="006B532A" w:rsidRPr="00DD27C6">
        <w:rPr>
          <w:b/>
          <w:bCs/>
          <w:sz w:val="24"/>
        </w:rPr>
        <w:t>ZP/U-29/15.</w:t>
      </w:r>
    </w:p>
    <w:p w:rsidR="006D4AB3" w:rsidRPr="00DD27C6" w:rsidRDefault="006D4AB3">
      <w:pPr>
        <w:pStyle w:val="Tekstpodstawowywcity3"/>
        <w:spacing w:before="120" w:after="120"/>
        <w:ind w:firstLine="0"/>
        <w:rPr>
          <w:sz w:val="24"/>
        </w:rPr>
      </w:pPr>
      <w:r w:rsidRPr="00DD27C6">
        <w:rPr>
          <w:sz w:val="24"/>
        </w:rPr>
        <w:t>Treść wspomnianej prośby jest następująca :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1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Umowa Usługi – projekt w sprawie rej. ZP/U-29/15 § 3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2 Czy Zamawiający potwierdza, że warunkiem przystąpienia do ubezpieczenia będzie podpisanie deklaracji przez osobę przystępującą do ubezpieczenia oraz przekazanie za tą osobę pierwszej składki w terminie?</w:t>
      </w:r>
    </w:p>
    <w:p w:rsidR="00FB2FC7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B7367B" w:rsidRPr="00DD27C6" w:rsidRDefault="00B7367B" w:rsidP="00B7367B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Tak. Zamawiający potwierdza, że warunkiem przystąpienia do ubezpieczenia będzie podpisanie deklaracji przez osobę przystępującą do ubez</w:t>
      </w:r>
      <w:r w:rsidR="00E87157">
        <w:rPr>
          <w:color w:val="000000"/>
        </w:rPr>
        <w:t>pieczenia oraz przekazanie za tę</w:t>
      </w:r>
      <w:r w:rsidRPr="00DD27C6">
        <w:rPr>
          <w:color w:val="000000"/>
        </w:rPr>
        <w:t xml:space="preserve"> oso</w:t>
      </w:r>
      <w:r w:rsidR="00E87157">
        <w:rPr>
          <w:color w:val="000000"/>
        </w:rPr>
        <w:t>bę pierwszej składki w terminie.</w:t>
      </w:r>
    </w:p>
    <w:p w:rsidR="00B7367B" w:rsidRPr="00DD27C6" w:rsidRDefault="00B7367B" w:rsidP="00D73F7E">
      <w:pPr>
        <w:pStyle w:val="msolistparagraph0"/>
        <w:spacing w:line="360" w:lineRule="auto"/>
        <w:ind w:left="0"/>
        <w:jc w:val="both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2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Umowa Usługi – projekt w sprawie rej. ZP/U-29/15 WYNAGRODZENIE I ZASADY ROZLICZEŃ § 6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6 W związku z tym, iż wpłacenie pierwszej składki w terminie tj. </w:t>
      </w:r>
      <w:r w:rsidRPr="00DD27C6">
        <w:rPr>
          <w:color w:val="000000"/>
        </w:rPr>
        <w:lastRenderedPageBreak/>
        <w:t>najpóźniej do końca pierwszego miesiąca obowiązywania umowy niezbędne jest do nadania prawidłowego początku odpowiedzialności w stosunku do osób przystępujących do ubezpieczenia oraz związane jest z prawidłową realizacja umowy m.in. terminową i prawidłową wypłatą świadczeń, czy Zamawiający zgodzi się na odstąpienie od powyższego zapisu dotyczącego udzielenia prolongaty i przekazania pierwszej składki w terminie do 15 dnia następnego miesiąca?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FB2FC7" w:rsidRDefault="00B7367B" w:rsidP="00B7367B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Zamawiający nie wyraża zgody na odstąpienie od zapisu § 6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6 w projekcie umowy.</w:t>
      </w:r>
    </w:p>
    <w:p w:rsidR="00DD27C6" w:rsidRPr="00DD27C6" w:rsidRDefault="00DD27C6" w:rsidP="00B7367B">
      <w:pPr>
        <w:pStyle w:val="msolistparagraph0"/>
        <w:spacing w:line="360" w:lineRule="auto"/>
        <w:ind w:left="0"/>
        <w:jc w:val="both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3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Umowa Usługi – projekt w sprawie rej. ZP/U-29/15 WYNAGRODZENIE I ZASADY ROZLICZEŃ § 6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7 Czy Zamawiający potwierdzi, iż powyższy zapis nie odnosi się do pierwszej składki, której wpłata w terminie niezbędna jest do prawidłowego nadania początku odpowiedzialności oraz czy Zamawiający zgodzi się przyjąć następującą interpretację zapisu: Nieopłacenie przez Zamawiającego składki w całości lub części w terminie nie powoduje ustania odpowiedzialności Wykonawcy, a jedynie jej zawieszenie. Wykonawca w takim przypadku wzywa Zamawiającego do uzu</w:t>
      </w:r>
      <w:r w:rsidR="00E87157">
        <w:rPr>
          <w:color w:val="000000"/>
        </w:rPr>
        <w:t>pełnienia zaległości, wskazując</w:t>
      </w:r>
      <w:r w:rsidRPr="00DD27C6">
        <w:rPr>
          <w:color w:val="000000"/>
        </w:rPr>
        <w:t xml:space="preserve"> co najmniej 14-dniowy dodatkowy termin zapłaty składki oraz informując o skutku nieprzekazania składki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CA1486" w:rsidRPr="00DD27C6" w:rsidRDefault="00CA1486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Nie, Zamawiający nie potwierdza, iż zapis § 6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7 projektu umowy nie odnosi się do pierwszej składki.</w:t>
      </w:r>
    </w:p>
    <w:p w:rsidR="00FB2FC7" w:rsidRPr="00DD27C6" w:rsidRDefault="00E81B7C" w:rsidP="00E81B7C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Zamawiający </w:t>
      </w:r>
      <w:r w:rsidR="007E72DB" w:rsidRPr="00DD27C6">
        <w:rPr>
          <w:color w:val="000000"/>
        </w:rPr>
        <w:t xml:space="preserve">nie wyraża zgody na zmianę </w:t>
      </w:r>
      <w:r w:rsidRPr="00DD27C6">
        <w:rPr>
          <w:color w:val="000000"/>
        </w:rPr>
        <w:t>zapis</w:t>
      </w:r>
      <w:r w:rsidR="007E72DB" w:rsidRPr="00DD27C6">
        <w:rPr>
          <w:color w:val="000000"/>
        </w:rPr>
        <w:t>u</w:t>
      </w:r>
      <w:r w:rsidRPr="00DD27C6">
        <w:rPr>
          <w:color w:val="000000"/>
        </w:rPr>
        <w:t xml:space="preserve"> § 6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7</w:t>
      </w:r>
      <w:r w:rsidR="007E72DB" w:rsidRPr="00DD27C6">
        <w:rPr>
          <w:color w:val="000000"/>
        </w:rPr>
        <w:t xml:space="preserve"> projektu umowy, podtrzymując d</w:t>
      </w:r>
      <w:r w:rsidR="00CA1486" w:rsidRPr="00DD27C6">
        <w:rPr>
          <w:color w:val="000000"/>
        </w:rPr>
        <w:t>otychczasowy zapis w brzmieniu:</w:t>
      </w:r>
      <w:r w:rsidR="007E72DB" w:rsidRPr="00DD27C6">
        <w:rPr>
          <w:color w:val="000000"/>
        </w:rPr>
        <w:t xml:space="preserve"> </w:t>
      </w:r>
    </w:p>
    <w:p w:rsidR="007E72DB" w:rsidRPr="00DD27C6" w:rsidRDefault="00594852" w:rsidP="007E72DB">
      <w:pPr>
        <w:tabs>
          <w:tab w:val="left" w:pos="425"/>
          <w:tab w:val="left" w:pos="720"/>
        </w:tabs>
        <w:spacing w:line="360" w:lineRule="auto"/>
        <w:jc w:val="both"/>
        <w:rPr>
          <w:sz w:val="24"/>
          <w:szCs w:val="24"/>
        </w:rPr>
      </w:pPr>
      <w:r w:rsidRPr="00DD27C6">
        <w:rPr>
          <w:sz w:val="24"/>
          <w:szCs w:val="24"/>
        </w:rPr>
        <w:t>„</w:t>
      </w:r>
      <w:r w:rsidR="007E72DB" w:rsidRPr="00DD27C6">
        <w:rPr>
          <w:sz w:val="24"/>
          <w:szCs w:val="24"/>
        </w:rPr>
        <w:t>Nieopłacenie przez Zamawiającego składki w całości lub w części w terminie przewidzianym w ust. 5 nie powoduje ustania odpowiedzialności Wykonawcy. Wykonawca w takim wypadku wzywa Zamawiającego do uzupełnienia zaległości, wskazując, co najmniej 14-dniowy dodatkowy termin oraz informując o skutku nieprzekazania składki.</w:t>
      </w:r>
      <w:r w:rsidRPr="00DD27C6">
        <w:rPr>
          <w:sz w:val="24"/>
          <w:szCs w:val="24"/>
        </w:rPr>
        <w:t>”</w:t>
      </w:r>
    </w:p>
    <w:p w:rsidR="007E72DB" w:rsidRPr="00DD27C6" w:rsidRDefault="007E72DB" w:rsidP="00E81B7C">
      <w:pPr>
        <w:pStyle w:val="msolistparagraph0"/>
        <w:spacing w:line="360" w:lineRule="auto"/>
        <w:ind w:left="0"/>
        <w:jc w:val="both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4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Wykonawca wnioskuje o zgodę oraz ujednolicenie zapisów: formularz oferty oraz Opis przedmiotu zamówienia pkt. 19 ust.4 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Czy Zamawiający wyrazi zgodę na następujący zapis: ”Wypłat</w:t>
      </w:r>
      <w:r w:rsidR="00E87157">
        <w:rPr>
          <w:color w:val="000000"/>
        </w:rPr>
        <w:t>a świadczenia w terminie 30 dni</w:t>
      </w:r>
      <w:r w:rsidRPr="00DD27C6">
        <w:rPr>
          <w:color w:val="000000"/>
        </w:rPr>
        <w:t xml:space="preserve">, a w przypadku braku kompletnej dokumentacji niezbędnej do rozpatrzenia roszczenia, </w:t>
      </w:r>
      <w:r w:rsidRPr="00DD27C6">
        <w:rPr>
          <w:color w:val="000000"/>
        </w:rPr>
        <w:lastRenderedPageBreak/>
        <w:t>wypłaty świadczenia w terminie 14 dni od dnia wyjaśnienia wszystkich okoliczności niezbędnych do ustalenia jego odpowiedzialności.”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FB2FC7" w:rsidRDefault="007E72DB" w:rsidP="007E72DB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Zamawiający nie wyraża zgody.</w:t>
      </w:r>
    </w:p>
    <w:p w:rsidR="00DD27C6" w:rsidRPr="00DD27C6" w:rsidRDefault="00DD27C6" w:rsidP="007E72DB">
      <w:pPr>
        <w:pStyle w:val="msolistparagraph0"/>
        <w:spacing w:line="360" w:lineRule="auto"/>
        <w:ind w:left="0"/>
        <w:jc w:val="both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 xml:space="preserve">Pytanie 5 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Czy w ramach definicji pobytu na OIOM/OIT, wskazanej w Opisie przedmiotu zamówienia część II. Definicje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13, Zamawiający zaakceptuje definicję OIT, którą Wykonawca oferuje w ogólnych warunkach ubezpieczenia: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„OIT – Oddział Intensywnej Terapii wyodrębniony organizacyjnie jako osobny oddział w strukturach szpitala, wyposażony w sprzęt umożliwiający stałe monitorowanie podstawowych czynności życiowych oraz podjęcie czynności zastępczych w przypadku niewydolności narządów lub układów ustroju”?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FB2FC7" w:rsidRDefault="00D265D0" w:rsidP="00D265D0">
      <w:pPr>
        <w:pStyle w:val="Tekstpodstawowywcity3"/>
        <w:spacing w:before="120" w:after="120"/>
        <w:ind w:firstLine="0"/>
        <w:rPr>
          <w:bCs/>
          <w:color w:val="222222"/>
          <w:sz w:val="24"/>
          <w:szCs w:val="24"/>
        </w:rPr>
      </w:pPr>
      <w:r w:rsidRPr="00DD27C6">
        <w:rPr>
          <w:sz w:val="24"/>
          <w:szCs w:val="24"/>
        </w:rPr>
        <w:t xml:space="preserve">Pod pojęciem OIOM/OIT Zamawiający rozumie oddział, na którym odbywa się intensywna terapia w rozumieniu przyjętym w </w:t>
      </w:r>
      <w:r w:rsidRPr="00DD27C6">
        <w:rPr>
          <w:bCs/>
          <w:color w:val="222222"/>
          <w:sz w:val="24"/>
          <w:szCs w:val="24"/>
        </w:rPr>
        <w:t xml:space="preserve">rozporządzeniu </w:t>
      </w:r>
      <w:r w:rsidRPr="00DD27C6">
        <w:rPr>
          <w:bCs/>
          <w:color w:val="222222"/>
          <w:sz w:val="24"/>
          <w:szCs w:val="24"/>
        </w:rPr>
        <w:br/>
        <w:t>Ministra Zdrowia</w:t>
      </w:r>
      <w:r w:rsidRPr="00DD27C6">
        <w:rPr>
          <w:color w:val="222222"/>
          <w:sz w:val="24"/>
          <w:szCs w:val="24"/>
        </w:rPr>
        <w:t xml:space="preserve"> z dnia 20 grudnia 2012 r. </w:t>
      </w:r>
      <w:r w:rsidRPr="00DD27C6">
        <w:rPr>
          <w:bCs/>
          <w:color w:val="222222"/>
          <w:sz w:val="24"/>
          <w:szCs w:val="24"/>
        </w:rPr>
        <w:t>w sprawie standardów postępowania medycznego w dziedzinie anestezjologii i intensywnej terapii dla podmiotów wykonujących działalność leczniczą.</w:t>
      </w:r>
    </w:p>
    <w:p w:rsidR="00DD27C6" w:rsidRPr="00DD27C6" w:rsidRDefault="00DD27C6" w:rsidP="00D265D0">
      <w:pPr>
        <w:pStyle w:val="Tekstpodstawowywcity3"/>
        <w:spacing w:before="120" w:after="120"/>
        <w:ind w:firstLine="0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6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Czy w ramach definicji rekonwalescencji, wskazanej w Opisie przedmiotu zamówienia część II. Definicje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14, Zamawiający zaakceptuje: zwolnienie lekarskie wydane przez oddział szpitalny, w którym odbywało się leczenie szpitalne?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D265D0" w:rsidRPr="00DD27C6" w:rsidRDefault="00D265D0" w:rsidP="00D265D0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DD27C6">
        <w:rPr>
          <w:sz w:val="24"/>
          <w:szCs w:val="24"/>
        </w:rPr>
        <w:t>Zgodnie z definicja zawartą w SIWZ, rekonwalescencja to  świadczenie wypłacane za trwający nieprzerwalnie maksymalnie 30 dni, bezpośrednio po co najmniej 14-dniowym pobycie w szpitalu, pobyt na zwolnieniu lekarskim wydanym przez ten szpital; świadczenie wypłacane za każdy dzień zwolnienia lekarskiego; maksymalnie za 90 dni rekonwalescencji w każdym okresie kolejnych 12 miesięcy, trwającym między rocznicami polisy. Zamawiający dopuszcza również zwolnienie lekarskie wydane przez oddział szpitalny, w którym odbywało się leczenie szpitalne</w:t>
      </w:r>
      <w:r w:rsidR="00E87157">
        <w:rPr>
          <w:sz w:val="24"/>
          <w:szCs w:val="24"/>
        </w:rPr>
        <w:t>.</w:t>
      </w:r>
    </w:p>
    <w:p w:rsidR="00FB2FC7" w:rsidRPr="00DD27C6" w:rsidRDefault="00FB2FC7" w:rsidP="00D73F7E">
      <w:pPr>
        <w:pStyle w:val="msolistparagraph0"/>
        <w:spacing w:line="360" w:lineRule="auto"/>
        <w:jc w:val="both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7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Czy Zamawiający zaakceptuje katalog operacji chirurgicznych zawierający podział na 5 klas, zgodnie z którym Wykonawca wypłaci świadczenie w wysokości: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1) 100% sumy ubezpieczenia – w przypadku operacji chirurgicznej I klasy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2) 50% sumy ubezpieczenia – w przypadku operacji chirurgicznej II klasy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3) 30% sumy ubezpieczenia – w przypadku operacji chirurgicznej III klasy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4) 10% sumy ubezpieczenia – w przypadku operacji chirurgicznej IV klasy</w:t>
      </w:r>
    </w:p>
    <w:p w:rsidR="00FB2FC7" w:rsidRPr="00DD27C6" w:rsidRDefault="00FB2FC7" w:rsidP="00DD27C6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5) 5% sumy ubezpieczenia – w przypadku operacji chirurgicznej V klasy?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Jednocześnie Wykonawca prosi o wskazanie sumy ubezpieczenia, od której wyliczane będą wysokości świadczeń w zależności od przyznawanych w procentach sumy ubezpieczenia wypłat, według klas operacji określonych powyżej.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FB2FC7" w:rsidRPr="00DD27C6" w:rsidRDefault="00E20131" w:rsidP="00E20131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Zamawiający podtrzymuje zapis wskazany w części II Opisu przedmiotu zamówienia 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16 w brzemieniu:</w:t>
      </w:r>
    </w:p>
    <w:p w:rsidR="00E20131" w:rsidRDefault="00E20131" w:rsidP="00E20131">
      <w:pPr>
        <w:pStyle w:val="Tekstpodstawowy"/>
        <w:spacing w:line="360" w:lineRule="auto"/>
        <w:jc w:val="both"/>
        <w:rPr>
          <w:sz w:val="24"/>
          <w:szCs w:val="24"/>
        </w:rPr>
      </w:pPr>
      <w:r w:rsidRPr="00DD27C6">
        <w:rPr>
          <w:sz w:val="24"/>
          <w:szCs w:val="24"/>
        </w:rPr>
        <w:t>Operacje chirurgiczne - Wykonawca ponosi odpowiedzialność za operacje chirurgiczne wymienione w katalogu operacji chirurgicznych (prosimy o załączenie w ofercie katalogu operacji chirurgicznych), wykonane w placówce medycznej na terytorium Rzeczypospolitej Polskiej, przez lekarza o specjalności zabiegowej, w  znieczuleniu ogólnym, przewodowym lub miejscowym, niezbędnym z medycznego punktu widzenia w celu wyleczenia lub zmniejszenia objawów choroby lub urazu, w czasie trwania odpowiedzialności w stosunku do danego ubezpieczonego. Liczba kategorii/klas, według których operacje zostaną podzielone i w zależności od których Zakład Ubezpieczeń będzie wypłacał świadczenie</w:t>
      </w:r>
      <w:r w:rsidR="00E87157">
        <w:rPr>
          <w:sz w:val="24"/>
          <w:szCs w:val="24"/>
        </w:rPr>
        <w:t>,</w:t>
      </w:r>
      <w:r w:rsidRPr="00DD27C6">
        <w:rPr>
          <w:sz w:val="24"/>
          <w:szCs w:val="24"/>
        </w:rPr>
        <w:t xml:space="preserve"> nie może być mniejsza niż 3 (najcięższe, pośrednie, najlżejsze)</w:t>
      </w:r>
      <w:r w:rsidR="00E87157">
        <w:rPr>
          <w:sz w:val="24"/>
          <w:szCs w:val="24"/>
        </w:rPr>
        <w:t>,</w:t>
      </w:r>
      <w:r w:rsidRPr="00DD27C6">
        <w:rPr>
          <w:sz w:val="24"/>
          <w:szCs w:val="24"/>
        </w:rPr>
        <w:t xml:space="preserve"> gdzie za operacje najcięższe (najbardziej skomplikowane pod względem medycznym) wypłata świadczenia będzie najwyższa i nie mniejsza niż 50% sumy ubezpieczenia.  Za operacje najlżejsze (najmniej skomplikowane pod względem medycznym) wypłata świadczenia będzie wynosić nie mniej niż  10% sumy ubezpieczenia. Za operacje pośrednie wypłata świadczen</w:t>
      </w:r>
      <w:r w:rsidR="00E87157">
        <w:rPr>
          <w:sz w:val="24"/>
          <w:szCs w:val="24"/>
        </w:rPr>
        <w:t>ia nie może być mniejsza niż 30</w:t>
      </w:r>
      <w:r w:rsidRPr="00DD27C6">
        <w:rPr>
          <w:sz w:val="24"/>
          <w:szCs w:val="24"/>
        </w:rPr>
        <w:t>% sumy ubezpieczenia. Dopuszcza się podział na większą liczbę kategorii/klas</w:t>
      </w:r>
      <w:r w:rsidR="00E87157">
        <w:rPr>
          <w:sz w:val="24"/>
          <w:szCs w:val="24"/>
        </w:rPr>
        <w:t>,</w:t>
      </w:r>
      <w:r w:rsidRPr="00DD27C6">
        <w:rPr>
          <w:sz w:val="24"/>
          <w:szCs w:val="24"/>
        </w:rPr>
        <w:t xml:space="preserve"> o ile podział ten</w:t>
      </w:r>
      <w:r w:rsidR="00E87157">
        <w:rPr>
          <w:sz w:val="24"/>
          <w:szCs w:val="24"/>
        </w:rPr>
        <w:t>,</w:t>
      </w:r>
      <w:r w:rsidRPr="00DD27C6">
        <w:rPr>
          <w:sz w:val="24"/>
          <w:szCs w:val="24"/>
        </w:rPr>
        <w:t xml:space="preserve"> jest korzystniejszy niż zapisy SIWZ</w:t>
      </w:r>
      <w:r w:rsidR="00594852" w:rsidRPr="00DD27C6">
        <w:rPr>
          <w:sz w:val="24"/>
          <w:szCs w:val="24"/>
        </w:rPr>
        <w:t>, przy czym najniższe świadczenie nie może wynosić mniej niż 700,00 zł.</w:t>
      </w:r>
    </w:p>
    <w:p w:rsidR="00DD27C6" w:rsidRDefault="00DD27C6" w:rsidP="00E20131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DD27C6" w:rsidRPr="00DD27C6" w:rsidRDefault="00DD27C6" w:rsidP="00E20131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E20131" w:rsidRPr="00DD27C6" w:rsidRDefault="00E20131" w:rsidP="00E20131">
      <w:pPr>
        <w:pStyle w:val="msolistparagraph0"/>
        <w:spacing w:line="360" w:lineRule="auto"/>
        <w:ind w:left="0"/>
        <w:jc w:val="both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lastRenderedPageBreak/>
        <w:t>Pytanie 8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Zamawiający w Opisie przedmiotu zamówienia, część IV. Klauzule dodatkowe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2 i 3, wymaga zniesienia karencji: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dla pracowników, którzy przystąpią do ubezpieczenia w ciągu 3 miesięcy: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- od daty zawarcia umowy oraz 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- od daty zatrudnienia (dla przystępujących po dacie zawarcia umowy);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dla członków rodziny pracowników, którzy przystąpią do ubezpieczenia w ciągu 3 miesięcy: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- od daty zawarcia umowy oraz </w:t>
      </w:r>
    </w:p>
    <w:p w:rsidR="00FB2FC7" w:rsidRPr="00DD27C6" w:rsidRDefault="00FB2FC7" w:rsidP="00DD27C6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- od daty przystąpienia do ubezpieczenia po dacie zawarcia umowy ubezpieczenia.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W związku z niejasnym zapisem dotyczącym zniesienia karencji dla członków rodziny pracownika, Wykonawca prosi o wyjaśnienie zapisu. Czy Zamawiający miał na myśli np. zniesienie karencji dla członków rodziny pracownika, którzy przystąpią do ubezpieczenia w ciągu 3 </w:t>
      </w:r>
      <w:proofErr w:type="spellStart"/>
      <w:r w:rsidRPr="00DD27C6">
        <w:rPr>
          <w:color w:val="000000"/>
        </w:rPr>
        <w:t>m-cy</w:t>
      </w:r>
      <w:proofErr w:type="spellEnd"/>
      <w:r w:rsidRPr="00DD27C6">
        <w:rPr>
          <w:color w:val="000000"/>
        </w:rPr>
        <w:t xml:space="preserve"> licząc od daty zatrudnienia pracownika (dla przystępujących po dacie zawarcia umowy)?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493BCD" w:rsidRPr="00DD27C6" w:rsidRDefault="00056922" w:rsidP="00493BC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DD27C6">
        <w:rPr>
          <w:sz w:val="24"/>
          <w:szCs w:val="24"/>
        </w:rPr>
        <w:t xml:space="preserve">Tak. Bowiem </w:t>
      </w:r>
      <w:r w:rsidR="00493BCD" w:rsidRPr="00DD27C6">
        <w:rPr>
          <w:sz w:val="24"/>
          <w:szCs w:val="24"/>
        </w:rPr>
        <w:t xml:space="preserve">Zamawiający wymaga, aby członek rodziny pracownika był traktowany przez Wykonawcę jak pracownik. </w:t>
      </w:r>
    </w:p>
    <w:p w:rsidR="00FB2FC7" w:rsidRPr="00DD27C6" w:rsidRDefault="00FB2FC7" w:rsidP="00D73F7E">
      <w:pPr>
        <w:pStyle w:val="msolistparagraph0"/>
        <w:spacing w:line="360" w:lineRule="auto"/>
        <w:jc w:val="both"/>
        <w:rPr>
          <w:color w:val="000000"/>
        </w:rPr>
      </w:pP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9</w:t>
      </w:r>
    </w:p>
    <w:p w:rsidR="00FB2FC7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Opis przedmiotu zamówienia pkt. 20 oraz Umowa usługi - projekt do SIWZ, §4 ust. 2 Czy Zamawiający dopuszcza doprecyzowanie zapisu, "Wykonawca spełni zobowiązanie na warunkach uregulowanych odrębną umową prewencyjną Wykonawcy.”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D73F7E" w:rsidRPr="00DD27C6" w:rsidRDefault="00056922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Tak, Zamawiający dopuszcza powyższe doprecyzowanie zapisu w Opisie</w:t>
      </w:r>
      <w:r w:rsidR="00DF733F" w:rsidRPr="00DD27C6">
        <w:rPr>
          <w:color w:val="000000"/>
        </w:rPr>
        <w:t xml:space="preserve"> przedmiotu zamówienia </w:t>
      </w:r>
      <w:proofErr w:type="spellStart"/>
      <w:r w:rsidR="00DF733F"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20 oraz w Umowie usługi - projekt § 4 ust. 2</w:t>
      </w:r>
      <w:r w:rsidR="00594852" w:rsidRPr="00DD27C6">
        <w:rPr>
          <w:color w:val="000000"/>
        </w:rPr>
        <w:t>. Jednocześnie Zamawiający zmienia treść SIWZ jak poniżej</w:t>
      </w:r>
      <w:r w:rsidRPr="00DD27C6">
        <w:rPr>
          <w:color w:val="000000"/>
        </w:rPr>
        <w:t>.</w:t>
      </w:r>
    </w:p>
    <w:p w:rsidR="00056922" w:rsidRPr="00DD27C6" w:rsidRDefault="00056922" w:rsidP="00D73F7E">
      <w:pPr>
        <w:pStyle w:val="msolistparagraph0"/>
        <w:spacing w:line="360" w:lineRule="auto"/>
        <w:ind w:left="0"/>
        <w:jc w:val="both"/>
        <w:rPr>
          <w:color w:val="000000"/>
          <w:u w:val="single"/>
        </w:rPr>
      </w:pPr>
      <w:r w:rsidRPr="00DD27C6">
        <w:rPr>
          <w:color w:val="000000"/>
          <w:u w:val="single"/>
        </w:rPr>
        <w:t>Opis przedmiotu zamówienia</w:t>
      </w:r>
      <w:r w:rsidR="00DF733F" w:rsidRPr="00DD27C6">
        <w:rPr>
          <w:color w:val="000000"/>
          <w:u w:val="single"/>
        </w:rPr>
        <w:t xml:space="preserve"> </w:t>
      </w:r>
      <w:proofErr w:type="spellStart"/>
      <w:r w:rsidR="00DF733F" w:rsidRPr="00DD27C6">
        <w:rPr>
          <w:color w:val="000000"/>
          <w:u w:val="single"/>
        </w:rPr>
        <w:t>pkt</w:t>
      </w:r>
      <w:proofErr w:type="spellEnd"/>
      <w:r w:rsidR="00DF733F" w:rsidRPr="00DD27C6">
        <w:rPr>
          <w:color w:val="000000"/>
          <w:u w:val="single"/>
        </w:rPr>
        <w:t xml:space="preserve"> 20</w:t>
      </w:r>
    </w:p>
    <w:p w:rsidR="00056922" w:rsidRPr="00DD27C6" w:rsidRDefault="00056922" w:rsidP="00056922">
      <w:pPr>
        <w:pStyle w:val="Tekstpodstawowy"/>
        <w:spacing w:line="360" w:lineRule="auto"/>
        <w:jc w:val="both"/>
        <w:rPr>
          <w:sz w:val="24"/>
          <w:szCs w:val="24"/>
        </w:rPr>
      </w:pPr>
      <w:r w:rsidRPr="00DD27C6">
        <w:rPr>
          <w:b/>
          <w:color w:val="000000"/>
          <w:sz w:val="24"/>
          <w:szCs w:val="24"/>
        </w:rPr>
        <w:t>Było</w:t>
      </w:r>
      <w:r w:rsidRPr="00DD27C6">
        <w:rPr>
          <w:color w:val="000000"/>
          <w:sz w:val="24"/>
          <w:szCs w:val="24"/>
        </w:rPr>
        <w:t>:</w:t>
      </w:r>
      <w:r w:rsidRPr="00DD27C6">
        <w:rPr>
          <w:sz w:val="24"/>
          <w:szCs w:val="24"/>
        </w:rPr>
        <w:t xml:space="preserve"> </w:t>
      </w:r>
      <w:r w:rsidR="00594852" w:rsidRPr="00DD27C6">
        <w:rPr>
          <w:sz w:val="24"/>
          <w:szCs w:val="24"/>
        </w:rPr>
        <w:t>„</w:t>
      </w:r>
      <w:r w:rsidRPr="00DD27C6">
        <w:rPr>
          <w:sz w:val="24"/>
          <w:szCs w:val="24"/>
        </w:rPr>
        <w:t>Wykonawca zobowiązuje się do corocznego wsparcia (finansowanie/dofinansowania) w wysokości 15 000, 00  zł przedsięwzięć organizowanych  przez Zamawiającego  związanych z ochroną zdrowia i życia ludzkiego</w:t>
      </w:r>
      <w:r w:rsidR="00594852" w:rsidRPr="00DD27C6">
        <w:rPr>
          <w:sz w:val="24"/>
          <w:szCs w:val="24"/>
        </w:rPr>
        <w:t>”</w:t>
      </w:r>
      <w:r w:rsidRPr="00DD27C6">
        <w:rPr>
          <w:sz w:val="24"/>
          <w:szCs w:val="24"/>
        </w:rPr>
        <w:t xml:space="preserve">. </w:t>
      </w:r>
    </w:p>
    <w:p w:rsidR="00DF733F" w:rsidRPr="00DD27C6" w:rsidRDefault="00DF733F" w:rsidP="00056922">
      <w:pPr>
        <w:pStyle w:val="Tekstpodstawowy"/>
        <w:spacing w:line="360" w:lineRule="auto"/>
        <w:jc w:val="both"/>
        <w:rPr>
          <w:color w:val="000000"/>
          <w:sz w:val="24"/>
          <w:szCs w:val="24"/>
          <w:u w:val="single"/>
        </w:rPr>
      </w:pPr>
      <w:r w:rsidRPr="00DD27C6">
        <w:rPr>
          <w:sz w:val="24"/>
          <w:szCs w:val="24"/>
          <w:u w:val="single"/>
        </w:rPr>
        <w:t xml:space="preserve">Umowa usługi </w:t>
      </w:r>
      <w:r w:rsidRPr="00DD27C6">
        <w:rPr>
          <w:color w:val="000000"/>
          <w:sz w:val="24"/>
          <w:szCs w:val="24"/>
          <w:u w:val="single"/>
        </w:rPr>
        <w:t>- projekt § 4 ust. 2</w:t>
      </w:r>
    </w:p>
    <w:p w:rsidR="00DF733F" w:rsidRPr="00DD27C6" w:rsidRDefault="00DF733F" w:rsidP="00DF733F">
      <w:pPr>
        <w:pStyle w:val="Tekstpodstawowy"/>
        <w:spacing w:line="360" w:lineRule="auto"/>
        <w:jc w:val="both"/>
        <w:rPr>
          <w:sz w:val="24"/>
          <w:szCs w:val="24"/>
        </w:rPr>
      </w:pPr>
      <w:r w:rsidRPr="00DD27C6">
        <w:rPr>
          <w:b/>
          <w:color w:val="000000"/>
          <w:sz w:val="24"/>
          <w:szCs w:val="24"/>
        </w:rPr>
        <w:lastRenderedPageBreak/>
        <w:t>Było</w:t>
      </w:r>
      <w:r w:rsidRPr="00DD27C6">
        <w:rPr>
          <w:color w:val="000000"/>
          <w:sz w:val="24"/>
          <w:szCs w:val="24"/>
        </w:rPr>
        <w:t xml:space="preserve">: </w:t>
      </w:r>
      <w:r w:rsidR="00594852" w:rsidRPr="00DD27C6">
        <w:rPr>
          <w:color w:val="000000"/>
          <w:sz w:val="24"/>
          <w:szCs w:val="24"/>
        </w:rPr>
        <w:t>„</w:t>
      </w:r>
      <w:r w:rsidRPr="00DD27C6">
        <w:rPr>
          <w:sz w:val="24"/>
          <w:szCs w:val="24"/>
        </w:rPr>
        <w:t>Wykonawca zobowiązuje się do corocznego wsparcia (finansowanie/dofinansowania) w wysokości 15 000, 00  zł przedsięwzięć organizowanych  przez Zamawiającego  dotyczących działań zmierzających do poprawy bezpieczeństwa i higieny pracy</w:t>
      </w:r>
      <w:r w:rsidR="00594852" w:rsidRPr="00DD27C6">
        <w:rPr>
          <w:sz w:val="24"/>
          <w:szCs w:val="24"/>
        </w:rPr>
        <w:t>”</w:t>
      </w:r>
      <w:r w:rsidRPr="00DD27C6">
        <w:rPr>
          <w:sz w:val="24"/>
          <w:szCs w:val="24"/>
        </w:rPr>
        <w:t xml:space="preserve">. </w:t>
      </w:r>
    </w:p>
    <w:p w:rsidR="00603AC9" w:rsidRPr="00DD27C6" w:rsidRDefault="00603AC9" w:rsidP="00DF733F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DF733F" w:rsidRPr="00DD27C6" w:rsidRDefault="00DF733F" w:rsidP="00DF733F">
      <w:pPr>
        <w:pStyle w:val="msolistparagraph0"/>
        <w:spacing w:line="360" w:lineRule="auto"/>
        <w:ind w:left="0"/>
        <w:jc w:val="both"/>
        <w:rPr>
          <w:u w:val="single"/>
        </w:rPr>
      </w:pPr>
      <w:r w:rsidRPr="00DD27C6">
        <w:rPr>
          <w:color w:val="000000"/>
          <w:u w:val="single"/>
        </w:rPr>
        <w:t xml:space="preserve">Opis przedmiotu zamówienia </w:t>
      </w:r>
      <w:proofErr w:type="spellStart"/>
      <w:r w:rsidRPr="00DD27C6">
        <w:rPr>
          <w:color w:val="000000"/>
          <w:u w:val="single"/>
        </w:rPr>
        <w:t>pkt</w:t>
      </w:r>
      <w:proofErr w:type="spellEnd"/>
      <w:r w:rsidRPr="00DD27C6">
        <w:rPr>
          <w:color w:val="000000"/>
          <w:u w:val="single"/>
        </w:rPr>
        <w:t xml:space="preserve"> 20 oraz </w:t>
      </w:r>
      <w:r w:rsidRPr="00DD27C6">
        <w:rPr>
          <w:u w:val="single"/>
        </w:rPr>
        <w:t xml:space="preserve">Umowa usługi </w:t>
      </w:r>
      <w:r w:rsidRPr="00DD27C6">
        <w:rPr>
          <w:color w:val="000000"/>
          <w:u w:val="single"/>
        </w:rPr>
        <w:t>- projekt § 4 ust. 2</w:t>
      </w:r>
    </w:p>
    <w:p w:rsidR="00056922" w:rsidRDefault="00056922" w:rsidP="00DF733F">
      <w:pPr>
        <w:pStyle w:val="Tekstpodstawowy"/>
        <w:spacing w:line="360" w:lineRule="auto"/>
        <w:jc w:val="both"/>
        <w:rPr>
          <w:color w:val="000000"/>
          <w:sz w:val="24"/>
          <w:szCs w:val="24"/>
        </w:rPr>
      </w:pPr>
      <w:r w:rsidRPr="00DD27C6">
        <w:rPr>
          <w:b/>
          <w:color w:val="000000"/>
          <w:sz w:val="24"/>
          <w:szCs w:val="24"/>
        </w:rPr>
        <w:t>Jest</w:t>
      </w:r>
      <w:r w:rsidRPr="00DD27C6">
        <w:rPr>
          <w:color w:val="000000"/>
          <w:sz w:val="24"/>
          <w:szCs w:val="24"/>
        </w:rPr>
        <w:t xml:space="preserve">: </w:t>
      </w:r>
      <w:r w:rsidR="00594852" w:rsidRPr="00DD27C6">
        <w:rPr>
          <w:color w:val="000000"/>
          <w:sz w:val="24"/>
          <w:szCs w:val="24"/>
        </w:rPr>
        <w:t>„</w:t>
      </w:r>
      <w:r w:rsidR="00DF733F" w:rsidRPr="00DD27C6">
        <w:rPr>
          <w:sz w:val="24"/>
          <w:szCs w:val="24"/>
        </w:rPr>
        <w:t xml:space="preserve">Wykonawca zobowiązuje się do corocznego wsparcia (finansowanie/dofinansowania) w wysokości </w:t>
      </w:r>
      <w:r w:rsidR="00594852" w:rsidRPr="00DD27C6">
        <w:rPr>
          <w:sz w:val="24"/>
          <w:szCs w:val="24"/>
        </w:rPr>
        <w:t>50</w:t>
      </w:r>
      <w:r w:rsidR="00672EA3" w:rsidRPr="00DD27C6">
        <w:rPr>
          <w:sz w:val="24"/>
          <w:szCs w:val="24"/>
        </w:rPr>
        <w:t xml:space="preserve"> </w:t>
      </w:r>
      <w:r w:rsidR="00DF733F" w:rsidRPr="00DD27C6">
        <w:rPr>
          <w:sz w:val="24"/>
          <w:szCs w:val="24"/>
        </w:rPr>
        <w:t xml:space="preserve">000, 00  zł przedsięwzięć organizowanych  przez Zamawiającego  dotyczących działań zmierzających do poprawy bezpieczeństwa i higieny pracy. </w:t>
      </w:r>
      <w:r w:rsidRPr="00DD27C6">
        <w:rPr>
          <w:color w:val="000000"/>
          <w:sz w:val="24"/>
          <w:szCs w:val="24"/>
        </w:rPr>
        <w:t>Wykonawca spełni zobowiązanie na warunkach uregulowanych odrębną umową prewencyjną Wykonawcy</w:t>
      </w:r>
      <w:r w:rsidR="00F225B7">
        <w:rPr>
          <w:color w:val="000000"/>
          <w:sz w:val="24"/>
          <w:szCs w:val="24"/>
        </w:rPr>
        <w:t>. Przy czym za środki prewencyjne rozumie się środki służące likwidacji zagrożeń dla życia i zdrowia ludzi oraz ochronę ich mienia</w:t>
      </w:r>
      <w:r w:rsidR="00594852" w:rsidRPr="00DD27C6">
        <w:rPr>
          <w:color w:val="000000"/>
          <w:sz w:val="24"/>
          <w:szCs w:val="24"/>
        </w:rPr>
        <w:t>”</w:t>
      </w:r>
      <w:r w:rsidRPr="00DD27C6">
        <w:rPr>
          <w:color w:val="000000"/>
          <w:sz w:val="24"/>
          <w:szCs w:val="24"/>
        </w:rPr>
        <w:t>.</w:t>
      </w:r>
    </w:p>
    <w:p w:rsidR="00DD27C6" w:rsidRPr="00DD27C6" w:rsidRDefault="00DD27C6" w:rsidP="00DF733F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FB2FC7" w:rsidRPr="00DD27C6" w:rsidRDefault="00FB2FC7" w:rsidP="00056922">
      <w:pPr>
        <w:pStyle w:val="Tekstpodstawowy"/>
        <w:jc w:val="both"/>
        <w:rPr>
          <w:b/>
          <w:color w:val="000000"/>
          <w:sz w:val="24"/>
          <w:szCs w:val="24"/>
        </w:rPr>
      </w:pPr>
      <w:r w:rsidRPr="00DD27C6">
        <w:rPr>
          <w:b/>
          <w:color w:val="000000"/>
          <w:sz w:val="24"/>
          <w:szCs w:val="24"/>
        </w:rPr>
        <w:t>Pytanie 10</w:t>
      </w:r>
    </w:p>
    <w:p w:rsidR="00D73F7E" w:rsidRPr="00DD27C6" w:rsidRDefault="00FB2FC7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>Opis przedmiotu zamówienia pkt. 18 oraz Umowa § 4 pkt. 3 Wykonawca wnioskuje o usuniecie zapisu: „Zamawiającemu co najmniej 5% przypisu miesięcznego brutto na pokrycie kosztów związanych z wyposażeniem i utrzymaniem stanowisk pracy osób obsługujących umowę ubezpieczenia” jako niezgodnego z wytycznymi KNF i narażającym Wykonawcę na konsekwencje prawne i finansowe, w przypadku zastosowania powołanego zapisu. Wypłata wynagrodzenia o którym mowa powyżej jest obiektywnie niemożliwa do spełniania z uwagi na wytyczne organu nadzoru. Zgodnie z wytycznymi KNF dla zakładów ubezpieczeń w sprawie dystrybucji ubezpieczeń z dnia 24.06.2014r, zakład ubezpieczeń nie może wypłacać  podmiotowi występującemu w roli ubezpieczającego żadnego ekwiwalentu za obsługę ubezpieczenia (roz.6 wytycznych). W tym zakresie zapisy SIWZ  odnośnie zobowiązania Wykonawcy do świadczeń będących w sprzeczności z w/w wytycznymi KNF, będą nieważne (art. 58 k.c.) - w tym zakresie nieważne zapisy SIWZ będą traktowane jako niezastrzeżone - w ocenie Wykonawcy, Zamawiający po zwróceniu uwagi na powyższe, powinien zmienić SIWZ i dostosować brzmienie SIWZ do obowiązującego porządku prawnego. Mając na uwadze, iż utrzymanie zakwestionowanych zapisów SIWZ także uniemożliwia złożenie oferty w postępowaniu ze względu na ograniczenia niezależne od Wykonawcy, a złożenie oferty naraża Wykonawcę na kary finansowe, wnioskujemy o usuniecie zapisu.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D73F7E" w:rsidRPr="00DD27C6" w:rsidRDefault="00603AC9" w:rsidP="00D73F7E">
      <w:pPr>
        <w:pStyle w:val="msolistparagraph0"/>
        <w:spacing w:line="360" w:lineRule="auto"/>
        <w:ind w:left="0"/>
        <w:jc w:val="both"/>
        <w:rPr>
          <w:color w:val="000000"/>
        </w:rPr>
      </w:pPr>
      <w:r w:rsidRPr="00DD27C6">
        <w:rPr>
          <w:color w:val="000000"/>
        </w:rPr>
        <w:t xml:space="preserve">Zamawiający wyraża zgodę na usunięcie w </w:t>
      </w:r>
      <w:proofErr w:type="spellStart"/>
      <w:r w:rsidRPr="00DD27C6">
        <w:rPr>
          <w:color w:val="000000"/>
        </w:rPr>
        <w:t>pkt</w:t>
      </w:r>
      <w:proofErr w:type="spellEnd"/>
      <w:r w:rsidRPr="00DD27C6">
        <w:rPr>
          <w:color w:val="000000"/>
        </w:rPr>
        <w:t xml:space="preserve"> 18  części I Opisu przedmiotu zamówienia oraz </w:t>
      </w:r>
      <w:r w:rsidR="00AF0174" w:rsidRPr="00DD27C6">
        <w:rPr>
          <w:color w:val="000000"/>
        </w:rPr>
        <w:t>w Umowie</w:t>
      </w:r>
      <w:r w:rsidRPr="00DD27C6">
        <w:rPr>
          <w:color w:val="000000"/>
        </w:rPr>
        <w:t xml:space="preserve"> usługi - projekt § 4 pkt. 3</w:t>
      </w:r>
      <w:r w:rsidR="00AF0174" w:rsidRPr="00DD27C6">
        <w:rPr>
          <w:color w:val="000000"/>
        </w:rPr>
        <w:t xml:space="preserve"> zapisu: „Zamawiającemu co najmniej 5% przypisu </w:t>
      </w:r>
      <w:r w:rsidR="00AF0174" w:rsidRPr="00DD27C6">
        <w:rPr>
          <w:color w:val="000000"/>
        </w:rPr>
        <w:lastRenderedPageBreak/>
        <w:t>miesięcznego brutto na pokrycie kosztów związanych z wyposażeniem i utrzymaniem stanowisk pracy osób obsługujących umowę ubezpieczenia”</w:t>
      </w:r>
      <w:r w:rsidR="00E87157">
        <w:rPr>
          <w:color w:val="000000"/>
        </w:rPr>
        <w:t>.</w:t>
      </w:r>
    </w:p>
    <w:p w:rsidR="00FB2FC7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Pytanie 11</w:t>
      </w:r>
    </w:p>
    <w:p w:rsidR="00FB2FC7" w:rsidRPr="00DD27C6" w:rsidRDefault="00FB2FC7" w:rsidP="00D73F7E">
      <w:pPr>
        <w:spacing w:line="360" w:lineRule="auto"/>
        <w:jc w:val="both"/>
        <w:rPr>
          <w:sz w:val="24"/>
          <w:szCs w:val="24"/>
        </w:rPr>
      </w:pPr>
      <w:r w:rsidRPr="00DD27C6">
        <w:rPr>
          <w:sz w:val="24"/>
          <w:szCs w:val="24"/>
        </w:rPr>
        <w:t>Na podstawie Ustawa z dnia 29 stycznia 2004 r. Prawo zamówień publicznych,</w:t>
      </w:r>
    </w:p>
    <w:p w:rsidR="00FB2FC7" w:rsidRPr="00DD27C6" w:rsidRDefault="00FB2FC7" w:rsidP="00D73F7E">
      <w:pPr>
        <w:spacing w:line="360" w:lineRule="auto"/>
        <w:jc w:val="both"/>
        <w:rPr>
          <w:sz w:val="24"/>
          <w:szCs w:val="24"/>
        </w:rPr>
      </w:pPr>
      <w:r w:rsidRPr="00DD27C6">
        <w:rPr>
          <w:sz w:val="24"/>
          <w:szCs w:val="24"/>
        </w:rPr>
        <w:t>Wnoszę o uzupełnienie dokumentów o wykaz osób podlegających ubezpieczeniu.</w:t>
      </w:r>
    </w:p>
    <w:p w:rsidR="00FB2FC7" w:rsidRPr="00DD27C6" w:rsidRDefault="00FB2FC7" w:rsidP="00D73F7E">
      <w:pPr>
        <w:spacing w:line="360" w:lineRule="auto"/>
        <w:jc w:val="both"/>
        <w:rPr>
          <w:sz w:val="24"/>
          <w:szCs w:val="24"/>
        </w:rPr>
      </w:pPr>
      <w:r w:rsidRPr="00DD27C6">
        <w:rPr>
          <w:sz w:val="24"/>
          <w:szCs w:val="24"/>
        </w:rPr>
        <w:t>Wykaz powinien zawierać ilość osób z podziałem na płeć i rok urodzenia.</w:t>
      </w:r>
    </w:p>
    <w:p w:rsidR="00D73F7E" w:rsidRPr="00DD27C6" w:rsidRDefault="00D73F7E" w:rsidP="00D73F7E">
      <w:pPr>
        <w:pStyle w:val="msolistparagraph0"/>
        <w:spacing w:line="360" w:lineRule="auto"/>
        <w:ind w:left="0"/>
        <w:jc w:val="both"/>
        <w:rPr>
          <w:b/>
          <w:color w:val="000000"/>
        </w:rPr>
      </w:pPr>
      <w:r w:rsidRPr="00DD27C6">
        <w:rPr>
          <w:b/>
          <w:color w:val="000000"/>
        </w:rPr>
        <w:t>Odpowiedź</w:t>
      </w:r>
    </w:p>
    <w:p w:rsidR="00D73F7E" w:rsidRPr="00DD27C6" w:rsidRDefault="00386EA9" w:rsidP="00672EA3">
      <w:pPr>
        <w:jc w:val="both"/>
        <w:rPr>
          <w:sz w:val="24"/>
          <w:szCs w:val="24"/>
        </w:rPr>
      </w:pPr>
      <w:bookmarkStart w:id="0" w:name="_GoBack"/>
      <w:bookmarkEnd w:id="0"/>
      <w:r w:rsidRPr="00DD27C6">
        <w:rPr>
          <w:sz w:val="24"/>
          <w:szCs w:val="24"/>
        </w:rPr>
        <w:t xml:space="preserve">W załączeniu </w:t>
      </w:r>
      <w:r w:rsidR="00672EA3" w:rsidRPr="00DD27C6">
        <w:rPr>
          <w:sz w:val="24"/>
          <w:szCs w:val="24"/>
        </w:rPr>
        <w:t xml:space="preserve">Zamawiający przekazuje dokument:  Wykaz osób podlegających ubezpieczeniu, zawierający informacje nt. </w:t>
      </w:r>
      <w:r w:rsidR="00E87157">
        <w:rPr>
          <w:sz w:val="24"/>
          <w:szCs w:val="24"/>
        </w:rPr>
        <w:t>liczby</w:t>
      </w:r>
      <w:r w:rsidR="00672EA3" w:rsidRPr="00DD27C6">
        <w:rPr>
          <w:sz w:val="24"/>
          <w:szCs w:val="24"/>
        </w:rPr>
        <w:t xml:space="preserve"> o</w:t>
      </w:r>
      <w:r w:rsidR="00E87157">
        <w:rPr>
          <w:sz w:val="24"/>
          <w:szCs w:val="24"/>
        </w:rPr>
        <w:t>sób podlegających ubezpieczeniu</w:t>
      </w:r>
      <w:r w:rsidR="00672EA3" w:rsidRPr="00DD27C6">
        <w:rPr>
          <w:sz w:val="24"/>
          <w:szCs w:val="24"/>
        </w:rPr>
        <w:t xml:space="preserve"> z podziałem na płeć i rok urodzenia.</w:t>
      </w:r>
    </w:p>
    <w:p w:rsidR="00FB2FC7" w:rsidRPr="00DD27C6" w:rsidRDefault="00FB2FC7" w:rsidP="00FB2FC7">
      <w:pPr>
        <w:pStyle w:val="msolistparagraph0"/>
        <w:jc w:val="both"/>
        <w:rPr>
          <w:color w:val="000000"/>
        </w:rPr>
      </w:pPr>
    </w:p>
    <w:p w:rsidR="00BD7832" w:rsidRPr="00DD27C6" w:rsidRDefault="00BD7832" w:rsidP="00672EA3">
      <w:pPr>
        <w:spacing w:before="120" w:after="120" w:line="360" w:lineRule="auto"/>
        <w:ind w:firstLine="567"/>
        <w:jc w:val="both"/>
        <w:rPr>
          <w:sz w:val="24"/>
        </w:rPr>
      </w:pPr>
      <w:r w:rsidRPr="00DD27C6">
        <w:rPr>
          <w:sz w:val="24"/>
          <w:szCs w:val="24"/>
        </w:rPr>
        <w:t xml:space="preserve">Zamawiający działając na podstawie art. 38 ust. 4 ustawy z dnia 29 stycznia 2004 roku Prawo Zamówień Publicznych </w:t>
      </w:r>
      <w:r w:rsidRPr="00DD27C6">
        <w:rPr>
          <w:sz w:val="24"/>
        </w:rPr>
        <w:t xml:space="preserve">(Dz. U. z 2010 r. Nr 113, poz. 759, z </w:t>
      </w:r>
      <w:proofErr w:type="spellStart"/>
      <w:r w:rsidRPr="00DD27C6">
        <w:rPr>
          <w:sz w:val="24"/>
        </w:rPr>
        <w:t>późn</w:t>
      </w:r>
      <w:proofErr w:type="spellEnd"/>
      <w:r w:rsidRPr="00DD27C6">
        <w:rPr>
          <w:sz w:val="24"/>
        </w:rPr>
        <w:t>. zm.)</w:t>
      </w:r>
      <w:r w:rsidRPr="00DD27C6">
        <w:t xml:space="preserve"> </w:t>
      </w:r>
      <w:r w:rsidRPr="00DD27C6">
        <w:rPr>
          <w:sz w:val="24"/>
          <w:szCs w:val="24"/>
        </w:rPr>
        <w:t>zmienia treść specyfikacji istotnych warunków zamówienia w zakresie wskazanym powyżej.</w:t>
      </w:r>
    </w:p>
    <w:p w:rsidR="00BD7832" w:rsidRPr="00DD27C6" w:rsidRDefault="006C4D86" w:rsidP="006C4D86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DD27C6">
        <w:rPr>
          <w:sz w:val="24"/>
          <w:szCs w:val="24"/>
        </w:rPr>
        <w:t xml:space="preserve">Z uwagi na powyższe, </w:t>
      </w:r>
      <w:r w:rsidRPr="00DD27C6">
        <w:rPr>
          <w:b/>
          <w:sz w:val="24"/>
          <w:szCs w:val="24"/>
        </w:rPr>
        <w:t>Zamawiający przedłuża termin składania ofe</w:t>
      </w:r>
      <w:r w:rsidR="00A26FA6" w:rsidRPr="00DD27C6">
        <w:rPr>
          <w:b/>
          <w:sz w:val="24"/>
          <w:szCs w:val="24"/>
        </w:rPr>
        <w:t>rt do dnia</w:t>
      </w:r>
      <w:r w:rsidR="00672EA3" w:rsidRPr="00DD27C6">
        <w:rPr>
          <w:b/>
          <w:sz w:val="24"/>
          <w:szCs w:val="24"/>
        </w:rPr>
        <w:t xml:space="preserve">  28.10</w:t>
      </w:r>
      <w:r w:rsidR="00A26FA6" w:rsidRPr="00DD27C6">
        <w:rPr>
          <w:b/>
          <w:sz w:val="24"/>
          <w:szCs w:val="24"/>
        </w:rPr>
        <w:t>.2015r. do godz. 9</w:t>
      </w:r>
      <w:r w:rsidRPr="00DD27C6">
        <w:rPr>
          <w:b/>
          <w:sz w:val="24"/>
          <w:szCs w:val="24"/>
        </w:rPr>
        <w:t xml:space="preserve">:00. </w:t>
      </w:r>
      <w:r w:rsidRPr="00DD27C6">
        <w:rPr>
          <w:sz w:val="24"/>
          <w:szCs w:val="24"/>
        </w:rPr>
        <w:t xml:space="preserve">Oferty należy składać w siedzibie Zamawiającego w pok. 28. </w:t>
      </w:r>
      <w:r w:rsidRPr="00DD27C6">
        <w:rPr>
          <w:b/>
          <w:sz w:val="24"/>
          <w:szCs w:val="24"/>
        </w:rPr>
        <w:t>Otwarcie ofert nastąp</w:t>
      </w:r>
      <w:r w:rsidR="00A26FA6" w:rsidRPr="00DD27C6">
        <w:rPr>
          <w:b/>
          <w:sz w:val="24"/>
          <w:szCs w:val="24"/>
        </w:rPr>
        <w:t>i tego samego dnia  o godz. 10:0</w:t>
      </w:r>
      <w:r w:rsidRPr="00DD27C6">
        <w:rPr>
          <w:b/>
          <w:sz w:val="24"/>
          <w:szCs w:val="24"/>
        </w:rPr>
        <w:t>0</w:t>
      </w:r>
      <w:r w:rsidRPr="00DD27C6">
        <w:rPr>
          <w:sz w:val="24"/>
          <w:szCs w:val="24"/>
        </w:rPr>
        <w:t xml:space="preserve"> w siedzibie Politechniki  Częstochowskiej przy ul. Dąbrowskiego 69, pok. 32.</w:t>
      </w:r>
    </w:p>
    <w:p w:rsidR="006C4D86" w:rsidRPr="00DD27C6" w:rsidRDefault="006C4D86" w:rsidP="006C4D86">
      <w:pPr>
        <w:pStyle w:val="Tekstpodstawowywcity3"/>
        <w:spacing w:before="120"/>
        <w:rPr>
          <w:sz w:val="24"/>
        </w:rPr>
      </w:pPr>
      <w:r w:rsidRPr="00DD27C6"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72EA3" w:rsidRPr="00DD27C6" w:rsidRDefault="00672EA3" w:rsidP="006C4D86">
      <w:pPr>
        <w:pStyle w:val="Tekstpodstawowywcity3"/>
        <w:spacing w:before="120"/>
        <w:rPr>
          <w:sz w:val="24"/>
        </w:rPr>
      </w:pPr>
    </w:p>
    <w:p w:rsidR="00386EA9" w:rsidRPr="00DD27C6" w:rsidRDefault="00AF0174" w:rsidP="00AF0174">
      <w:pPr>
        <w:pStyle w:val="Tekstpodstawowywcity3"/>
        <w:spacing w:before="120"/>
        <w:ind w:firstLine="0"/>
        <w:rPr>
          <w:sz w:val="24"/>
        </w:rPr>
      </w:pPr>
      <w:r w:rsidRPr="00DD27C6">
        <w:rPr>
          <w:sz w:val="24"/>
        </w:rPr>
        <w:t xml:space="preserve">W załączeniu </w:t>
      </w:r>
    </w:p>
    <w:p w:rsidR="00AF0174" w:rsidRPr="00DD27C6" w:rsidRDefault="00AF0174" w:rsidP="00386EA9">
      <w:pPr>
        <w:pStyle w:val="Tekstpodstawowywcity3"/>
        <w:numPr>
          <w:ilvl w:val="0"/>
          <w:numId w:val="8"/>
        </w:numPr>
        <w:spacing w:before="120"/>
        <w:rPr>
          <w:sz w:val="24"/>
          <w:szCs w:val="22"/>
        </w:rPr>
      </w:pPr>
      <w:r w:rsidRPr="00DD27C6">
        <w:rPr>
          <w:sz w:val="24"/>
        </w:rPr>
        <w:t xml:space="preserve"> Umowa usługi – </w:t>
      </w:r>
      <w:r w:rsidR="00672EA3" w:rsidRPr="00DD27C6">
        <w:rPr>
          <w:sz w:val="24"/>
        </w:rPr>
        <w:t xml:space="preserve">poprawiony </w:t>
      </w:r>
      <w:r w:rsidRPr="00DD27C6">
        <w:rPr>
          <w:sz w:val="24"/>
        </w:rPr>
        <w:t>projekt.</w:t>
      </w:r>
    </w:p>
    <w:p w:rsidR="00386EA9" w:rsidRPr="00DD27C6" w:rsidRDefault="00386EA9" w:rsidP="00386EA9">
      <w:pPr>
        <w:pStyle w:val="Tekstpodstawowywcity3"/>
        <w:numPr>
          <w:ilvl w:val="0"/>
          <w:numId w:val="8"/>
        </w:numPr>
        <w:spacing w:before="120"/>
        <w:rPr>
          <w:sz w:val="24"/>
          <w:szCs w:val="22"/>
        </w:rPr>
      </w:pPr>
      <w:r w:rsidRPr="00DD27C6">
        <w:rPr>
          <w:sz w:val="24"/>
        </w:rPr>
        <w:t>Wykaz osób podlegających ubezpieczeniu.</w:t>
      </w:r>
    </w:p>
    <w:p w:rsidR="006C4D86" w:rsidRPr="00DD27C6" w:rsidRDefault="006C4D86" w:rsidP="006C4D86">
      <w:pPr>
        <w:spacing w:before="120" w:after="120" w:line="360" w:lineRule="auto"/>
        <w:rPr>
          <w:b/>
          <w:sz w:val="24"/>
        </w:rPr>
      </w:pPr>
    </w:p>
    <w:p w:rsidR="006C4D86" w:rsidRPr="00DD27C6" w:rsidRDefault="006C4D86" w:rsidP="006C4D86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DD27C6">
        <w:rPr>
          <w:bCs/>
          <w:sz w:val="24"/>
          <w:szCs w:val="24"/>
        </w:rPr>
        <w:t>Kanclerz</w:t>
      </w:r>
    </w:p>
    <w:p w:rsidR="006C4D86" w:rsidRPr="00DD27C6" w:rsidRDefault="006C4D86" w:rsidP="006C4D86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DD27C6">
        <w:rPr>
          <w:bCs/>
          <w:sz w:val="24"/>
          <w:szCs w:val="24"/>
        </w:rPr>
        <w:t>Politechniki Częstochowskiej</w:t>
      </w:r>
    </w:p>
    <w:p w:rsidR="006C4D86" w:rsidRDefault="006C4D86" w:rsidP="006C4D86">
      <w:pPr>
        <w:spacing w:line="360" w:lineRule="auto"/>
        <w:ind w:left="4956" w:firstLine="708"/>
        <w:jc w:val="right"/>
        <w:rPr>
          <w:sz w:val="24"/>
          <w:szCs w:val="24"/>
        </w:rPr>
      </w:pPr>
      <w:r w:rsidRPr="00DD27C6">
        <w:rPr>
          <w:bCs/>
          <w:sz w:val="24"/>
          <w:szCs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6118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71D" w:rsidRDefault="0042071D">
      <w:r>
        <w:separator/>
      </w:r>
    </w:p>
  </w:endnote>
  <w:endnote w:type="continuationSeparator" w:id="0">
    <w:p w:rsidR="0042071D" w:rsidRDefault="00420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3C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3C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3C5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3129A" w:rsidRPr="0043129A">
        <w:rPr>
          <w:rStyle w:val="Numerstrony"/>
          <w:noProof/>
        </w:rPr>
        <w:t>7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71D" w:rsidRDefault="0042071D">
      <w:r>
        <w:separator/>
      </w:r>
    </w:p>
  </w:footnote>
  <w:footnote w:type="continuationSeparator" w:id="0">
    <w:p w:rsidR="0042071D" w:rsidRDefault="004207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3" w:rsidRDefault="00AD75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3" w:rsidRDefault="00AD75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3" w:rsidRDefault="00AD75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274"/>
    <w:multiLevelType w:val="hybridMultilevel"/>
    <w:tmpl w:val="26E2F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7593"/>
    <w:rsid w:val="00031374"/>
    <w:rsid w:val="00056922"/>
    <w:rsid w:val="000A1097"/>
    <w:rsid w:val="00114E94"/>
    <w:rsid w:val="001528D3"/>
    <w:rsid w:val="001627DF"/>
    <w:rsid w:val="00180C6E"/>
    <w:rsid w:val="0021666A"/>
    <w:rsid w:val="0023561A"/>
    <w:rsid w:val="00286C6F"/>
    <w:rsid w:val="00286DD8"/>
    <w:rsid w:val="003214C4"/>
    <w:rsid w:val="003346ED"/>
    <w:rsid w:val="00386EA9"/>
    <w:rsid w:val="003D3FF2"/>
    <w:rsid w:val="00402E90"/>
    <w:rsid w:val="0042071D"/>
    <w:rsid w:val="0043129A"/>
    <w:rsid w:val="00493BCD"/>
    <w:rsid w:val="00494F36"/>
    <w:rsid w:val="005144A9"/>
    <w:rsid w:val="00594852"/>
    <w:rsid w:val="005B1B08"/>
    <w:rsid w:val="005C66BD"/>
    <w:rsid w:val="00603AC9"/>
    <w:rsid w:val="00611871"/>
    <w:rsid w:val="00662BDB"/>
    <w:rsid w:val="00662BDE"/>
    <w:rsid w:val="00672EA3"/>
    <w:rsid w:val="006B532A"/>
    <w:rsid w:val="006B7198"/>
    <w:rsid w:val="006C4D86"/>
    <w:rsid w:val="006D4AB3"/>
    <w:rsid w:val="006F3B81"/>
    <w:rsid w:val="007E72DB"/>
    <w:rsid w:val="00A26FA6"/>
    <w:rsid w:val="00A905AC"/>
    <w:rsid w:val="00AD7593"/>
    <w:rsid w:val="00AF0174"/>
    <w:rsid w:val="00B45FFC"/>
    <w:rsid w:val="00B7367B"/>
    <w:rsid w:val="00BA6584"/>
    <w:rsid w:val="00BD7832"/>
    <w:rsid w:val="00C370F2"/>
    <w:rsid w:val="00C44EEC"/>
    <w:rsid w:val="00CA1486"/>
    <w:rsid w:val="00D141A4"/>
    <w:rsid w:val="00D265D0"/>
    <w:rsid w:val="00D366CE"/>
    <w:rsid w:val="00D73F7E"/>
    <w:rsid w:val="00D81305"/>
    <w:rsid w:val="00D86949"/>
    <w:rsid w:val="00D95996"/>
    <w:rsid w:val="00DD27C6"/>
    <w:rsid w:val="00DF32E8"/>
    <w:rsid w:val="00DF733F"/>
    <w:rsid w:val="00E00A8D"/>
    <w:rsid w:val="00E1619B"/>
    <w:rsid w:val="00E20131"/>
    <w:rsid w:val="00E2789F"/>
    <w:rsid w:val="00E426DF"/>
    <w:rsid w:val="00E81B7C"/>
    <w:rsid w:val="00E87157"/>
    <w:rsid w:val="00EA14B3"/>
    <w:rsid w:val="00EA3154"/>
    <w:rsid w:val="00EA416E"/>
    <w:rsid w:val="00F225B7"/>
    <w:rsid w:val="00F93C57"/>
    <w:rsid w:val="00FB2FC7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1871"/>
  </w:style>
  <w:style w:type="paragraph" w:styleId="Nagwek1">
    <w:name w:val="heading 1"/>
    <w:basedOn w:val="Normalny"/>
    <w:next w:val="Normalny"/>
    <w:qFormat/>
    <w:rsid w:val="0061187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187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1187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7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1871"/>
  </w:style>
  <w:style w:type="paragraph" w:styleId="Tekstpodstawowywcity">
    <w:name w:val="Body Text Indent"/>
    <w:basedOn w:val="Normalny"/>
    <w:rsid w:val="0061187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187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187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11871"/>
    <w:rPr>
      <w:sz w:val="28"/>
    </w:rPr>
  </w:style>
  <w:style w:type="paragraph" w:styleId="Tekstpodstawowywcity3">
    <w:name w:val="Body Text Indent 3"/>
    <w:basedOn w:val="Normalny"/>
    <w:link w:val="Tekstpodstawowywcity3Znak"/>
    <w:rsid w:val="00611871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4D86"/>
    <w:rPr>
      <w:sz w:val="26"/>
    </w:rPr>
  </w:style>
  <w:style w:type="paragraph" w:customStyle="1" w:styleId="msolistparagraph0">
    <w:name w:val="msolistparagraph"/>
    <w:basedOn w:val="Normalny"/>
    <w:rsid w:val="00FB2FC7"/>
    <w:pPr>
      <w:ind w:left="72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4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1741</Words>
  <Characters>11272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2015-10-05T11:54:00Z</cp:lastPrinted>
  <dcterms:created xsi:type="dcterms:W3CDTF">2015-10-05T12:09:00Z</dcterms:created>
  <dcterms:modified xsi:type="dcterms:W3CDTF">2015-10-05T12:09:00Z</dcterms:modified>
</cp:coreProperties>
</file>